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C2" w:rsidRDefault="00636953">
      <w:pPr>
        <w:spacing w:before="7" w:after="910"/>
        <w:textAlignment w:val="baseline"/>
      </w:pPr>
      <w:r>
        <w:rPr>
          <w:noProof/>
          <w:lang w:val="es-ES" w:eastAsia="es-ES"/>
        </w:rPr>
        <w:drawing>
          <wp:inline distT="0" distB="0" distL="0" distR="0">
            <wp:extent cx="4279900" cy="8077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4279900" cy="807720"/>
                    </a:xfrm>
                    <a:prstGeom prst="rect">
                      <a:avLst/>
                    </a:prstGeom>
                  </pic:spPr>
                </pic:pic>
              </a:graphicData>
            </a:graphic>
          </wp:inline>
        </w:drawing>
      </w:r>
    </w:p>
    <w:p w:rsidR="000947C2" w:rsidRDefault="000947C2">
      <w:pPr>
        <w:spacing w:before="7" w:after="910"/>
        <w:sectPr w:rsidR="000947C2">
          <w:pgSz w:w="11904" w:h="16843"/>
          <w:pgMar w:top="780" w:right="3686" w:bottom="61" w:left="1478" w:header="720" w:footer="720" w:gutter="0"/>
          <w:cols w:space="720"/>
        </w:sectPr>
      </w:pPr>
    </w:p>
    <w:p w:rsidR="000947C2" w:rsidRDefault="00636953">
      <w:pPr>
        <w:spacing w:before="3" w:line="250" w:lineRule="exact"/>
        <w:ind w:left="1224"/>
        <w:textAlignment w:val="baseline"/>
        <w:rPr>
          <w:rFonts w:ascii="Arial" w:eastAsia="Arial" w:hAnsi="Arial"/>
          <w:b/>
          <w:color w:val="000000"/>
          <w:lang w:val="es-ES"/>
        </w:rPr>
      </w:pPr>
      <w:r>
        <w:rPr>
          <w:rFonts w:ascii="Arial" w:eastAsia="Arial" w:hAnsi="Arial"/>
          <w:b/>
          <w:color w:val="000000"/>
          <w:lang w:val="es-ES"/>
        </w:rPr>
        <w:lastRenderedPageBreak/>
        <w:t xml:space="preserve">AYUNTAMIENTO DE SANTA LUCÍA </w:t>
      </w:r>
      <w:r>
        <w:rPr>
          <w:rFonts w:ascii="Arial" w:eastAsia="Arial" w:hAnsi="Arial"/>
          <w:b/>
          <w:color w:val="000000"/>
          <w:lang w:val="es-ES"/>
        </w:rPr>
        <w:br/>
        <w:t>CIF: P3502300A</w:t>
      </w:r>
    </w:p>
    <w:p w:rsidR="000947C2" w:rsidRDefault="00636953">
      <w:pPr>
        <w:spacing w:before="287" w:line="251" w:lineRule="exact"/>
        <w:ind w:left="1224" w:right="1368"/>
        <w:jc w:val="both"/>
        <w:textAlignment w:val="baseline"/>
        <w:rPr>
          <w:rFonts w:ascii="Arial" w:eastAsia="Arial" w:hAnsi="Arial"/>
          <w:color w:val="000000"/>
          <w:spacing w:val="-3"/>
          <w:lang w:val="es-ES"/>
        </w:rPr>
      </w:pPr>
      <w:r>
        <w:rPr>
          <w:rFonts w:ascii="Arial" w:eastAsia="Arial" w:hAnsi="Arial"/>
          <w:color w:val="000000"/>
          <w:spacing w:val="-3"/>
          <w:lang w:val="es-ES"/>
        </w:rPr>
        <w:t xml:space="preserve">Por la presente se le comunica que mediante Resolución </w:t>
      </w:r>
      <w:r>
        <w:rPr>
          <w:rFonts w:ascii="Arial" w:eastAsia="Arial" w:hAnsi="Arial"/>
          <w:b/>
          <w:color w:val="000000"/>
          <w:spacing w:val="-3"/>
          <w:lang w:val="es-ES"/>
        </w:rPr>
        <w:t>CGC/2025/5909</w:t>
      </w:r>
      <w:r>
        <w:rPr>
          <w:rFonts w:ascii="Arial" w:eastAsia="Arial" w:hAnsi="Arial"/>
          <w:color w:val="000000"/>
          <w:spacing w:val="-3"/>
          <w:lang w:val="es-ES"/>
        </w:rPr>
        <w:t xml:space="preserve">, con firma electrónica de fecha 2 de junio de 2025, por el Sr Consejero de Área de Empleo y Desarrollo Local se ha dictado </w:t>
      </w:r>
      <w:r>
        <w:rPr>
          <w:rFonts w:ascii="Arial" w:eastAsia="Arial" w:hAnsi="Arial"/>
          <w:b/>
          <w:color w:val="000000"/>
          <w:spacing w:val="-3"/>
          <w:lang w:val="es-ES"/>
        </w:rPr>
        <w:t xml:space="preserve">RESOLUCIÓN DE CONCESIÓN DE SUBVENCIÓN NOMINATIVA </w:t>
      </w:r>
      <w:r>
        <w:rPr>
          <w:rFonts w:ascii="Arial" w:eastAsia="Arial" w:hAnsi="Arial"/>
          <w:color w:val="000000"/>
          <w:spacing w:val="-3"/>
          <w:lang w:val="es-ES"/>
        </w:rPr>
        <w:t>cuyo contenido a continuación se le transcribe:</w:t>
      </w:r>
    </w:p>
    <w:p w:rsidR="000947C2" w:rsidRDefault="00636953">
      <w:pPr>
        <w:spacing w:before="479" w:after="286" w:line="232"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“RESOLUCIÓN</w:t>
      </w:r>
    </w:p>
    <w:tbl>
      <w:tblPr>
        <w:tblW w:w="0" w:type="auto"/>
        <w:tblInd w:w="1250" w:type="dxa"/>
        <w:tblLayout w:type="fixed"/>
        <w:tblCellMar>
          <w:left w:w="0" w:type="dxa"/>
          <w:right w:w="0" w:type="dxa"/>
        </w:tblCellMar>
        <w:tblLook w:val="04A0"/>
      </w:tblPr>
      <w:tblGrid>
        <w:gridCol w:w="8888"/>
      </w:tblGrid>
      <w:tr w:rsidR="000947C2">
        <w:tblPrEx>
          <w:tblCellMar>
            <w:top w:w="0" w:type="dxa"/>
            <w:bottom w:w="0" w:type="dxa"/>
          </w:tblCellMar>
        </w:tblPrEx>
        <w:trPr>
          <w:trHeight w:hRule="exact" w:val="1352"/>
        </w:trPr>
        <w:tc>
          <w:tcPr>
            <w:tcW w:w="8888" w:type="dxa"/>
            <w:tcBorders>
              <w:top w:val="none" w:sz="0" w:space="0" w:color="000000"/>
              <w:left w:val="single" w:sz="17" w:space="0" w:color="000000"/>
              <w:bottom w:val="single" w:sz="17" w:space="0" w:color="000000"/>
              <w:right w:val="none" w:sz="0" w:space="0" w:color="000000"/>
            </w:tcBorders>
          </w:tcPr>
          <w:p w:rsidR="000947C2" w:rsidRDefault="00636953">
            <w:pPr>
              <w:spacing w:before="60" w:line="229" w:lineRule="exact"/>
              <w:ind w:left="7344"/>
              <w:textAlignment w:val="baseline"/>
              <w:rPr>
                <w:rFonts w:ascii="Arial" w:eastAsia="Arial" w:hAnsi="Arial"/>
                <w:i/>
                <w:color w:val="000000"/>
                <w:spacing w:val="-1"/>
                <w:sz w:val="20"/>
                <w:lang w:val="es-ES"/>
              </w:rPr>
            </w:pPr>
            <w:r>
              <w:rPr>
                <w:rFonts w:ascii="Arial" w:eastAsia="Arial" w:hAnsi="Arial"/>
                <w:i/>
                <w:color w:val="000000"/>
                <w:spacing w:val="-1"/>
                <w:sz w:val="20"/>
                <w:lang w:val="es-ES"/>
              </w:rPr>
              <w:t>CSM/MILG</w:t>
            </w:r>
          </w:p>
          <w:p w:rsidR="000947C2" w:rsidRDefault="00636953">
            <w:pPr>
              <w:spacing w:before="143" w:line="232" w:lineRule="exact"/>
              <w:textAlignment w:val="baseline"/>
              <w:rPr>
                <w:rFonts w:ascii="Arial" w:eastAsia="Arial" w:hAnsi="Arial"/>
                <w:b/>
                <w:i/>
                <w:color w:val="000000"/>
                <w:sz w:val="20"/>
                <w:lang w:val="es-ES"/>
              </w:rPr>
            </w:pPr>
            <w:r>
              <w:rPr>
                <w:rFonts w:ascii="Arial" w:eastAsia="Arial" w:hAnsi="Arial"/>
                <w:b/>
                <w:i/>
                <w:color w:val="000000"/>
                <w:sz w:val="20"/>
                <w:lang w:val="es-ES"/>
              </w:rPr>
              <w:t xml:space="preserve">Nº Expediente: </w:t>
            </w:r>
            <w:r>
              <w:rPr>
                <w:rFonts w:ascii="Arial" w:eastAsia="Arial" w:hAnsi="Arial"/>
                <w:i/>
                <w:color w:val="000000"/>
                <w:sz w:val="20"/>
                <w:lang w:val="es-ES"/>
              </w:rPr>
              <w:t>06/25 NOM – AYTO. STA LUCÍA</w:t>
            </w:r>
          </w:p>
          <w:p w:rsidR="000947C2" w:rsidRDefault="00636953">
            <w:pPr>
              <w:spacing w:before="140" w:after="84" w:line="230" w:lineRule="exact"/>
              <w:ind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Asunto: </w:t>
            </w:r>
            <w:r>
              <w:rPr>
                <w:rFonts w:ascii="Arial" w:eastAsia="Arial" w:hAnsi="Arial"/>
                <w:i/>
                <w:color w:val="000000"/>
                <w:sz w:val="20"/>
                <w:lang w:val="es-ES"/>
              </w:rPr>
              <w:t xml:space="preserve">Concesión de subvención nominativa 2025. SUBVENCIÓN NOMINATIVA PARA EL </w:t>
            </w:r>
            <w:r>
              <w:rPr>
                <w:rFonts w:ascii="Arial" w:eastAsia="Arial" w:hAnsi="Arial"/>
                <w:i/>
                <w:color w:val="000000"/>
                <w:sz w:val="20"/>
                <w:lang w:val="es-ES"/>
              </w:rPr>
              <w:t>PROYECTO “COLORES EN FEMENINO</w:t>
            </w:r>
          </w:p>
        </w:tc>
      </w:tr>
    </w:tbl>
    <w:p w:rsidR="000947C2" w:rsidRDefault="000947C2">
      <w:pPr>
        <w:spacing w:after="457" w:line="20" w:lineRule="exact"/>
      </w:pPr>
    </w:p>
    <w:p w:rsidR="000947C2" w:rsidRDefault="00636953">
      <w:pPr>
        <w:spacing w:before="2" w:line="230" w:lineRule="exact"/>
        <w:ind w:left="1296" w:right="1368"/>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de la SUBVENCIÓN NOMINATIVA DE LA CONSEJERIA DE EMPLEO Y DESARROLLO LOCAL, ANUALIDAD 2025, PROYECTO “COLORES EN FEMENINO” y a la vista de los siguientes:</w:t>
      </w:r>
    </w:p>
    <w:p w:rsidR="000947C2" w:rsidRDefault="00636953">
      <w:pPr>
        <w:spacing w:before="232"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ANTECEDENTES DE HECHO</w:t>
      </w:r>
    </w:p>
    <w:p w:rsidR="000947C2" w:rsidRDefault="00636953">
      <w:pPr>
        <w:numPr>
          <w:ilvl w:val="0"/>
          <w:numId w:val="1"/>
        </w:numPr>
        <w:tabs>
          <w:tab w:val="clear" w:pos="288"/>
          <w:tab w:val="left" w:pos="1584"/>
        </w:tabs>
        <w:spacing w:before="186" w:line="264" w:lineRule="exact"/>
        <w:ind w:left="1296" w:right="136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En el Plan Estratégico de Subvenciones de la Consejería de Área de Empleo y Desarrollo Local aprobado por la Corporación para el ejercicio 2025, se contempla una subvención nominativa por importe de 101.949,50 euros al AYUNTAMIENTO DE SANTA LUCÍA, NIF: P35</w:t>
      </w:r>
      <w:r>
        <w:rPr>
          <w:rFonts w:ascii="Arial" w:eastAsia="Arial" w:hAnsi="Arial"/>
          <w:i/>
          <w:color w:val="000000"/>
          <w:spacing w:val="-3"/>
          <w:sz w:val="20"/>
          <w:lang w:val="es-ES"/>
        </w:rPr>
        <w:t>02300A, con el objetivo de financiar la ejecución de programas de formación y empleo de carácter municipal al objeto de promover el mantenimiento y la creación de empleo en el municipio.</w:t>
      </w:r>
    </w:p>
    <w:p w:rsidR="000947C2" w:rsidRDefault="00636953">
      <w:pPr>
        <w:numPr>
          <w:ilvl w:val="0"/>
          <w:numId w:val="1"/>
        </w:numPr>
        <w:tabs>
          <w:tab w:val="clear" w:pos="288"/>
          <w:tab w:val="left" w:pos="1584"/>
        </w:tabs>
        <w:spacing w:before="264" w:line="264" w:lineRule="exact"/>
        <w:ind w:left="1296" w:right="1368"/>
        <w:jc w:val="both"/>
        <w:textAlignment w:val="baseline"/>
        <w:rPr>
          <w:rFonts w:ascii="Arial" w:eastAsia="Arial" w:hAnsi="Arial"/>
          <w:i/>
          <w:color w:val="000000"/>
          <w:sz w:val="20"/>
          <w:lang w:val="es-ES"/>
        </w:rPr>
      </w:pPr>
      <w:r>
        <w:rPr>
          <w:rFonts w:ascii="Arial" w:eastAsia="Arial" w:hAnsi="Arial"/>
          <w:i/>
          <w:color w:val="000000"/>
          <w:sz w:val="20"/>
          <w:lang w:val="es-ES"/>
        </w:rPr>
        <w:t>Con fecha 28 de marzo de 2025 y número de asiento registral 202501007</w:t>
      </w:r>
      <w:r>
        <w:rPr>
          <w:rFonts w:ascii="Arial" w:eastAsia="Arial" w:hAnsi="Arial"/>
          <w:i/>
          <w:color w:val="000000"/>
          <w:sz w:val="20"/>
          <w:lang w:val="es-ES"/>
        </w:rPr>
        <w:t>1, se comunica a la citada entidad la documentación a presentar para la tramitación del procedimiento de concesión.</w:t>
      </w:r>
    </w:p>
    <w:p w:rsidR="000947C2" w:rsidRDefault="00636953">
      <w:pPr>
        <w:numPr>
          <w:ilvl w:val="0"/>
          <w:numId w:val="1"/>
        </w:numPr>
        <w:tabs>
          <w:tab w:val="clear" w:pos="288"/>
          <w:tab w:val="left" w:pos="1584"/>
        </w:tabs>
        <w:spacing w:before="269" w:line="264" w:lineRule="exact"/>
        <w:ind w:left="1296" w:right="1368"/>
        <w:jc w:val="both"/>
        <w:textAlignment w:val="baseline"/>
        <w:rPr>
          <w:rFonts w:ascii="Arial" w:eastAsia="Arial" w:hAnsi="Arial"/>
          <w:i/>
          <w:color w:val="000000"/>
          <w:sz w:val="20"/>
          <w:lang w:val="es-ES"/>
        </w:rPr>
      </w:pPr>
      <w:r>
        <w:rPr>
          <w:rFonts w:ascii="Arial" w:eastAsia="Arial" w:hAnsi="Arial"/>
          <w:i/>
          <w:color w:val="000000"/>
          <w:sz w:val="20"/>
          <w:lang w:val="es-ES"/>
        </w:rPr>
        <w:t>Con fecha 25 de abril y números de asiento registral 2025033814 y 2025033818, el Ayuntamiento de Santa Lucía presenta solicitud de subvenció</w:t>
      </w:r>
      <w:r>
        <w:rPr>
          <w:rFonts w:ascii="Arial" w:eastAsia="Arial" w:hAnsi="Arial"/>
          <w:i/>
          <w:color w:val="000000"/>
          <w:sz w:val="20"/>
          <w:lang w:val="es-ES"/>
        </w:rPr>
        <w:t>n por un importe de 101.728,90 euros para la financiación de la ejecución del proyecto denominado “</w:t>
      </w:r>
      <w:r>
        <w:rPr>
          <w:rFonts w:ascii="Arial" w:eastAsia="Arial" w:hAnsi="Arial"/>
          <w:b/>
          <w:i/>
          <w:color w:val="000000"/>
          <w:sz w:val="20"/>
          <w:lang w:val="es-ES"/>
        </w:rPr>
        <w:t xml:space="preserve">COLORES EN FEMENINO” </w:t>
      </w:r>
      <w:r>
        <w:rPr>
          <w:rFonts w:ascii="Arial" w:eastAsia="Arial" w:hAnsi="Arial"/>
          <w:i/>
          <w:color w:val="000000"/>
          <w:sz w:val="20"/>
          <w:lang w:val="es-ES"/>
        </w:rPr>
        <w:t>para la anualidad 2025.</w:t>
      </w:r>
    </w:p>
    <w:p w:rsidR="000947C2" w:rsidRDefault="00636953">
      <w:pPr>
        <w:numPr>
          <w:ilvl w:val="0"/>
          <w:numId w:val="1"/>
        </w:numPr>
        <w:tabs>
          <w:tab w:val="clear" w:pos="288"/>
          <w:tab w:val="left" w:pos="1584"/>
        </w:tabs>
        <w:spacing w:before="264" w:line="264" w:lineRule="exact"/>
        <w:ind w:left="1296" w:right="1368"/>
        <w:jc w:val="both"/>
        <w:textAlignment w:val="baseline"/>
        <w:rPr>
          <w:rFonts w:ascii="Arial" w:eastAsia="Arial" w:hAnsi="Arial"/>
          <w:i/>
          <w:color w:val="000000"/>
          <w:sz w:val="20"/>
          <w:lang w:val="es-ES"/>
        </w:rPr>
      </w:pPr>
      <w:r>
        <w:rPr>
          <w:rFonts w:ascii="Arial" w:eastAsia="Arial" w:hAnsi="Arial"/>
          <w:i/>
          <w:color w:val="000000"/>
          <w:sz w:val="20"/>
          <w:lang w:val="es-ES"/>
        </w:rPr>
        <w:t>Visto el proyecto y la documentación presentada, en fecha 13 de mayo de 2025 y número de registro de salida 2025</w:t>
      </w:r>
      <w:r>
        <w:rPr>
          <w:rFonts w:ascii="Arial" w:eastAsia="Arial" w:hAnsi="Arial"/>
          <w:i/>
          <w:color w:val="000000"/>
          <w:sz w:val="20"/>
          <w:lang w:val="es-ES"/>
        </w:rPr>
        <w:t>014961, se notifica a la entidad solicitante requerimiento de subsanación de solicitud.</w:t>
      </w:r>
    </w:p>
    <w:p w:rsidR="000947C2" w:rsidRDefault="00636953">
      <w:pPr>
        <w:numPr>
          <w:ilvl w:val="0"/>
          <w:numId w:val="1"/>
        </w:numPr>
        <w:tabs>
          <w:tab w:val="clear" w:pos="288"/>
          <w:tab w:val="left" w:pos="1584"/>
        </w:tabs>
        <w:spacing w:line="264" w:lineRule="exact"/>
        <w:ind w:left="1296" w:right="1368"/>
        <w:jc w:val="both"/>
        <w:textAlignment w:val="baseline"/>
        <w:rPr>
          <w:rFonts w:ascii="Arial" w:eastAsia="Arial" w:hAnsi="Arial"/>
          <w:i/>
          <w:color w:val="000000"/>
          <w:sz w:val="20"/>
          <w:lang w:val="es-ES"/>
        </w:rPr>
      </w:pPr>
      <w:r>
        <w:rPr>
          <w:rFonts w:ascii="Arial" w:eastAsia="Arial" w:hAnsi="Arial"/>
          <w:i/>
          <w:color w:val="000000"/>
          <w:sz w:val="20"/>
          <w:lang w:val="es-ES"/>
        </w:rPr>
        <w:t>Con fecha 28 de mayo de 2025 y número de asiento registral 2025041213 la entidad solicitante presenta documentación de subsanación de solicitud de subvención.</w:t>
      </w:r>
    </w:p>
    <w:p w:rsidR="000947C2" w:rsidRDefault="00636953">
      <w:pPr>
        <w:tabs>
          <w:tab w:val="left" w:pos="5904"/>
        </w:tabs>
        <w:spacing w:before="325" w:line="169" w:lineRule="exact"/>
        <w:ind w:left="1296"/>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928 219 421 Centralita Cabildo</w:t>
      </w:r>
      <w:r>
        <w:rPr>
          <w:rFonts w:ascii="Arial" w:eastAsia="Arial" w:hAnsi="Arial"/>
          <w:color w:val="777777"/>
          <w:spacing w:val="-2"/>
          <w:sz w:val="15"/>
          <w:lang w:val="es-ES"/>
        </w:rPr>
        <w:tab/>
        <w:t>C/ Agustín Millares Carló, 14 · 5ª Planta I</w:t>
      </w:r>
    </w:p>
    <w:p w:rsidR="000947C2" w:rsidRDefault="00636953">
      <w:pPr>
        <w:tabs>
          <w:tab w:val="left" w:pos="5904"/>
        </w:tabs>
        <w:spacing w:before="22" w:line="193" w:lineRule="exact"/>
        <w:ind w:left="1296"/>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928 219 228 Servicio Empleo y DL</w:t>
      </w:r>
      <w:r>
        <w:rPr>
          <w:rFonts w:ascii="Arial" w:eastAsia="Arial" w:hAnsi="Arial"/>
          <w:color w:val="777777"/>
          <w:spacing w:val="-2"/>
          <w:sz w:val="15"/>
          <w:lang w:val="es-ES"/>
        </w:rPr>
        <w:tab/>
        <w:t>35003 Las Palmas de Gran Canaria</w:t>
      </w:r>
    </w:p>
    <w:p w:rsidR="000947C2" w:rsidRDefault="000947C2">
      <w:pPr>
        <w:tabs>
          <w:tab w:val="left" w:pos="5904"/>
        </w:tabs>
        <w:spacing w:after="624" w:line="192" w:lineRule="exact"/>
        <w:ind w:left="1296"/>
        <w:textAlignment w:val="baseline"/>
        <w:rPr>
          <w:rFonts w:ascii="Arial" w:eastAsia="Arial" w:hAnsi="Arial"/>
          <w:color w:val="777777"/>
          <w:spacing w:val="-2"/>
          <w:sz w:val="15"/>
          <w:lang w:val="es-ES"/>
        </w:rPr>
      </w:pPr>
      <w:hyperlink r:id="rId6">
        <w:r w:rsidR="00636953">
          <w:rPr>
            <w:rFonts w:ascii="Arial" w:eastAsia="Arial" w:hAnsi="Arial"/>
            <w:color w:val="0000FF"/>
            <w:spacing w:val="-2"/>
            <w:sz w:val="15"/>
            <w:u w:val="single"/>
            <w:lang w:val="es-ES"/>
          </w:rPr>
          <w:t>empleocabildo@grancanaria.com</w:t>
        </w:r>
      </w:hyperlink>
      <w:r w:rsidR="00636953">
        <w:rPr>
          <w:rFonts w:ascii="Arial" w:eastAsia="Arial" w:hAnsi="Arial"/>
          <w:color w:val="777777"/>
          <w:spacing w:val="-2"/>
          <w:sz w:val="15"/>
          <w:lang w:val="es-ES"/>
        </w:rPr>
        <w:tab/>
      </w:r>
      <w:hyperlink r:id="rId7">
        <w:r w:rsidR="00636953">
          <w:rPr>
            <w:rFonts w:ascii="Arial" w:eastAsia="Arial" w:hAnsi="Arial"/>
            <w:color w:val="0000FF"/>
            <w:spacing w:val="-2"/>
            <w:sz w:val="15"/>
            <w:u w:val="single"/>
            <w:lang w:val="es-ES"/>
          </w:rPr>
          <w:t>www.grancanaria.com</w:t>
        </w:r>
      </w:hyperlink>
      <w:r w:rsidR="00636953">
        <w:rPr>
          <w:rFonts w:ascii="Arial" w:eastAsia="Arial" w:hAnsi="Arial"/>
          <w:color w:val="777777"/>
          <w:spacing w:val="-2"/>
          <w:sz w:val="15"/>
          <w:lang w:val="es-ES"/>
        </w:rPr>
        <w:t xml:space="preserve"> </w:t>
      </w:r>
    </w:p>
    <w:p w:rsidR="000947C2" w:rsidRDefault="000947C2">
      <w:pPr>
        <w:spacing w:after="624" w:line="192" w:lineRule="exact"/>
        <w:sectPr w:rsidR="000947C2">
          <w:type w:val="continuous"/>
          <w:pgSz w:w="11904" w:h="16843"/>
          <w:pgMar w:top="780" w:right="197" w:bottom="61" w:left="225" w:header="720" w:footer="720" w:gutter="0"/>
          <w:cols w:space="720"/>
        </w:sectPr>
      </w:pPr>
    </w:p>
    <w:p w:rsidR="000947C2" w:rsidRDefault="000947C2">
      <w:pPr>
        <w:spacing w:before="14" w:line="20" w:lineRule="exact"/>
      </w:pPr>
      <w:r w:rsidRPr="000947C2">
        <w:lastRenderedPageBreak/>
        <w:pict>
          <v:shapetype id="_x0000_t202" coordsize="21600,21600" o:spt="202" path="m,l,21600r21600,l21600,xe">
            <v:stroke joinstyle="miter"/>
            <v:path gradientshapeok="t" o:connecttype="rect"/>
          </v:shapetype>
          <v:shape id="_x0000_s0" o:spid="_x0000_s1048" type="#_x0000_t202" style="position:absolute;margin-left:527.5pt;margin-top:774.7pt;width:57.85pt;height:57.4pt;z-index:-251670016;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10"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9">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1/14</w:t>
            </w:r>
          </w:p>
        </w:tc>
      </w:tr>
    </w:tbl>
    <w:p w:rsidR="000947C2" w:rsidRDefault="000947C2">
      <w:pPr>
        <w:sectPr w:rsidR="000947C2">
          <w:type w:val="continuous"/>
          <w:pgSz w:w="11904" w:h="16843"/>
          <w:pgMar w:top="780" w:right="1379" w:bottom="61" w:left="225" w:header="720" w:footer="720" w:gutter="0"/>
          <w:cols w:space="720"/>
        </w:sectPr>
      </w:pPr>
    </w:p>
    <w:p w:rsidR="000947C2" w:rsidRDefault="00636953">
      <w:pPr>
        <w:spacing w:before="7" w:after="463"/>
        <w:textAlignment w:val="baseline"/>
      </w:pPr>
      <w:r>
        <w:rPr>
          <w:noProof/>
          <w:lang w:val="es-ES" w:eastAsia="es-ES"/>
        </w:rPr>
        <w:lastRenderedPageBreak/>
        <w:drawing>
          <wp:inline distT="0" distB="0" distL="0" distR="0">
            <wp:extent cx="4279900" cy="8077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 cstate="print"/>
                    <a:stretch>
                      <a:fillRect/>
                    </a:stretch>
                  </pic:blipFill>
                  <pic:spPr>
                    <a:xfrm>
                      <a:off x="0" y="0"/>
                      <a:ext cx="4279900" cy="807720"/>
                    </a:xfrm>
                    <a:prstGeom prst="rect">
                      <a:avLst/>
                    </a:prstGeom>
                  </pic:spPr>
                </pic:pic>
              </a:graphicData>
            </a:graphic>
          </wp:inline>
        </w:drawing>
      </w:r>
    </w:p>
    <w:p w:rsidR="000947C2" w:rsidRDefault="000947C2">
      <w:pPr>
        <w:spacing w:before="7" w:after="463"/>
        <w:sectPr w:rsidR="000947C2">
          <w:pgSz w:w="11904" w:h="16843"/>
          <w:pgMar w:top="780" w:right="3686" w:bottom="61" w:left="1478" w:header="720" w:footer="720" w:gutter="0"/>
          <w:cols w:space="720"/>
        </w:sectPr>
      </w:pPr>
    </w:p>
    <w:p w:rsidR="000947C2" w:rsidRDefault="00636953">
      <w:pPr>
        <w:numPr>
          <w:ilvl w:val="0"/>
          <w:numId w:val="2"/>
        </w:numPr>
        <w:tabs>
          <w:tab w:val="clear" w:pos="360"/>
          <w:tab w:val="left" w:pos="1080"/>
        </w:tabs>
        <w:spacing w:line="263" w:lineRule="exact"/>
        <w:ind w:right="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Con fecha 29 de mayo de 2025, se emiten las fichas de comprobación administrativa, económica y técnica por parte del Técnico del Servicio de Empleo y Desarrollo Local, relativas al proyecto presentado.</w:t>
      </w:r>
    </w:p>
    <w:p w:rsidR="000947C2" w:rsidRDefault="00636953">
      <w:pPr>
        <w:numPr>
          <w:ilvl w:val="0"/>
          <w:numId w:val="2"/>
        </w:numPr>
        <w:tabs>
          <w:tab w:val="left" w:pos="1152"/>
        </w:tabs>
        <w:spacing w:before="264" w:line="264" w:lineRule="exact"/>
        <w:ind w:right="720"/>
        <w:jc w:val="both"/>
        <w:textAlignment w:val="baseline"/>
        <w:rPr>
          <w:rFonts w:ascii="Arial" w:eastAsia="Arial" w:hAnsi="Arial"/>
          <w:i/>
          <w:color w:val="000000"/>
          <w:sz w:val="20"/>
          <w:lang w:val="es-ES"/>
        </w:rPr>
      </w:pPr>
      <w:r>
        <w:rPr>
          <w:rFonts w:ascii="Arial" w:eastAsia="Arial" w:hAnsi="Arial"/>
          <w:i/>
          <w:color w:val="000000"/>
          <w:sz w:val="20"/>
          <w:lang w:val="es-ES"/>
        </w:rPr>
        <w:t>El ayuntamiento de Santa Lucía está, a fecha de emisió</w:t>
      </w:r>
      <w:r>
        <w:rPr>
          <w:rFonts w:ascii="Arial" w:eastAsia="Arial" w:hAnsi="Arial"/>
          <w:i/>
          <w:color w:val="000000"/>
          <w:sz w:val="20"/>
          <w:lang w:val="es-ES"/>
        </w:rPr>
        <w:t>n de la presente, al corriente con sus obligaciones tributarias de la Agencia Estatal de la Administración Tributaria, del Cabildo de Gran Canaria (Valora Gestión Tributaria), con la Seguridad Social y con la Agencia Tributaria Canaria.</w:t>
      </w:r>
    </w:p>
    <w:p w:rsidR="000947C2" w:rsidRDefault="00636953">
      <w:pPr>
        <w:numPr>
          <w:ilvl w:val="0"/>
          <w:numId w:val="2"/>
        </w:numPr>
        <w:tabs>
          <w:tab w:val="left" w:pos="1224"/>
        </w:tabs>
        <w:spacing w:before="269" w:line="264" w:lineRule="exact"/>
        <w:ind w:right="720"/>
        <w:jc w:val="both"/>
        <w:textAlignment w:val="baseline"/>
        <w:rPr>
          <w:rFonts w:ascii="Arial" w:eastAsia="Arial" w:hAnsi="Arial"/>
          <w:i/>
          <w:color w:val="000000"/>
          <w:sz w:val="20"/>
          <w:lang w:val="es-ES"/>
        </w:rPr>
      </w:pPr>
      <w:r>
        <w:rPr>
          <w:rFonts w:ascii="Arial" w:eastAsia="Arial" w:hAnsi="Arial"/>
          <w:i/>
          <w:color w:val="000000"/>
          <w:sz w:val="20"/>
          <w:lang w:val="es-ES"/>
        </w:rPr>
        <w:t>Con fecha 02 de jun</w:t>
      </w:r>
      <w:r>
        <w:rPr>
          <w:rFonts w:ascii="Arial" w:eastAsia="Arial" w:hAnsi="Arial"/>
          <w:i/>
          <w:color w:val="000000"/>
          <w:sz w:val="20"/>
          <w:lang w:val="es-ES"/>
        </w:rPr>
        <w:t>io de 2025, se emite propuesta de resolución del Servicio de Empleo y Desarrollo Local.</w:t>
      </w:r>
    </w:p>
    <w:p w:rsidR="000947C2" w:rsidRDefault="00636953">
      <w:pPr>
        <w:spacing w:before="294" w:line="232"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FUNDAMENTOS JURÍDICOS</w:t>
      </w:r>
    </w:p>
    <w:p w:rsidR="000947C2" w:rsidRDefault="00636953">
      <w:pPr>
        <w:spacing w:before="266" w:line="264"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El presente procedimiento se rige por lo dispuesto en la Ley 38/2003, de 17 de noviembre, General de Subvenciones; Real Decreto 887/2006</w:t>
      </w:r>
      <w:r>
        <w:rPr>
          <w:rFonts w:ascii="Arial" w:eastAsia="Arial" w:hAnsi="Arial"/>
          <w:i/>
          <w:color w:val="000000"/>
          <w:sz w:val="20"/>
          <w:lang w:val="es-ES"/>
        </w:rPr>
        <w:t>, de 21 de julio, por el que se aprueba el Reglamento de la Ley General de Subvenciones; Ordenanza General de Subvenciones del Cabildo de Gran Canaria (BOP de Las Palmas nº 166, de 26 de diciembre de 2008); Ley 39/2015, de 01 de octubre, de Procedimiento A</w:t>
      </w:r>
      <w:r>
        <w:rPr>
          <w:rFonts w:ascii="Arial" w:eastAsia="Arial" w:hAnsi="Arial"/>
          <w:i/>
          <w:color w:val="000000"/>
          <w:sz w:val="20"/>
          <w:lang w:val="es-ES"/>
        </w:rPr>
        <w:t>dministrativo Común de las Administraciones Públicas; Bases de Ejecución del Presupuesto del Cabildo de Gran Canaria para el ejercicio 2025, así como las restantes normas de derecho administrativo que resulten de aplicación.</w:t>
      </w:r>
    </w:p>
    <w:p w:rsidR="000947C2" w:rsidRDefault="00636953">
      <w:pPr>
        <w:spacing w:before="264" w:line="264" w:lineRule="exact"/>
        <w:ind w:left="720" w:right="720"/>
        <w:jc w:val="both"/>
        <w:textAlignment w:val="baseline"/>
        <w:rPr>
          <w:rFonts w:ascii="Arial" w:eastAsia="Arial" w:hAnsi="Arial"/>
          <w:b/>
          <w:i/>
          <w:color w:val="000000"/>
          <w:spacing w:val="-4"/>
          <w:sz w:val="20"/>
          <w:lang w:val="es-ES"/>
        </w:rPr>
      </w:pPr>
      <w:r>
        <w:rPr>
          <w:rFonts w:ascii="Arial" w:eastAsia="Arial" w:hAnsi="Arial"/>
          <w:b/>
          <w:i/>
          <w:color w:val="000000"/>
          <w:spacing w:val="-4"/>
          <w:sz w:val="20"/>
          <w:lang w:val="es-ES"/>
        </w:rPr>
        <w:t xml:space="preserve">Segundo.- </w:t>
      </w:r>
      <w:r>
        <w:rPr>
          <w:rFonts w:ascii="Arial" w:eastAsia="Arial" w:hAnsi="Arial"/>
          <w:i/>
          <w:color w:val="000000"/>
          <w:spacing w:val="-4"/>
          <w:sz w:val="20"/>
          <w:lang w:val="es-ES"/>
        </w:rPr>
        <w:t>Convenio de Cooperaci</w:t>
      </w:r>
      <w:r>
        <w:rPr>
          <w:rFonts w:ascii="Arial" w:eastAsia="Arial" w:hAnsi="Arial"/>
          <w:i/>
          <w:color w:val="000000"/>
          <w:spacing w:val="-4"/>
          <w:sz w:val="20"/>
          <w:lang w:val="es-ES"/>
        </w:rPr>
        <w:t>ón entre el Servicio Canario de Empleo y el Cabildo de Gran Canaria para la coordinación y ejecución de programas propios de políticas activas de empleo de la isla de Gran Canaria, suscrito en fecha de 25 de mayo de 2022 (BOC nº 113, de 09 de junio de 2022</w:t>
      </w:r>
      <w:r>
        <w:rPr>
          <w:rFonts w:ascii="Arial" w:eastAsia="Arial" w:hAnsi="Arial"/>
          <w:i/>
          <w:color w:val="000000"/>
          <w:spacing w:val="-4"/>
          <w:sz w:val="20"/>
          <w:lang w:val="es-ES"/>
        </w:rPr>
        <w:t>).</w:t>
      </w:r>
    </w:p>
    <w:p w:rsidR="000947C2" w:rsidRDefault="00636953">
      <w:pPr>
        <w:spacing w:before="264" w:line="264"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De acuerdo con lo señalado en la Base 16.4 de la Ordenanza General de Subvenciones, el titular de la Consejería de Área de Empleo y Desarrollo Local, por delegación del Consejo de Gobierno Insular, es el órgano competente para la resolución de</w:t>
      </w:r>
      <w:r>
        <w:rPr>
          <w:rFonts w:ascii="Arial" w:eastAsia="Arial" w:hAnsi="Arial"/>
          <w:i/>
          <w:color w:val="000000"/>
          <w:sz w:val="20"/>
          <w:lang w:val="es-ES"/>
        </w:rPr>
        <w:t>l procedimiento.</w:t>
      </w:r>
    </w:p>
    <w:p w:rsidR="000947C2" w:rsidRDefault="00636953">
      <w:pPr>
        <w:spacing w:before="301"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RESUELVO</w:t>
      </w:r>
    </w:p>
    <w:p w:rsidR="000947C2" w:rsidRDefault="00636953">
      <w:pPr>
        <w:spacing w:before="260" w:line="265"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Aprobar el proyecto </w:t>
      </w:r>
      <w:r>
        <w:rPr>
          <w:rFonts w:ascii="Arial" w:eastAsia="Arial" w:hAnsi="Arial"/>
          <w:i/>
          <w:color w:val="000000"/>
          <w:sz w:val="21"/>
          <w:lang w:val="es-ES"/>
        </w:rPr>
        <w:t>“</w:t>
      </w:r>
      <w:r>
        <w:rPr>
          <w:rFonts w:ascii="Arial" w:eastAsia="Arial" w:hAnsi="Arial"/>
          <w:i/>
          <w:color w:val="000000"/>
          <w:sz w:val="20"/>
          <w:lang w:val="es-ES"/>
        </w:rPr>
        <w:t>COLORES EN FEMENINO. ANUALIDAD 2025</w:t>
      </w:r>
      <w:r>
        <w:rPr>
          <w:rFonts w:ascii="Arial" w:eastAsia="Arial" w:hAnsi="Arial"/>
          <w:i/>
          <w:color w:val="000000"/>
          <w:sz w:val="21"/>
          <w:lang w:val="es-ES"/>
        </w:rPr>
        <w:t>”</w:t>
      </w:r>
      <w:r>
        <w:rPr>
          <w:rFonts w:ascii="Arial" w:eastAsia="Arial" w:hAnsi="Arial"/>
          <w:i/>
          <w:color w:val="000000"/>
          <w:sz w:val="20"/>
          <w:lang w:val="es-ES"/>
        </w:rPr>
        <w:t>, presentado por el ayuntamiento de Santa Lucía, con CIF: P3502300A, según lo recogido en el Anexo II (Ficha técnica del proyecto) entregado a fecha 13 de mayo de 2025 con número de asiento registral 2025014961 y su correspondiente subsanación entregado el</w:t>
      </w:r>
      <w:r>
        <w:rPr>
          <w:rFonts w:ascii="Arial" w:eastAsia="Arial" w:hAnsi="Arial"/>
          <w:i/>
          <w:color w:val="000000"/>
          <w:sz w:val="20"/>
          <w:lang w:val="es-ES"/>
        </w:rPr>
        <w:t xml:space="preserve"> 28 de mayo de 2025 con número de asiento registral 2025041213, por un importe de 101.728,90 euros, de acuerdo con el siguiente contenido y presupuesto:</w:t>
      </w:r>
    </w:p>
    <w:p w:rsidR="000947C2" w:rsidRDefault="00636953">
      <w:pPr>
        <w:spacing w:before="264" w:line="264"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1.- </w:t>
      </w:r>
      <w:r>
        <w:rPr>
          <w:rFonts w:ascii="Arial" w:eastAsia="Arial" w:hAnsi="Arial"/>
          <w:i/>
          <w:color w:val="000000"/>
          <w:sz w:val="20"/>
          <w:u w:val="single"/>
          <w:lang w:val="es-ES"/>
        </w:rPr>
        <w:t>Objetivo:</w:t>
      </w:r>
      <w:r>
        <w:rPr>
          <w:rFonts w:ascii="Arial" w:eastAsia="Arial" w:hAnsi="Arial"/>
          <w:i/>
          <w:color w:val="000000"/>
          <w:sz w:val="20"/>
          <w:lang w:val="es-ES"/>
        </w:rPr>
        <w:t xml:space="preserve"> Promover la igualdad efectiva a través de la inserción laboral de mujeres que formen part</w:t>
      </w:r>
      <w:r>
        <w:rPr>
          <w:rFonts w:ascii="Arial" w:eastAsia="Arial" w:hAnsi="Arial"/>
          <w:i/>
          <w:color w:val="000000"/>
          <w:sz w:val="20"/>
          <w:lang w:val="es-ES"/>
        </w:rPr>
        <w:t>e de colectivos de difícil inserción laboral, mejorando su empleabilidad en particular y el empleo en Santa Lucía de Tirajana, en general. Desarrollando una serie de tareas destinadas a la</w:t>
      </w:r>
    </w:p>
    <w:p w:rsidR="000947C2" w:rsidRDefault="00636953">
      <w:pPr>
        <w:tabs>
          <w:tab w:val="left" w:pos="5328"/>
        </w:tabs>
        <w:spacing w:before="869" w:line="169"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928 219 421 Centralita Cabildo</w:t>
      </w:r>
      <w:r>
        <w:rPr>
          <w:rFonts w:ascii="Arial" w:eastAsia="Arial" w:hAnsi="Arial"/>
          <w:color w:val="777777"/>
          <w:spacing w:val="-2"/>
          <w:sz w:val="15"/>
          <w:lang w:val="es-ES"/>
        </w:rPr>
        <w:tab/>
        <w:t>C/ Agustín Millares Carló, 14</w:t>
      </w:r>
      <w:r>
        <w:rPr>
          <w:rFonts w:ascii="Arial" w:eastAsia="Arial" w:hAnsi="Arial"/>
          <w:color w:val="777777"/>
          <w:spacing w:val="-2"/>
          <w:sz w:val="15"/>
          <w:lang w:val="es-ES"/>
        </w:rPr>
        <w:t xml:space="preserve"> · 5ª Planta I</w:t>
      </w:r>
    </w:p>
    <w:p w:rsidR="000947C2" w:rsidRDefault="00636953">
      <w:pPr>
        <w:tabs>
          <w:tab w:val="left" w:pos="5328"/>
        </w:tabs>
        <w:spacing w:before="23" w:line="192"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928 219 228 Servicio Empleo y DL</w:t>
      </w:r>
      <w:r>
        <w:rPr>
          <w:rFonts w:ascii="Arial" w:eastAsia="Arial" w:hAnsi="Arial"/>
          <w:color w:val="777777"/>
          <w:spacing w:val="-2"/>
          <w:sz w:val="15"/>
          <w:lang w:val="es-ES"/>
        </w:rPr>
        <w:tab/>
        <w:t>35003 Las Palmas de Gran Canaria</w:t>
      </w:r>
    </w:p>
    <w:p w:rsidR="000947C2" w:rsidRDefault="000947C2">
      <w:pPr>
        <w:tabs>
          <w:tab w:val="left" w:pos="5328"/>
        </w:tabs>
        <w:spacing w:after="686" w:line="188" w:lineRule="exact"/>
        <w:ind w:left="720"/>
        <w:textAlignment w:val="baseline"/>
        <w:rPr>
          <w:rFonts w:ascii="Arial" w:eastAsia="Arial" w:hAnsi="Arial"/>
          <w:color w:val="777777"/>
          <w:spacing w:val="-3"/>
          <w:sz w:val="15"/>
          <w:lang w:val="es-ES"/>
        </w:rPr>
      </w:pPr>
      <w:hyperlink r:id="rId10">
        <w:r w:rsidR="00636953">
          <w:rPr>
            <w:rFonts w:ascii="Arial" w:eastAsia="Arial" w:hAnsi="Arial"/>
            <w:color w:val="0000FF"/>
            <w:spacing w:val="-3"/>
            <w:sz w:val="15"/>
            <w:u w:val="single"/>
            <w:lang w:val="es-ES"/>
          </w:rPr>
          <w:t>empleocabildo@grancanaria.com</w:t>
        </w:r>
      </w:hyperlink>
      <w:r w:rsidR="00636953">
        <w:rPr>
          <w:rFonts w:ascii="Arial" w:eastAsia="Arial" w:hAnsi="Arial"/>
          <w:color w:val="777777"/>
          <w:spacing w:val="-3"/>
          <w:sz w:val="15"/>
          <w:lang w:val="es-ES"/>
        </w:rPr>
        <w:tab/>
      </w:r>
      <w:hyperlink r:id="rId11">
        <w:r w:rsidR="00636953">
          <w:rPr>
            <w:rFonts w:ascii="Arial" w:eastAsia="Arial" w:hAnsi="Arial"/>
            <w:color w:val="0000FF"/>
            <w:spacing w:val="-3"/>
            <w:sz w:val="15"/>
            <w:u w:val="single"/>
            <w:lang w:val="es-ES"/>
          </w:rPr>
          <w:t>www.grancanaria.com</w:t>
        </w:r>
      </w:hyperlink>
      <w:r w:rsidR="00636953">
        <w:rPr>
          <w:rFonts w:ascii="Arial" w:eastAsia="Arial" w:hAnsi="Arial"/>
          <w:color w:val="777777"/>
          <w:spacing w:val="-3"/>
          <w:sz w:val="15"/>
          <w:lang w:val="es-ES"/>
        </w:rPr>
        <w:t xml:space="preserve"> </w:t>
      </w:r>
    </w:p>
    <w:p w:rsidR="000947C2" w:rsidRDefault="000947C2">
      <w:pPr>
        <w:spacing w:after="686" w:line="188" w:lineRule="exact"/>
        <w:sectPr w:rsidR="000947C2">
          <w:type w:val="continuous"/>
          <w:pgSz w:w="11904" w:h="16843"/>
          <w:pgMar w:top="780" w:right="845" w:bottom="61" w:left="759" w:header="720" w:footer="720" w:gutter="0"/>
          <w:cols w:space="720"/>
        </w:sectPr>
      </w:pPr>
    </w:p>
    <w:p w:rsidR="000947C2" w:rsidRDefault="000947C2">
      <w:pPr>
        <w:spacing w:before="14" w:line="20" w:lineRule="exact"/>
      </w:pPr>
      <w:r w:rsidRPr="000947C2">
        <w:lastRenderedPageBreak/>
        <w:pict>
          <v:shape id="_x0000_s1047" type="#_x0000_t202" style="position:absolute;margin-left:527.5pt;margin-top:774.7pt;width:57.85pt;height:57.4pt;z-index:-251668992;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12">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2/14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199"/>
        <w:textAlignment w:val="baseline"/>
      </w:pPr>
      <w:r>
        <w:rPr>
          <w:noProof/>
          <w:lang w:val="es-ES" w:eastAsia="es-ES"/>
        </w:rPr>
        <w:lastRenderedPageBreak/>
        <w:drawing>
          <wp:inline distT="0" distB="0" distL="0" distR="0">
            <wp:extent cx="4279900" cy="80772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3" cstate="print"/>
                    <a:stretch>
                      <a:fillRect/>
                    </a:stretch>
                  </pic:blipFill>
                  <pic:spPr>
                    <a:xfrm>
                      <a:off x="0" y="0"/>
                      <a:ext cx="4279900" cy="807720"/>
                    </a:xfrm>
                    <a:prstGeom prst="rect">
                      <a:avLst/>
                    </a:prstGeom>
                  </pic:spPr>
                </pic:pic>
              </a:graphicData>
            </a:graphic>
          </wp:inline>
        </w:drawing>
      </w:r>
    </w:p>
    <w:p w:rsidR="000947C2" w:rsidRDefault="000947C2">
      <w:pPr>
        <w:spacing w:before="7" w:after="199"/>
        <w:sectPr w:rsidR="000947C2">
          <w:pgSz w:w="11904" w:h="16843"/>
          <w:pgMar w:top="780" w:right="3686" w:bottom="61" w:left="1478" w:header="720" w:footer="720" w:gutter="0"/>
          <w:cols w:space="720"/>
        </w:sectPr>
      </w:pPr>
    </w:p>
    <w:p w:rsidR="000947C2" w:rsidRDefault="00636953">
      <w:pPr>
        <w:spacing w:line="263"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conservación y el mantenimiento de edificios e instalaciones públicas, donde se busca: reducir el empleo femenino, disminuir las desigualdades de género, empoderar a las mujeres mediante la formación y el empleo y mejorar y mantener los espacios públicos.</w:t>
      </w:r>
    </w:p>
    <w:p w:rsidR="000947C2" w:rsidRDefault="00636953">
      <w:pPr>
        <w:numPr>
          <w:ilvl w:val="0"/>
          <w:numId w:val="3"/>
        </w:numPr>
        <w:tabs>
          <w:tab w:val="clear" w:pos="360"/>
          <w:tab w:val="left" w:pos="1080"/>
        </w:tabs>
        <w:spacing w:before="299" w:line="230" w:lineRule="exact"/>
        <w:textAlignment w:val="baseline"/>
        <w:rPr>
          <w:rFonts w:ascii="Arial" w:eastAsia="Arial" w:hAnsi="Arial"/>
          <w:i/>
          <w:color w:val="000000"/>
          <w:spacing w:val="-3"/>
          <w:sz w:val="20"/>
          <w:u w:val="single"/>
          <w:lang w:val="es-ES"/>
        </w:rPr>
      </w:pPr>
      <w:r>
        <w:rPr>
          <w:rFonts w:ascii="Arial" w:eastAsia="Arial" w:hAnsi="Arial"/>
          <w:i/>
          <w:color w:val="000000"/>
          <w:spacing w:val="-3"/>
          <w:sz w:val="20"/>
          <w:u w:val="single"/>
          <w:lang w:val="es-ES"/>
        </w:rPr>
        <w:t>Plazo ejecución:</w:t>
      </w:r>
      <w:r>
        <w:rPr>
          <w:rFonts w:ascii="Arial" w:eastAsia="Arial" w:hAnsi="Arial"/>
          <w:i/>
          <w:color w:val="000000"/>
          <w:spacing w:val="-3"/>
          <w:sz w:val="20"/>
          <w:lang w:val="es-ES"/>
        </w:rPr>
        <w:t xml:space="preserve"> 5 meses.</w:t>
      </w:r>
    </w:p>
    <w:p w:rsidR="000947C2" w:rsidRDefault="00636953">
      <w:pPr>
        <w:numPr>
          <w:ilvl w:val="0"/>
          <w:numId w:val="3"/>
        </w:numPr>
        <w:tabs>
          <w:tab w:val="clear" w:pos="360"/>
          <w:tab w:val="left" w:pos="1080"/>
        </w:tabs>
        <w:spacing w:line="264" w:lineRule="exact"/>
        <w:textAlignment w:val="baseline"/>
        <w:rPr>
          <w:rFonts w:ascii="Arial" w:eastAsia="Arial" w:hAnsi="Arial"/>
          <w:i/>
          <w:color w:val="000000"/>
          <w:sz w:val="20"/>
          <w:u w:val="single"/>
          <w:lang w:val="es-ES"/>
        </w:rPr>
      </w:pPr>
      <w:r>
        <w:rPr>
          <w:rFonts w:ascii="Arial" w:eastAsia="Arial" w:hAnsi="Arial"/>
          <w:i/>
          <w:color w:val="000000"/>
          <w:sz w:val="20"/>
          <w:u w:val="single"/>
          <w:lang w:val="es-ES"/>
        </w:rPr>
        <w:t>Personas destinatarias:</w:t>
      </w:r>
      <w:r>
        <w:rPr>
          <w:rFonts w:ascii="Arial" w:eastAsia="Arial" w:hAnsi="Arial"/>
          <w:i/>
          <w:color w:val="000000"/>
          <w:sz w:val="20"/>
          <w:lang w:val="es-ES"/>
        </w:rPr>
        <w:t xml:space="preserve"> 11 mujeres. </w:t>
      </w:r>
      <w:r>
        <w:rPr>
          <w:rFonts w:ascii="Arial" w:eastAsia="Arial" w:hAnsi="Arial"/>
          <w:i/>
          <w:color w:val="000000"/>
          <w:sz w:val="20"/>
          <w:lang w:val="es-ES"/>
        </w:rPr>
        <w:br/>
        <w:t xml:space="preserve">3.1.- </w:t>
      </w:r>
      <w:r>
        <w:rPr>
          <w:rFonts w:ascii="Arial" w:eastAsia="Arial" w:hAnsi="Arial"/>
          <w:i/>
          <w:color w:val="000000"/>
          <w:sz w:val="20"/>
          <w:u w:val="single"/>
          <w:lang w:val="es-ES"/>
        </w:rPr>
        <w:t>Perfil de las personas destinatarias:</w:t>
      </w:r>
    </w:p>
    <w:p w:rsidR="000947C2" w:rsidRDefault="00636953">
      <w:pPr>
        <w:numPr>
          <w:ilvl w:val="0"/>
          <w:numId w:val="4"/>
        </w:numPr>
        <w:tabs>
          <w:tab w:val="clear" w:pos="288"/>
          <w:tab w:val="left" w:pos="1368"/>
        </w:tabs>
        <w:spacing w:before="13" w:line="264" w:lineRule="exact"/>
        <w:ind w:left="1080"/>
        <w:textAlignment w:val="baseline"/>
        <w:rPr>
          <w:rFonts w:ascii="Arial" w:eastAsia="Arial" w:hAnsi="Arial"/>
          <w:i/>
          <w:color w:val="000000"/>
          <w:sz w:val="20"/>
          <w:lang w:val="es-ES"/>
        </w:rPr>
      </w:pPr>
      <w:r>
        <w:rPr>
          <w:rFonts w:ascii="Arial" w:eastAsia="Arial" w:hAnsi="Arial"/>
          <w:i/>
          <w:color w:val="000000"/>
          <w:sz w:val="20"/>
          <w:lang w:val="es-ES"/>
        </w:rPr>
        <w:t>Mujeres.</w:t>
      </w:r>
    </w:p>
    <w:p w:rsidR="000947C2" w:rsidRDefault="00636953">
      <w:pPr>
        <w:numPr>
          <w:ilvl w:val="0"/>
          <w:numId w:val="4"/>
        </w:numPr>
        <w:tabs>
          <w:tab w:val="clear" w:pos="288"/>
          <w:tab w:val="left" w:pos="1368"/>
        </w:tabs>
        <w:spacing w:before="15" w:line="264" w:lineRule="exact"/>
        <w:ind w:left="1080"/>
        <w:textAlignment w:val="baseline"/>
        <w:rPr>
          <w:rFonts w:ascii="Arial" w:eastAsia="Arial" w:hAnsi="Arial"/>
          <w:i/>
          <w:color w:val="000000"/>
          <w:sz w:val="20"/>
          <w:lang w:val="es-ES"/>
        </w:rPr>
      </w:pPr>
      <w:r>
        <w:rPr>
          <w:rFonts w:ascii="Arial" w:eastAsia="Arial" w:hAnsi="Arial"/>
          <w:i/>
          <w:color w:val="000000"/>
          <w:sz w:val="20"/>
          <w:lang w:val="es-ES"/>
        </w:rPr>
        <w:t>Desempleadas en el momento de la contratación.</w:t>
      </w:r>
    </w:p>
    <w:p w:rsidR="000947C2" w:rsidRDefault="00636953">
      <w:pPr>
        <w:numPr>
          <w:ilvl w:val="0"/>
          <w:numId w:val="4"/>
        </w:numPr>
        <w:tabs>
          <w:tab w:val="clear" w:pos="288"/>
          <w:tab w:val="left" w:pos="1368"/>
        </w:tabs>
        <w:spacing w:before="14" w:line="264" w:lineRule="exact"/>
        <w:ind w:left="1080"/>
        <w:textAlignment w:val="baseline"/>
        <w:rPr>
          <w:rFonts w:ascii="Arial" w:eastAsia="Arial" w:hAnsi="Arial"/>
          <w:i/>
          <w:color w:val="000000"/>
          <w:spacing w:val="-1"/>
          <w:sz w:val="20"/>
          <w:lang w:val="es-ES"/>
        </w:rPr>
      </w:pPr>
      <w:r>
        <w:rPr>
          <w:rFonts w:ascii="Arial" w:eastAsia="Arial" w:hAnsi="Arial"/>
          <w:i/>
          <w:color w:val="000000"/>
          <w:spacing w:val="-1"/>
          <w:sz w:val="20"/>
          <w:lang w:val="es-ES"/>
        </w:rPr>
        <w:t>Mujeres que pertenezcan a colectivos de difícil inserción laboral, con un perfil académico ba</w:t>
      </w:r>
      <w:r>
        <w:rPr>
          <w:rFonts w:ascii="Arial" w:eastAsia="Arial" w:hAnsi="Arial"/>
          <w:i/>
          <w:color w:val="000000"/>
          <w:spacing w:val="-1"/>
          <w:sz w:val="20"/>
          <w:lang w:val="es-ES"/>
        </w:rPr>
        <w:t>jo</w:t>
      </w:r>
    </w:p>
    <w:p w:rsidR="000947C2" w:rsidRDefault="00636953">
      <w:pPr>
        <w:spacing w:before="35" w:line="229" w:lineRule="exact"/>
        <w:ind w:left="1368"/>
        <w:textAlignment w:val="baseline"/>
        <w:rPr>
          <w:rFonts w:ascii="Arial" w:eastAsia="Arial" w:hAnsi="Arial"/>
          <w:i/>
          <w:color w:val="000000"/>
          <w:sz w:val="20"/>
          <w:lang w:val="es-ES"/>
        </w:rPr>
      </w:pPr>
      <w:r>
        <w:rPr>
          <w:rFonts w:ascii="Arial" w:eastAsia="Arial" w:hAnsi="Arial"/>
          <w:i/>
          <w:color w:val="000000"/>
          <w:sz w:val="20"/>
          <w:lang w:val="es-ES"/>
        </w:rPr>
        <w:t>y con habilidades de trabajo en equipo.</w:t>
      </w:r>
    </w:p>
    <w:p w:rsidR="000947C2" w:rsidRDefault="00636953">
      <w:pPr>
        <w:spacing w:before="35"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 xml:space="preserve">3.2.- </w:t>
      </w:r>
      <w:r>
        <w:rPr>
          <w:rFonts w:ascii="Arial" w:eastAsia="Arial" w:hAnsi="Arial"/>
          <w:i/>
          <w:color w:val="000000"/>
          <w:sz w:val="20"/>
          <w:u w:val="single"/>
          <w:lang w:val="es-ES"/>
        </w:rPr>
        <w:t>Número:</w:t>
      </w:r>
      <w:r>
        <w:rPr>
          <w:rFonts w:ascii="Arial" w:eastAsia="Arial" w:hAnsi="Arial"/>
          <w:i/>
          <w:color w:val="000000"/>
          <w:sz w:val="20"/>
          <w:lang w:val="es-ES"/>
        </w:rPr>
        <w:t xml:space="preserve"> </w:t>
      </w:r>
    </w:p>
    <w:p w:rsidR="000947C2" w:rsidRDefault="00636953">
      <w:pPr>
        <w:numPr>
          <w:ilvl w:val="0"/>
          <w:numId w:val="4"/>
        </w:numPr>
        <w:tabs>
          <w:tab w:val="clear" w:pos="288"/>
          <w:tab w:val="left" w:pos="1368"/>
        </w:tabs>
        <w:spacing w:before="14" w:line="264" w:lineRule="exact"/>
        <w:ind w:left="1080"/>
        <w:textAlignment w:val="baseline"/>
        <w:rPr>
          <w:rFonts w:ascii="Arial" w:eastAsia="Arial" w:hAnsi="Arial"/>
          <w:i/>
          <w:color w:val="000000"/>
          <w:sz w:val="20"/>
          <w:lang w:val="es-ES"/>
        </w:rPr>
      </w:pPr>
      <w:r>
        <w:rPr>
          <w:rFonts w:ascii="Arial" w:eastAsia="Arial" w:hAnsi="Arial"/>
          <w:i/>
          <w:color w:val="000000"/>
          <w:sz w:val="20"/>
          <w:lang w:val="es-ES"/>
        </w:rPr>
        <w:t>Peonas: 11 mujeres.</w:t>
      </w:r>
    </w:p>
    <w:p w:rsidR="000947C2" w:rsidRDefault="00636953">
      <w:pPr>
        <w:spacing w:before="35" w:line="230" w:lineRule="exact"/>
        <w:ind w:left="720"/>
        <w:textAlignment w:val="baseline"/>
        <w:rPr>
          <w:rFonts w:ascii="Arial" w:eastAsia="Arial" w:hAnsi="Arial"/>
          <w:i/>
          <w:color w:val="000000"/>
          <w:spacing w:val="10"/>
          <w:sz w:val="20"/>
          <w:lang w:val="es-ES"/>
        </w:rPr>
      </w:pPr>
      <w:r>
        <w:rPr>
          <w:rFonts w:ascii="Arial" w:eastAsia="Arial" w:hAnsi="Arial"/>
          <w:i/>
          <w:color w:val="000000"/>
          <w:spacing w:val="10"/>
          <w:sz w:val="20"/>
          <w:lang w:val="es-ES"/>
        </w:rPr>
        <w:t xml:space="preserve">3.3.- </w:t>
      </w:r>
      <w:r>
        <w:rPr>
          <w:rFonts w:ascii="Arial" w:eastAsia="Arial" w:hAnsi="Arial"/>
          <w:i/>
          <w:color w:val="000000"/>
          <w:spacing w:val="10"/>
          <w:sz w:val="20"/>
          <w:u w:val="single"/>
          <w:lang w:val="es-ES"/>
        </w:rPr>
        <w:t>Concepto de persona destinataria final y cumplimiento total del número de personas</w:t>
      </w:r>
    </w:p>
    <w:p w:rsidR="000947C2" w:rsidRDefault="00636953">
      <w:pPr>
        <w:spacing w:before="34" w:line="230" w:lineRule="exact"/>
        <w:ind w:left="720"/>
        <w:textAlignment w:val="baseline"/>
        <w:rPr>
          <w:rFonts w:ascii="Arial" w:eastAsia="Arial" w:hAnsi="Arial"/>
          <w:i/>
          <w:color w:val="000000"/>
          <w:sz w:val="20"/>
          <w:u w:val="single"/>
          <w:lang w:val="es-ES"/>
        </w:rPr>
      </w:pPr>
      <w:r>
        <w:rPr>
          <w:rFonts w:ascii="Arial" w:eastAsia="Arial" w:hAnsi="Arial"/>
          <w:i/>
          <w:color w:val="000000"/>
          <w:sz w:val="20"/>
          <w:u w:val="single"/>
          <w:lang w:val="es-ES"/>
        </w:rPr>
        <w:t>destinatarias:</w:t>
      </w:r>
    </w:p>
    <w:p w:rsidR="000947C2" w:rsidRDefault="00636953">
      <w:pPr>
        <w:numPr>
          <w:ilvl w:val="0"/>
          <w:numId w:val="4"/>
        </w:numPr>
        <w:tabs>
          <w:tab w:val="clear" w:pos="288"/>
          <w:tab w:val="left" w:pos="1368"/>
        </w:tabs>
        <w:spacing w:before="13" w:line="264" w:lineRule="exact"/>
        <w:ind w:left="1080"/>
        <w:textAlignment w:val="baseline"/>
        <w:rPr>
          <w:rFonts w:ascii="Arial" w:eastAsia="Arial" w:hAnsi="Arial"/>
          <w:i/>
          <w:color w:val="000000"/>
          <w:sz w:val="20"/>
          <w:lang w:val="es-ES"/>
        </w:rPr>
      </w:pPr>
      <w:r>
        <w:rPr>
          <w:rFonts w:ascii="Arial" w:eastAsia="Arial" w:hAnsi="Arial"/>
          <w:i/>
          <w:color w:val="000000"/>
          <w:sz w:val="20"/>
          <w:lang w:val="es-ES"/>
        </w:rPr>
        <w:t>Finalizar todas las acciones del proyecto.</w:t>
      </w:r>
    </w:p>
    <w:p w:rsidR="000947C2" w:rsidRDefault="00636953">
      <w:pPr>
        <w:numPr>
          <w:ilvl w:val="0"/>
          <w:numId w:val="4"/>
        </w:numPr>
        <w:tabs>
          <w:tab w:val="clear" w:pos="288"/>
          <w:tab w:val="left" w:pos="1368"/>
        </w:tabs>
        <w:spacing w:before="11" w:line="264" w:lineRule="exact"/>
        <w:ind w:right="2160" w:firstLine="360"/>
        <w:textAlignment w:val="baseline"/>
        <w:rPr>
          <w:rFonts w:ascii="Arial" w:eastAsia="Arial" w:hAnsi="Arial"/>
          <w:i/>
          <w:color w:val="000000"/>
          <w:sz w:val="20"/>
          <w:lang w:val="es-ES"/>
        </w:rPr>
      </w:pPr>
      <w:r>
        <w:rPr>
          <w:rFonts w:ascii="Arial" w:eastAsia="Arial" w:hAnsi="Arial"/>
          <w:i/>
          <w:color w:val="000000"/>
          <w:sz w:val="20"/>
          <w:lang w:val="es-ES"/>
        </w:rPr>
        <w:t xml:space="preserve">Cursar al menos el 81,82% de la formación por parte de las 11 trabajadoras. 3.4.- </w:t>
      </w:r>
      <w:r>
        <w:rPr>
          <w:rFonts w:ascii="Arial" w:eastAsia="Arial" w:hAnsi="Arial"/>
          <w:i/>
          <w:color w:val="000000"/>
          <w:sz w:val="20"/>
          <w:u w:val="single"/>
          <w:lang w:val="es-ES"/>
        </w:rPr>
        <w:t>Causa de la baja en el proyecto:</w:t>
      </w:r>
    </w:p>
    <w:p w:rsidR="000947C2" w:rsidRDefault="00636953">
      <w:pPr>
        <w:numPr>
          <w:ilvl w:val="0"/>
          <w:numId w:val="4"/>
        </w:numPr>
        <w:tabs>
          <w:tab w:val="clear" w:pos="288"/>
          <w:tab w:val="left" w:pos="1368"/>
        </w:tabs>
        <w:spacing w:before="13" w:line="264"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Renuncia voluntaria, que debe notificarse por escrito a la entidad beneficiaria por parte de la persona destinataria.</w:t>
      </w:r>
    </w:p>
    <w:p w:rsidR="000947C2" w:rsidRDefault="00636953">
      <w:pPr>
        <w:numPr>
          <w:ilvl w:val="0"/>
          <w:numId w:val="4"/>
        </w:numPr>
        <w:tabs>
          <w:tab w:val="clear" w:pos="288"/>
          <w:tab w:val="left" w:pos="1368"/>
        </w:tabs>
        <w:spacing w:before="14" w:line="264"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Número de ausencias que</w:t>
      </w:r>
      <w:r>
        <w:rPr>
          <w:rFonts w:ascii="Arial" w:eastAsia="Arial" w:hAnsi="Arial"/>
          <w:i/>
          <w:color w:val="000000"/>
          <w:sz w:val="20"/>
          <w:lang w:val="es-ES"/>
        </w:rPr>
        <w:t xml:space="preserve"> superen en un 25% el número de horas de cada una de las acciones formativas.</w:t>
      </w:r>
    </w:p>
    <w:p w:rsidR="000947C2" w:rsidRDefault="00636953">
      <w:pPr>
        <w:numPr>
          <w:ilvl w:val="0"/>
          <w:numId w:val="4"/>
        </w:numPr>
        <w:tabs>
          <w:tab w:val="clear" w:pos="288"/>
          <w:tab w:val="left" w:pos="1368"/>
        </w:tabs>
        <w:spacing w:before="15" w:line="264"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Acumulación de más de 4 faltas de asistencia sin justificar en el mes natural, siendo causas justificadas que habrán de acreditarse las siguientes:</w:t>
      </w:r>
    </w:p>
    <w:p w:rsidR="000947C2" w:rsidRDefault="00636953">
      <w:pPr>
        <w:numPr>
          <w:ilvl w:val="0"/>
          <w:numId w:val="5"/>
        </w:numPr>
        <w:tabs>
          <w:tab w:val="clear" w:pos="288"/>
          <w:tab w:val="left" w:pos="2016"/>
        </w:tabs>
        <w:spacing w:before="35" w:line="229" w:lineRule="exact"/>
        <w:ind w:left="2016" w:hanging="288"/>
        <w:jc w:val="both"/>
        <w:textAlignment w:val="baseline"/>
        <w:rPr>
          <w:rFonts w:ascii="Arial" w:eastAsia="Arial" w:hAnsi="Arial"/>
          <w:i/>
          <w:color w:val="000000"/>
          <w:sz w:val="20"/>
          <w:lang w:val="es-ES"/>
        </w:rPr>
      </w:pPr>
      <w:r>
        <w:rPr>
          <w:rFonts w:ascii="Arial" w:eastAsia="Arial" w:hAnsi="Arial"/>
          <w:i/>
          <w:color w:val="000000"/>
          <w:sz w:val="20"/>
          <w:lang w:val="es-ES"/>
        </w:rPr>
        <w:t>Entrevista de trabajo.</w:t>
      </w:r>
    </w:p>
    <w:p w:rsidR="000947C2" w:rsidRDefault="00636953">
      <w:pPr>
        <w:numPr>
          <w:ilvl w:val="0"/>
          <w:numId w:val="5"/>
        </w:numPr>
        <w:tabs>
          <w:tab w:val="clear" w:pos="288"/>
          <w:tab w:val="left" w:pos="2016"/>
        </w:tabs>
        <w:spacing w:before="35" w:line="229" w:lineRule="exact"/>
        <w:ind w:left="2016" w:hanging="288"/>
        <w:jc w:val="both"/>
        <w:textAlignment w:val="baseline"/>
        <w:rPr>
          <w:rFonts w:ascii="Arial" w:eastAsia="Arial" w:hAnsi="Arial"/>
          <w:i/>
          <w:color w:val="000000"/>
          <w:sz w:val="20"/>
          <w:lang w:val="es-ES"/>
        </w:rPr>
      </w:pPr>
      <w:r>
        <w:rPr>
          <w:rFonts w:ascii="Arial" w:eastAsia="Arial" w:hAnsi="Arial"/>
          <w:i/>
          <w:color w:val="000000"/>
          <w:sz w:val="20"/>
          <w:lang w:val="es-ES"/>
        </w:rPr>
        <w:t>Enfermedad propia.</w:t>
      </w:r>
    </w:p>
    <w:p w:rsidR="000947C2" w:rsidRDefault="00636953">
      <w:pPr>
        <w:numPr>
          <w:ilvl w:val="0"/>
          <w:numId w:val="5"/>
        </w:numPr>
        <w:tabs>
          <w:tab w:val="clear" w:pos="288"/>
          <w:tab w:val="left" w:pos="2016"/>
        </w:tabs>
        <w:spacing w:line="264" w:lineRule="exact"/>
        <w:ind w:left="2016"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Fallecimiento, enfermedad grave de un familiar, accidente (1º y 2º grado de consanguinidad).</w:t>
      </w:r>
    </w:p>
    <w:p w:rsidR="000947C2" w:rsidRDefault="00636953">
      <w:pPr>
        <w:numPr>
          <w:ilvl w:val="0"/>
          <w:numId w:val="5"/>
        </w:numPr>
        <w:tabs>
          <w:tab w:val="clear" w:pos="288"/>
          <w:tab w:val="left" w:pos="2016"/>
        </w:tabs>
        <w:spacing w:before="35" w:line="229" w:lineRule="exact"/>
        <w:ind w:left="2016" w:hanging="288"/>
        <w:jc w:val="both"/>
        <w:textAlignment w:val="baseline"/>
        <w:rPr>
          <w:rFonts w:ascii="Arial" w:eastAsia="Arial" w:hAnsi="Arial"/>
          <w:i/>
          <w:color w:val="000000"/>
          <w:sz w:val="20"/>
          <w:lang w:val="es-ES"/>
        </w:rPr>
      </w:pPr>
      <w:r>
        <w:rPr>
          <w:rFonts w:ascii="Arial" w:eastAsia="Arial" w:hAnsi="Arial"/>
          <w:i/>
          <w:color w:val="000000"/>
          <w:sz w:val="20"/>
          <w:lang w:val="es-ES"/>
        </w:rPr>
        <w:t>Deber inexcusable (citación administrativa).</w:t>
      </w:r>
    </w:p>
    <w:p w:rsidR="000947C2" w:rsidRDefault="00636953">
      <w:pPr>
        <w:numPr>
          <w:ilvl w:val="0"/>
          <w:numId w:val="5"/>
        </w:numPr>
        <w:tabs>
          <w:tab w:val="clear" w:pos="288"/>
          <w:tab w:val="left" w:pos="2016"/>
        </w:tabs>
        <w:spacing w:before="35" w:line="229" w:lineRule="exact"/>
        <w:ind w:left="2016" w:hanging="288"/>
        <w:jc w:val="both"/>
        <w:textAlignment w:val="baseline"/>
        <w:rPr>
          <w:rFonts w:ascii="Arial" w:eastAsia="Arial" w:hAnsi="Arial"/>
          <w:i/>
          <w:color w:val="000000"/>
          <w:sz w:val="20"/>
          <w:lang w:val="es-ES"/>
        </w:rPr>
      </w:pPr>
      <w:r>
        <w:rPr>
          <w:rFonts w:ascii="Arial" w:eastAsia="Arial" w:hAnsi="Arial"/>
          <w:i/>
          <w:color w:val="000000"/>
          <w:sz w:val="20"/>
          <w:lang w:val="es-ES"/>
        </w:rPr>
        <w:t>Exámenes oficiales.</w:t>
      </w:r>
    </w:p>
    <w:p w:rsidR="000947C2" w:rsidRDefault="00636953">
      <w:pPr>
        <w:numPr>
          <w:ilvl w:val="0"/>
          <w:numId w:val="5"/>
        </w:numPr>
        <w:tabs>
          <w:tab w:val="clear" w:pos="288"/>
          <w:tab w:val="left" w:pos="2016"/>
        </w:tabs>
        <w:spacing w:before="40" w:line="229" w:lineRule="exact"/>
        <w:ind w:left="2016" w:hanging="288"/>
        <w:jc w:val="both"/>
        <w:textAlignment w:val="baseline"/>
        <w:rPr>
          <w:rFonts w:ascii="Arial" w:eastAsia="Arial" w:hAnsi="Arial"/>
          <w:i/>
          <w:color w:val="000000"/>
          <w:sz w:val="20"/>
          <w:lang w:val="es-ES"/>
        </w:rPr>
      </w:pPr>
      <w:r>
        <w:rPr>
          <w:rFonts w:ascii="Arial" w:eastAsia="Arial" w:hAnsi="Arial"/>
          <w:i/>
          <w:color w:val="000000"/>
          <w:sz w:val="20"/>
          <w:lang w:val="es-ES"/>
        </w:rPr>
        <w:t>Permiso por violencia de género.</w:t>
      </w:r>
    </w:p>
    <w:p w:rsidR="000947C2" w:rsidRDefault="00636953">
      <w:pPr>
        <w:spacing w:before="294"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 xml:space="preserve">4.- </w:t>
      </w:r>
      <w:r>
        <w:rPr>
          <w:rFonts w:ascii="Arial" w:eastAsia="Arial" w:hAnsi="Arial"/>
          <w:i/>
          <w:color w:val="000000"/>
          <w:sz w:val="20"/>
          <w:u w:val="single"/>
          <w:lang w:val="es-ES"/>
        </w:rPr>
        <w:t>Acciones a desarrollar:</w:t>
      </w:r>
    </w:p>
    <w:p w:rsidR="000947C2" w:rsidRDefault="00636953">
      <w:pPr>
        <w:spacing w:before="268" w:after="277" w:line="264"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4.1.- Acciones de </w:t>
      </w:r>
      <w:r>
        <w:rPr>
          <w:rFonts w:ascii="Arial" w:eastAsia="Arial" w:hAnsi="Arial"/>
          <w:i/>
          <w:color w:val="000000"/>
          <w:sz w:val="20"/>
          <w:lang w:val="es-ES"/>
        </w:rPr>
        <w:t>contratación: contratar a 11 mujeres desempleadas que pertenezcan a colectivos de difícil inserción laboral en las siguientes condiciones:</w:t>
      </w:r>
    </w:p>
    <w:tbl>
      <w:tblPr>
        <w:tblW w:w="0" w:type="auto"/>
        <w:tblInd w:w="513" w:type="dxa"/>
        <w:tblLayout w:type="fixed"/>
        <w:tblCellMar>
          <w:left w:w="0" w:type="dxa"/>
          <w:right w:w="0" w:type="dxa"/>
        </w:tblCellMar>
        <w:tblLook w:val="04A0"/>
      </w:tblPr>
      <w:tblGrid>
        <w:gridCol w:w="2573"/>
        <w:gridCol w:w="902"/>
        <w:gridCol w:w="1157"/>
        <w:gridCol w:w="2707"/>
        <w:gridCol w:w="1935"/>
      </w:tblGrid>
      <w:tr w:rsidR="000947C2">
        <w:tblPrEx>
          <w:tblCellMar>
            <w:top w:w="0" w:type="dxa"/>
            <w:bottom w:w="0" w:type="dxa"/>
          </w:tblCellMar>
        </w:tblPrEx>
        <w:trPr>
          <w:trHeight w:hRule="exact" w:val="893"/>
        </w:trPr>
        <w:tc>
          <w:tcPr>
            <w:tcW w:w="2573"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before="241" w:after="455" w:line="182" w:lineRule="exact"/>
              <w:ind w:right="81"/>
              <w:jc w:val="right"/>
              <w:textAlignment w:val="baseline"/>
              <w:rPr>
                <w:rFonts w:ascii="Tahoma" w:eastAsia="Tahoma" w:hAnsi="Tahoma"/>
                <w:color w:val="000000"/>
                <w:sz w:val="16"/>
                <w:lang w:val="es-ES"/>
              </w:rPr>
            </w:pPr>
            <w:r>
              <w:rPr>
                <w:rFonts w:ascii="Tahoma" w:eastAsia="Tahoma" w:hAnsi="Tahoma"/>
                <w:color w:val="000000"/>
                <w:sz w:val="16"/>
                <w:lang w:val="es-ES"/>
              </w:rPr>
              <w:t>CATEGORÍA PROFESIONAL</w:t>
            </w:r>
          </w:p>
        </w:tc>
        <w:tc>
          <w:tcPr>
            <w:tcW w:w="902"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before="241" w:after="455" w:line="182" w:lineRule="exact"/>
              <w:jc w:val="center"/>
              <w:textAlignment w:val="baseline"/>
              <w:rPr>
                <w:rFonts w:ascii="Tahoma" w:eastAsia="Tahoma" w:hAnsi="Tahoma"/>
                <w:color w:val="000000"/>
                <w:sz w:val="16"/>
                <w:lang w:val="es-ES"/>
              </w:rPr>
            </w:pPr>
            <w:r>
              <w:rPr>
                <w:rFonts w:ascii="Tahoma" w:eastAsia="Tahoma" w:hAnsi="Tahoma"/>
                <w:color w:val="000000"/>
                <w:sz w:val="16"/>
                <w:lang w:val="es-ES"/>
              </w:rPr>
              <w:t>NÚMERO</w:t>
            </w:r>
          </w:p>
        </w:tc>
        <w:tc>
          <w:tcPr>
            <w:tcW w:w="1157"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after="230" w:line="216" w:lineRule="exact"/>
              <w:jc w:val="center"/>
              <w:textAlignment w:val="baseline"/>
              <w:rPr>
                <w:rFonts w:ascii="Tahoma" w:eastAsia="Tahoma" w:hAnsi="Tahoma"/>
                <w:color w:val="000000"/>
                <w:sz w:val="16"/>
                <w:lang w:val="es-ES"/>
              </w:rPr>
            </w:pPr>
            <w:r>
              <w:rPr>
                <w:rFonts w:ascii="Tahoma" w:eastAsia="Tahoma" w:hAnsi="Tahoma"/>
                <w:color w:val="000000"/>
                <w:sz w:val="16"/>
                <w:lang w:val="es-ES"/>
              </w:rPr>
              <w:t xml:space="preserve">DURACIÓN </w:t>
            </w:r>
            <w:r>
              <w:rPr>
                <w:rFonts w:ascii="Tahoma" w:eastAsia="Tahoma" w:hAnsi="Tahoma"/>
                <w:color w:val="000000"/>
                <w:sz w:val="16"/>
                <w:lang w:val="es-ES"/>
              </w:rPr>
              <w:br/>
              <w:t xml:space="preserve">CONTRATO </w:t>
            </w:r>
            <w:r>
              <w:rPr>
                <w:rFonts w:ascii="Tahoma" w:eastAsia="Tahoma" w:hAnsi="Tahoma"/>
                <w:color w:val="000000"/>
                <w:sz w:val="16"/>
                <w:lang w:val="es-ES"/>
              </w:rPr>
              <w:br/>
              <w:t>EN MESES</w:t>
            </w:r>
          </w:p>
        </w:tc>
        <w:tc>
          <w:tcPr>
            <w:tcW w:w="2707"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before="241" w:after="455" w:line="182" w:lineRule="exact"/>
              <w:ind w:right="909"/>
              <w:jc w:val="right"/>
              <w:textAlignment w:val="baseline"/>
              <w:rPr>
                <w:rFonts w:ascii="Tahoma" w:eastAsia="Tahoma" w:hAnsi="Tahoma"/>
                <w:color w:val="000000"/>
                <w:sz w:val="16"/>
                <w:lang w:val="es-ES"/>
              </w:rPr>
            </w:pPr>
            <w:r>
              <w:rPr>
                <w:rFonts w:ascii="Tahoma" w:eastAsia="Tahoma" w:hAnsi="Tahoma"/>
                <w:color w:val="000000"/>
                <w:sz w:val="16"/>
                <w:lang w:val="es-ES"/>
              </w:rPr>
              <w:t>HORARIO</w:t>
            </w:r>
          </w:p>
        </w:tc>
        <w:tc>
          <w:tcPr>
            <w:tcW w:w="1935"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before="241" w:after="455" w:line="182" w:lineRule="exact"/>
              <w:jc w:val="center"/>
              <w:textAlignment w:val="baseline"/>
              <w:rPr>
                <w:rFonts w:ascii="Tahoma" w:eastAsia="Tahoma" w:hAnsi="Tahoma"/>
                <w:color w:val="000000"/>
                <w:sz w:val="16"/>
                <w:lang w:val="es-ES"/>
              </w:rPr>
            </w:pPr>
            <w:r>
              <w:rPr>
                <w:rFonts w:ascii="Tahoma" w:eastAsia="Tahoma" w:hAnsi="Tahoma"/>
                <w:color w:val="000000"/>
                <w:sz w:val="16"/>
                <w:lang w:val="es-ES"/>
              </w:rPr>
              <w:t>JORNADA</w:t>
            </w:r>
          </w:p>
        </w:tc>
      </w:tr>
      <w:tr w:rsidR="000947C2">
        <w:tblPrEx>
          <w:tblCellMar>
            <w:top w:w="0" w:type="dxa"/>
            <w:bottom w:w="0" w:type="dxa"/>
          </w:tblCellMar>
        </w:tblPrEx>
        <w:trPr>
          <w:trHeight w:hRule="exact" w:val="461"/>
        </w:trPr>
        <w:tc>
          <w:tcPr>
            <w:tcW w:w="2573"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11" w:after="168" w:line="182" w:lineRule="exact"/>
              <w:ind w:right="441"/>
              <w:jc w:val="right"/>
              <w:textAlignment w:val="baseline"/>
              <w:rPr>
                <w:rFonts w:ascii="Tahoma" w:eastAsia="Tahoma" w:hAnsi="Tahoma"/>
                <w:color w:val="000000"/>
                <w:sz w:val="16"/>
                <w:lang w:val="es-ES"/>
              </w:rPr>
            </w:pPr>
            <w:r>
              <w:rPr>
                <w:rFonts w:ascii="Tahoma" w:eastAsia="Tahoma" w:hAnsi="Tahoma"/>
                <w:color w:val="000000"/>
                <w:sz w:val="16"/>
                <w:lang w:val="es-ES"/>
              </w:rPr>
              <w:t>PEONAS (MUJERES)</w:t>
            </w:r>
          </w:p>
        </w:tc>
        <w:tc>
          <w:tcPr>
            <w:tcW w:w="90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11" w:after="168" w:line="182" w:lineRule="exact"/>
              <w:jc w:val="center"/>
              <w:textAlignment w:val="baseline"/>
              <w:rPr>
                <w:rFonts w:ascii="Tahoma" w:eastAsia="Tahoma" w:hAnsi="Tahoma"/>
                <w:color w:val="000000"/>
                <w:sz w:val="16"/>
                <w:lang w:val="es-ES"/>
              </w:rPr>
            </w:pPr>
            <w:r>
              <w:rPr>
                <w:rFonts w:ascii="Tahoma" w:eastAsia="Tahoma" w:hAnsi="Tahoma"/>
                <w:color w:val="000000"/>
                <w:sz w:val="16"/>
                <w:lang w:val="es-ES"/>
              </w:rPr>
              <w:t>11</w:t>
            </w:r>
          </w:p>
        </w:tc>
        <w:tc>
          <w:tcPr>
            <w:tcW w:w="1157"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11" w:after="168" w:line="182" w:lineRule="exact"/>
              <w:jc w:val="center"/>
              <w:textAlignment w:val="baseline"/>
              <w:rPr>
                <w:rFonts w:ascii="Tahoma" w:eastAsia="Tahoma" w:hAnsi="Tahoma"/>
                <w:color w:val="000000"/>
                <w:sz w:val="16"/>
                <w:lang w:val="es-ES"/>
              </w:rPr>
            </w:pPr>
            <w:r>
              <w:rPr>
                <w:rFonts w:ascii="Tahoma" w:eastAsia="Tahoma" w:hAnsi="Tahoma"/>
                <w:color w:val="000000"/>
                <w:sz w:val="16"/>
                <w:lang w:val="es-ES"/>
              </w:rPr>
              <w:t>5</w:t>
            </w:r>
          </w:p>
        </w:tc>
        <w:tc>
          <w:tcPr>
            <w:tcW w:w="2707" w:type="dxa"/>
            <w:tcBorders>
              <w:top w:val="single" w:sz="5" w:space="0" w:color="000000"/>
              <w:left w:val="single" w:sz="5" w:space="0" w:color="000000"/>
              <w:bottom w:val="single" w:sz="5" w:space="0" w:color="000000"/>
              <w:right w:val="single" w:sz="5" w:space="0" w:color="000000"/>
            </w:tcBorders>
          </w:tcPr>
          <w:p w:rsidR="000947C2" w:rsidRDefault="00636953">
            <w:pPr>
              <w:spacing w:after="53" w:line="204" w:lineRule="exact"/>
              <w:ind w:left="108" w:right="360"/>
              <w:textAlignment w:val="baseline"/>
              <w:rPr>
                <w:rFonts w:ascii="Tahoma" w:eastAsia="Tahoma" w:hAnsi="Tahoma"/>
                <w:color w:val="000000"/>
                <w:sz w:val="16"/>
                <w:lang w:val="es-ES"/>
              </w:rPr>
            </w:pPr>
            <w:r>
              <w:rPr>
                <w:rFonts w:ascii="Tahoma" w:eastAsia="Tahoma" w:hAnsi="Tahoma"/>
                <w:color w:val="000000"/>
                <w:sz w:val="16"/>
                <w:lang w:val="es-ES"/>
              </w:rPr>
              <w:t>DE LUNES A VIERNES (07:00 A 13: HORAS)</w:t>
            </w:r>
          </w:p>
        </w:tc>
        <w:tc>
          <w:tcPr>
            <w:tcW w:w="1935" w:type="dxa"/>
            <w:tcBorders>
              <w:top w:val="single" w:sz="5" w:space="0" w:color="000000"/>
              <w:left w:val="single" w:sz="5" w:space="0" w:color="000000"/>
              <w:bottom w:val="single" w:sz="5" w:space="0" w:color="000000"/>
              <w:right w:val="single" w:sz="5" w:space="0" w:color="000000"/>
            </w:tcBorders>
          </w:tcPr>
          <w:p w:rsidR="000947C2" w:rsidRDefault="00636953">
            <w:pPr>
              <w:spacing w:line="182" w:lineRule="exact"/>
              <w:jc w:val="center"/>
              <w:textAlignment w:val="baseline"/>
              <w:rPr>
                <w:rFonts w:ascii="Tahoma" w:eastAsia="Tahoma" w:hAnsi="Tahoma"/>
                <w:color w:val="000000"/>
                <w:sz w:val="16"/>
                <w:lang w:val="es-ES"/>
              </w:rPr>
            </w:pPr>
            <w:r>
              <w:rPr>
                <w:rFonts w:ascii="Tahoma" w:eastAsia="Tahoma" w:hAnsi="Tahoma"/>
                <w:color w:val="000000"/>
                <w:sz w:val="16"/>
                <w:lang w:val="es-ES"/>
              </w:rPr>
              <w:t>PARCIAL</w:t>
            </w:r>
          </w:p>
          <w:p w:rsidR="000947C2" w:rsidRDefault="00636953">
            <w:pPr>
              <w:spacing w:before="43" w:after="43" w:line="192" w:lineRule="exact"/>
              <w:jc w:val="center"/>
              <w:textAlignment w:val="baseline"/>
              <w:rPr>
                <w:rFonts w:ascii="Tahoma" w:eastAsia="Tahoma" w:hAnsi="Tahoma"/>
                <w:color w:val="000000"/>
                <w:sz w:val="16"/>
                <w:lang w:val="es-ES"/>
              </w:rPr>
            </w:pPr>
            <w:r>
              <w:rPr>
                <w:rFonts w:ascii="Tahoma" w:eastAsia="Tahoma" w:hAnsi="Tahoma"/>
                <w:color w:val="000000"/>
                <w:sz w:val="16"/>
                <w:lang w:val="es-ES"/>
              </w:rPr>
              <w:t>85,71%</w:t>
            </w:r>
          </w:p>
        </w:tc>
      </w:tr>
    </w:tbl>
    <w:p w:rsidR="000947C2" w:rsidRDefault="000947C2">
      <w:pPr>
        <w:spacing w:after="619" w:line="20" w:lineRule="exact"/>
      </w:pPr>
    </w:p>
    <w:p w:rsidR="000947C2" w:rsidRDefault="00636953">
      <w:pPr>
        <w:tabs>
          <w:tab w:val="left" w:pos="5400"/>
        </w:tabs>
        <w:spacing w:before="47" w:line="169" w:lineRule="exact"/>
        <w:ind w:left="864"/>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928 219 421 Centralita Cabildo</w:t>
      </w:r>
      <w:r>
        <w:rPr>
          <w:rFonts w:ascii="Arial" w:eastAsia="Arial" w:hAnsi="Arial"/>
          <w:color w:val="777777"/>
          <w:spacing w:val="-1"/>
          <w:sz w:val="15"/>
          <w:lang w:val="es-ES"/>
        </w:rPr>
        <w:tab/>
        <w:t>C/ Agustín Millares Carló, 14 · 5ª Planta I</w:t>
      </w:r>
    </w:p>
    <w:p w:rsidR="000947C2" w:rsidRDefault="00636953">
      <w:pPr>
        <w:tabs>
          <w:tab w:val="left" w:pos="5400"/>
        </w:tabs>
        <w:spacing w:before="23" w:line="192" w:lineRule="exact"/>
        <w:ind w:left="864"/>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928 219 228 Servicio Empleo y DL</w:t>
      </w:r>
      <w:r>
        <w:rPr>
          <w:rFonts w:ascii="Arial" w:eastAsia="Arial" w:hAnsi="Arial"/>
          <w:color w:val="777777"/>
          <w:spacing w:val="-1"/>
          <w:sz w:val="15"/>
          <w:lang w:val="es-ES"/>
        </w:rPr>
        <w:tab/>
        <w:t>35003 Las Palmas de Gran Canaria</w:t>
      </w:r>
    </w:p>
    <w:p w:rsidR="000947C2" w:rsidRDefault="000947C2">
      <w:pPr>
        <w:tabs>
          <w:tab w:val="left" w:pos="5400"/>
        </w:tabs>
        <w:spacing w:after="686" w:line="188" w:lineRule="exact"/>
        <w:ind w:left="864"/>
        <w:textAlignment w:val="baseline"/>
        <w:rPr>
          <w:rFonts w:ascii="Arial" w:eastAsia="Arial" w:hAnsi="Arial"/>
          <w:color w:val="777777"/>
          <w:spacing w:val="-1"/>
          <w:sz w:val="15"/>
          <w:lang w:val="es-ES"/>
        </w:rPr>
      </w:pPr>
      <w:hyperlink r:id="rId14">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15">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855" w:bottom="61" w:left="749" w:header="720" w:footer="720" w:gutter="0"/>
          <w:cols w:space="720"/>
        </w:sectPr>
      </w:pPr>
    </w:p>
    <w:p w:rsidR="000947C2" w:rsidRDefault="000947C2">
      <w:pPr>
        <w:spacing w:before="14" w:line="20" w:lineRule="exact"/>
      </w:pPr>
      <w:r w:rsidRPr="000947C2">
        <w:lastRenderedPageBreak/>
        <w:pict>
          <v:shape id="_x0000_s1046" type="#_x0000_t202" style="position:absolute;margin-left:527.5pt;margin-top:774.7pt;width:57.85pt;height:57.4pt;z-index:-251667968;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6"/>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17">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3/14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32"/>
        <w:textAlignment w:val="baseline"/>
      </w:pPr>
      <w:r>
        <w:rPr>
          <w:noProof/>
          <w:lang w:val="es-ES" w:eastAsia="es-ES"/>
        </w:rPr>
        <w:lastRenderedPageBreak/>
        <w:drawing>
          <wp:inline distT="0" distB="0" distL="0" distR="0">
            <wp:extent cx="4279900" cy="8077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8" cstate="print"/>
                    <a:stretch>
                      <a:fillRect/>
                    </a:stretch>
                  </pic:blipFill>
                  <pic:spPr>
                    <a:xfrm>
                      <a:off x="0" y="0"/>
                      <a:ext cx="4279900" cy="807720"/>
                    </a:xfrm>
                    <a:prstGeom prst="rect">
                      <a:avLst/>
                    </a:prstGeom>
                  </pic:spPr>
                </pic:pic>
              </a:graphicData>
            </a:graphic>
          </wp:inline>
        </w:drawing>
      </w:r>
    </w:p>
    <w:p w:rsidR="000947C2" w:rsidRDefault="000947C2">
      <w:pPr>
        <w:spacing w:before="7" w:after="232"/>
        <w:sectPr w:rsidR="000947C2">
          <w:pgSz w:w="11904" w:h="16843"/>
          <w:pgMar w:top="780" w:right="3686" w:bottom="61" w:left="1478" w:header="720" w:footer="720" w:gutter="0"/>
          <w:cols w:space="720"/>
        </w:sectPr>
      </w:pPr>
    </w:p>
    <w:p w:rsidR="000947C2" w:rsidRDefault="00636953">
      <w:pPr>
        <w:spacing w:after="7" w:line="247" w:lineRule="exact"/>
        <w:ind w:left="648" w:right="720"/>
        <w:textAlignment w:val="baseline"/>
        <w:rPr>
          <w:rFonts w:ascii="Arial" w:eastAsia="Arial" w:hAnsi="Arial"/>
          <w:i/>
          <w:color w:val="000000"/>
          <w:sz w:val="20"/>
          <w:lang w:val="es-ES"/>
        </w:rPr>
      </w:pPr>
      <w:r>
        <w:rPr>
          <w:rFonts w:ascii="Arial" w:eastAsia="Arial" w:hAnsi="Arial"/>
          <w:i/>
          <w:color w:val="000000"/>
          <w:sz w:val="20"/>
          <w:lang w:val="es-ES"/>
        </w:rPr>
        <w:lastRenderedPageBreak/>
        <w:t>4.2.- Acciones formativas: se impartirán 30 horas de formación dirigidas a las 11 mujeres contratadas en la categoría de peona.</w:t>
      </w:r>
    </w:p>
    <w:tbl>
      <w:tblPr>
        <w:tblW w:w="0" w:type="auto"/>
        <w:tblInd w:w="575" w:type="dxa"/>
        <w:tblLayout w:type="fixed"/>
        <w:tblCellMar>
          <w:left w:w="0" w:type="dxa"/>
          <w:right w:w="0" w:type="dxa"/>
        </w:tblCellMar>
        <w:tblLook w:val="04A0"/>
      </w:tblPr>
      <w:tblGrid>
        <w:gridCol w:w="6312"/>
        <w:gridCol w:w="1286"/>
        <w:gridCol w:w="1551"/>
      </w:tblGrid>
      <w:tr w:rsidR="000947C2">
        <w:tblPrEx>
          <w:tblCellMar>
            <w:top w:w="0" w:type="dxa"/>
            <w:bottom w:w="0" w:type="dxa"/>
          </w:tblCellMar>
        </w:tblPrEx>
        <w:trPr>
          <w:trHeight w:hRule="exact" w:val="662"/>
        </w:trPr>
        <w:tc>
          <w:tcPr>
            <w:tcW w:w="9149" w:type="dxa"/>
            <w:gridSpan w:val="3"/>
            <w:tcBorders>
              <w:top w:val="single" w:sz="5" w:space="0" w:color="000000"/>
              <w:left w:val="single" w:sz="5" w:space="0" w:color="000000"/>
              <w:bottom w:val="single" w:sz="5" w:space="0" w:color="000000"/>
              <w:right w:val="single" w:sz="5" w:space="0" w:color="000000"/>
            </w:tcBorders>
            <w:shd w:val="clear" w:color="A8D08D" w:fill="A8D08D"/>
            <w:vAlign w:val="center"/>
          </w:tcPr>
          <w:p w:rsidR="000947C2" w:rsidRDefault="00636953">
            <w:pPr>
              <w:spacing w:before="226" w:after="213"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DISTRIBUCIÓN DE LA FORMACIÓN</w:t>
            </w:r>
          </w:p>
        </w:tc>
      </w:tr>
      <w:tr w:rsidR="000947C2">
        <w:tblPrEx>
          <w:tblCellMar>
            <w:top w:w="0" w:type="dxa"/>
            <w:bottom w:w="0" w:type="dxa"/>
          </w:tblCellMar>
        </w:tblPrEx>
        <w:trPr>
          <w:trHeight w:hRule="exact" w:val="658"/>
        </w:trPr>
        <w:tc>
          <w:tcPr>
            <w:tcW w:w="9149" w:type="dxa"/>
            <w:gridSpan w:val="3"/>
            <w:tcBorders>
              <w:top w:val="single" w:sz="5" w:space="0" w:color="000000"/>
              <w:left w:val="single" w:sz="5" w:space="0" w:color="000000"/>
              <w:bottom w:val="single" w:sz="5" w:space="0" w:color="000000"/>
              <w:right w:val="single" w:sz="5" w:space="0" w:color="000000"/>
            </w:tcBorders>
            <w:shd w:val="clear" w:color="A8D08D" w:fill="A8D08D"/>
            <w:vAlign w:val="center"/>
          </w:tcPr>
          <w:p w:rsidR="000947C2" w:rsidRDefault="00636953">
            <w:pPr>
              <w:spacing w:before="222" w:after="217"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IMPARTIDO POR: ROSA LIBRADA PÉREZ RIVERO EN LA ESCUELA TALLER DE SANTA LUCÍA</w:t>
            </w:r>
          </w:p>
        </w:tc>
      </w:tr>
      <w:tr w:rsidR="000947C2">
        <w:tblPrEx>
          <w:tblCellMar>
            <w:top w:w="0" w:type="dxa"/>
            <w:bottom w:w="0" w:type="dxa"/>
          </w:tblCellMar>
        </w:tblPrEx>
        <w:trPr>
          <w:trHeight w:hRule="exact" w:val="658"/>
        </w:trPr>
        <w:tc>
          <w:tcPr>
            <w:tcW w:w="6312"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226" w:after="203"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DENOMINACIÓN DEL CURSO</w:t>
            </w:r>
          </w:p>
        </w:tc>
        <w:tc>
          <w:tcPr>
            <w:tcW w:w="1286"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226" w:after="203"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HORAS</w:t>
            </w:r>
          </w:p>
        </w:tc>
        <w:tc>
          <w:tcPr>
            <w:tcW w:w="1551"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before="114" w:after="97"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 xml:space="preserve">FECHAS DE </w:t>
            </w:r>
            <w:r>
              <w:rPr>
                <w:rFonts w:ascii="Tahoma" w:eastAsia="Tahoma" w:hAnsi="Tahoma"/>
                <w:color w:val="000000"/>
                <w:sz w:val="17"/>
                <w:lang w:val="es-ES"/>
              </w:rPr>
              <w:br/>
              <w:t>IMPARTICIÓN</w:t>
            </w:r>
          </w:p>
        </w:tc>
      </w:tr>
      <w:tr w:rsidR="000947C2">
        <w:tblPrEx>
          <w:tblCellMar>
            <w:top w:w="0" w:type="dxa"/>
            <w:bottom w:w="0" w:type="dxa"/>
          </w:tblCellMar>
        </w:tblPrEx>
        <w:trPr>
          <w:trHeight w:hRule="exact" w:val="192"/>
        </w:trPr>
        <w:tc>
          <w:tcPr>
            <w:tcW w:w="63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91" w:lineRule="exact"/>
              <w:ind w:left="106"/>
              <w:textAlignment w:val="baseline"/>
              <w:rPr>
                <w:rFonts w:ascii="Tahoma" w:eastAsia="Tahoma" w:hAnsi="Tahoma"/>
                <w:color w:val="000000"/>
                <w:sz w:val="17"/>
                <w:lang w:val="es-ES"/>
              </w:rPr>
            </w:pPr>
            <w:r>
              <w:rPr>
                <w:rFonts w:ascii="Tahoma" w:eastAsia="Tahoma" w:hAnsi="Tahoma"/>
                <w:color w:val="000000"/>
                <w:sz w:val="17"/>
                <w:lang w:val="es-ES"/>
              </w:rPr>
              <w:t>Unidad de aprendizaje 1: Contextualización y Análisis del Perfil Profesional:</w:t>
            </w:r>
          </w:p>
        </w:tc>
        <w:tc>
          <w:tcPr>
            <w:tcW w:w="1286"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after="1293"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6 horas</w:t>
            </w:r>
          </w:p>
        </w:tc>
        <w:tc>
          <w:tcPr>
            <w:tcW w:w="1551"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Lunes</w:t>
            </w:r>
          </w:p>
          <w:p w:rsidR="000947C2" w:rsidRDefault="00636953">
            <w:pPr>
              <w:spacing w:after="1077" w:line="216" w:lineRule="exact"/>
              <w:jc w:val="center"/>
              <w:textAlignment w:val="baseline"/>
              <w:rPr>
                <w:rFonts w:ascii="Tahoma" w:eastAsia="Tahoma" w:hAnsi="Tahoma"/>
                <w:color w:val="000000"/>
                <w:sz w:val="17"/>
                <w:lang w:val="es-ES"/>
              </w:rPr>
            </w:pPr>
            <w:r>
              <w:rPr>
                <w:rFonts w:ascii="Tahoma" w:eastAsia="Tahoma" w:hAnsi="Tahoma"/>
                <w:color w:val="000000"/>
                <w:sz w:val="17"/>
                <w:lang w:val="es-ES"/>
              </w:rPr>
              <w:t>01/12/2025</w:t>
            </w:r>
          </w:p>
        </w:tc>
      </w:tr>
      <w:tr w:rsidR="000947C2">
        <w:tblPrEx>
          <w:tblCellMar>
            <w:top w:w="0" w:type="dxa"/>
            <w:bottom w:w="0" w:type="dxa"/>
          </w:tblCellMar>
        </w:tblPrEx>
        <w:trPr>
          <w:trHeight w:hRule="exact" w:val="1329"/>
        </w:trPr>
        <w:tc>
          <w:tcPr>
            <w:tcW w:w="6312" w:type="dxa"/>
            <w:tcBorders>
              <w:top w:val="single" w:sz="5" w:space="0" w:color="000000"/>
              <w:left w:val="single" w:sz="5" w:space="0" w:color="000000"/>
              <w:bottom w:val="single" w:sz="5" w:space="0" w:color="000000"/>
              <w:right w:val="single" w:sz="5" w:space="0" w:color="000000"/>
            </w:tcBorders>
          </w:tcPr>
          <w:p w:rsidR="000947C2" w:rsidRDefault="00636953">
            <w:pPr>
              <w:tabs>
                <w:tab w:val="left" w:pos="864"/>
                <w:tab w:val="left" w:pos="1800"/>
                <w:tab w:val="left" w:pos="2088"/>
                <w:tab w:val="left" w:pos="2376"/>
                <w:tab w:val="left" w:pos="3312"/>
                <w:tab w:val="left" w:pos="3888"/>
                <w:tab w:val="left" w:pos="4248"/>
                <w:tab w:val="left" w:pos="4968"/>
                <w:tab w:val="left" w:pos="5616"/>
                <w:tab w:val="right" w:pos="6192"/>
              </w:tabs>
              <w:spacing w:before="31" w:line="218" w:lineRule="exact"/>
              <w:ind w:left="72"/>
              <w:textAlignment w:val="baseline"/>
              <w:rPr>
                <w:rFonts w:ascii="Tahoma" w:eastAsia="Tahoma" w:hAnsi="Tahoma"/>
                <w:color w:val="000000"/>
                <w:sz w:val="17"/>
                <w:lang w:val="es-ES"/>
              </w:rPr>
            </w:pPr>
            <w:r>
              <w:rPr>
                <w:rFonts w:ascii="Tahoma" w:eastAsia="Tahoma" w:hAnsi="Tahoma"/>
                <w:color w:val="000000"/>
                <w:sz w:val="17"/>
                <w:lang w:val="es-ES"/>
              </w:rPr>
              <w:t>factores</w:t>
            </w:r>
            <w:r>
              <w:rPr>
                <w:rFonts w:ascii="Tahoma" w:eastAsia="Tahoma" w:hAnsi="Tahoma"/>
                <w:color w:val="000000"/>
                <w:sz w:val="17"/>
                <w:lang w:val="es-ES"/>
              </w:rPr>
              <w:tab/>
              <w:t>relevantes</w:t>
            </w:r>
            <w:r>
              <w:rPr>
                <w:rFonts w:ascii="Tahoma" w:eastAsia="Tahoma" w:hAnsi="Tahoma"/>
                <w:color w:val="000000"/>
                <w:sz w:val="17"/>
                <w:lang w:val="es-ES"/>
              </w:rPr>
              <w:tab/>
              <w:t>en</w:t>
            </w:r>
            <w:r>
              <w:rPr>
                <w:rFonts w:ascii="Tahoma" w:eastAsia="Tahoma" w:hAnsi="Tahoma"/>
                <w:color w:val="000000"/>
                <w:sz w:val="17"/>
                <w:lang w:val="es-ES"/>
              </w:rPr>
              <w:tab/>
              <w:t>la</w:t>
            </w:r>
            <w:r>
              <w:rPr>
                <w:rFonts w:ascii="Tahoma" w:eastAsia="Tahoma" w:hAnsi="Tahoma"/>
                <w:color w:val="000000"/>
                <w:sz w:val="17"/>
                <w:lang w:val="es-ES"/>
              </w:rPr>
              <w:tab/>
              <w:t>búsqueda</w:t>
            </w:r>
            <w:r>
              <w:rPr>
                <w:rFonts w:ascii="Tahoma" w:eastAsia="Tahoma" w:hAnsi="Tahoma"/>
                <w:color w:val="000000"/>
                <w:sz w:val="17"/>
                <w:lang w:val="es-ES"/>
              </w:rPr>
              <w:tab/>
              <w:t>activa</w:t>
            </w:r>
            <w:r>
              <w:rPr>
                <w:rFonts w:ascii="Tahoma" w:eastAsia="Tahoma" w:hAnsi="Tahoma"/>
                <w:color w:val="000000"/>
                <w:sz w:val="17"/>
                <w:lang w:val="es-ES"/>
              </w:rPr>
              <w:tab/>
              <w:t>de</w:t>
            </w:r>
            <w:r>
              <w:rPr>
                <w:rFonts w:ascii="Tahoma" w:eastAsia="Tahoma" w:hAnsi="Tahoma"/>
                <w:color w:val="000000"/>
                <w:sz w:val="17"/>
                <w:lang w:val="es-ES"/>
              </w:rPr>
              <w:tab/>
              <w:t>empleo</w:t>
            </w:r>
            <w:r>
              <w:rPr>
                <w:rFonts w:ascii="Tahoma" w:eastAsia="Tahoma" w:hAnsi="Tahoma"/>
                <w:color w:val="000000"/>
                <w:sz w:val="17"/>
                <w:lang w:val="es-ES"/>
              </w:rPr>
              <w:tab/>
              <w:t>(Rueda</w:t>
            </w:r>
            <w:r>
              <w:rPr>
                <w:rFonts w:ascii="Tahoma" w:eastAsia="Tahoma" w:hAnsi="Tahoma"/>
                <w:color w:val="000000"/>
                <w:sz w:val="17"/>
                <w:lang w:val="es-ES"/>
              </w:rPr>
              <w:tab/>
              <w:t>de</w:t>
            </w:r>
            <w:r>
              <w:rPr>
                <w:rFonts w:ascii="Tahoma" w:eastAsia="Tahoma" w:hAnsi="Tahoma"/>
                <w:color w:val="000000"/>
                <w:sz w:val="17"/>
                <w:lang w:val="es-ES"/>
              </w:rPr>
              <w:tab/>
              <w:t>la</w:t>
            </w:r>
          </w:p>
          <w:p w:rsidR="000947C2" w:rsidRDefault="00636953">
            <w:pPr>
              <w:spacing w:line="216" w:lineRule="exact"/>
              <w:ind w:left="72"/>
              <w:textAlignment w:val="baseline"/>
              <w:rPr>
                <w:rFonts w:ascii="Tahoma" w:eastAsia="Tahoma" w:hAnsi="Tahoma"/>
                <w:color w:val="000000"/>
                <w:sz w:val="17"/>
                <w:lang w:val="es-ES"/>
              </w:rPr>
            </w:pPr>
            <w:r>
              <w:rPr>
                <w:rFonts w:ascii="Tahoma" w:eastAsia="Tahoma" w:hAnsi="Tahoma"/>
                <w:color w:val="000000"/>
                <w:sz w:val="17"/>
                <w:lang w:val="es-ES"/>
              </w:rPr>
              <w:t>empleabilidad.</w:t>
            </w:r>
          </w:p>
          <w:p w:rsidR="000947C2" w:rsidRDefault="00636953">
            <w:pPr>
              <w:numPr>
                <w:ilvl w:val="0"/>
                <w:numId w:val="6"/>
              </w:numPr>
              <w:tabs>
                <w:tab w:val="clear" w:pos="360"/>
                <w:tab w:val="left" w:pos="720"/>
              </w:tabs>
              <w:spacing w:before="3" w:line="218" w:lineRule="exact"/>
              <w:ind w:hanging="360"/>
              <w:textAlignment w:val="baseline"/>
              <w:rPr>
                <w:rFonts w:ascii="Tahoma" w:eastAsia="Tahoma" w:hAnsi="Tahoma"/>
                <w:color w:val="000000"/>
                <w:sz w:val="17"/>
                <w:lang w:val="es-ES"/>
              </w:rPr>
            </w:pPr>
            <w:r>
              <w:rPr>
                <w:rFonts w:ascii="Tahoma" w:eastAsia="Tahoma" w:hAnsi="Tahoma"/>
                <w:color w:val="000000"/>
                <w:sz w:val="17"/>
                <w:lang w:val="es-ES"/>
              </w:rPr>
              <w:t>Contextualización del entorno laboral actual y yacimientos de empleo.</w:t>
            </w:r>
          </w:p>
          <w:p w:rsidR="000947C2" w:rsidRDefault="00636953">
            <w:pPr>
              <w:numPr>
                <w:ilvl w:val="0"/>
                <w:numId w:val="6"/>
              </w:numPr>
              <w:tabs>
                <w:tab w:val="clear" w:pos="360"/>
                <w:tab w:val="left" w:pos="720"/>
              </w:tabs>
              <w:spacing w:before="5" w:line="208" w:lineRule="exact"/>
              <w:ind w:right="108" w:hanging="360"/>
              <w:jc w:val="both"/>
              <w:textAlignment w:val="baseline"/>
              <w:rPr>
                <w:rFonts w:ascii="Tahoma" w:eastAsia="Tahoma" w:hAnsi="Tahoma"/>
                <w:color w:val="000000"/>
                <w:sz w:val="17"/>
                <w:lang w:val="es-ES"/>
              </w:rPr>
            </w:pPr>
            <w:r>
              <w:rPr>
                <w:rFonts w:ascii="Tahoma" w:eastAsia="Tahoma" w:hAnsi="Tahoma"/>
                <w:color w:val="000000"/>
                <w:sz w:val="17"/>
                <w:lang w:val="es-ES"/>
              </w:rPr>
              <w:t>Análisis del perfil profesional: factores relevantes a tener en cuenta en la búsqueda activa del empleo.</w:t>
            </w:r>
          </w:p>
          <w:p w:rsidR="000947C2" w:rsidRDefault="00636953">
            <w:pPr>
              <w:numPr>
                <w:ilvl w:val="0"/>
                <w:numId w:val="6"/>
              </w:numPr>
              <w:tabs>
                <w:tab w:val="clear" w:pos="360"/>
                <w:tab w:val="left" w:pos="720"/>
              </w:tabs>
              <w:spacing w:line="217" w:lineRule="exact"/>
              <w:ind w:hanging="360"/>
              <w:textAlignment w:val="baseline"/>
              <w:rPr>
                <w:rFonts w:ascii="Tahoma" w:eastAsia="Tahoma" w:hAnsi="Tahoma"/>
                <w:color w:val="000000"/>
                <w:sz w:val="17"/>
                <w:lang w:val="es-ES"/>
              </w:rPr>
            </w:pPr>
            <w:r>
              <w:rPr>
                <w:rFonts w:ascii="Tahoma" w:eastAsia="Tahoma" w:hAnsi="Tahoma"/>
                <w:color w:val="000000"/>
                <w:sz w:val="17"/>
                <w:lang w:val="es-ES"/>
              </w:rPr>
              <w:t>Análisis estructural de diversas ofertas de empleo.</w:t>
            </w:r>
          </w:p>
        </w:tc>
        <w:tc>
          <w:tcPr>
            <w:tcW w:w="1286" w:type="dxa"/>
            <w:vMerge/>
            <w:tcBorders>
              <w:top w:val="single" w:sz="0" w:space="0" w:color="000000"/>
              <w:left w:val="single" w:sz="5" w:space="0" w:color="000000"/>
              <w:bottom w:val="single" w:sz="5" w:space="0" w:color="000000"/>
              <w:right w:val="single" w:sz="5" w:space="0" w:color="000000"/>
            </w:tcBorders>
          </w:tcPr>
          <w:p w:rsidR="000947C2" w:rsidRDefault="000947C2"/>
        </w:tc>
        <w:tc>
          <w:tcPr>
            <w:tcW w:w="1551" w:type="dxa"/>
            <w:vMerge/>
            <w:tcBorders>
              <w:top w:val="single" w:sz="0" w:space="0" w:color="000000"/>
              <w:left w:val="single" w:sz="5" w:space="0" w:color="000000"/>
              <w:bottom w:val="single" w:sz="5" w:space="0" w:color="000000"/>
              <w:right w:val="single" w:sz="5" w:space="0" w:color="000000"/>
            </w:tcBorders>
          </w:tcPr>
          <w:p w:rsidR="000947C2" w:rsidRDefault="000947C2"/>
        </w:tc>
      </w:tr>
      <w:tr w:rsidR="000947C2">
        <w:tblPrEx>
          <w:tblCellMar>
            <w:top w:w="0" w:type="dxa"/>
            <w:bottom w:w="0" w:type="dxa"/>
          </w:tblCellMar>
        </w:tblPrEx>
        <w:trPr>
          <w:trHeight w:hRule="exact" w:val="192"/>
        </w:trPr>
        <w:tc>
          <w:tcPr>
            <w:tcW w:w="63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82" w:lineRule="exact"/>
              <w:ind w:left="72"/>
              <w:textAlignment w:val="baseline"/>
              <w:rPr>
                <w:rFonts w:ascii="Tahoma" w:eastAsia="Tahoma" w:hAnsi="Tahoma"/>
                <w:color w:val="000000"/>
                <w:sz w:val="17"/>
                <w:lang w:val="es-ES"/>
              </w:rPr>
            </w:pPr>
            <w:r>
              <w:rPr>
                <w:rFonts w:ascii="Tahoma" w:eastAsia="Tahoma" w:hAnsi="Tahoma"/>
                <w:color w:val="000000"/>
                <w:sz w:val="17"/>
                <w:lang w:val="es-ES"/>
              </w:rPr>
              <w:t>Unidad de aprendizaje 2: Habilidades personales/sociales y competencias</w:t>
            </w:r>
          </w:p>
        </w:tc>
        <w:tc>
          <w:tcPr>
            <w:tcW w:w="1286"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after="1297"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6 horas</w:t>
            </w:r>
          </w:p>
        </w:tc>
        <w:tc>
          <w:tcPr>
            <w:tcW w:w="1551"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Martes</w:t>
            </w:r>
          </w:p>
          <w:p w:rsidR="000947C2" w:rsidRDefault="00636953">
            <w:pPr>
              <w:spacing w:before="3" w:after="1076"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02/12/2025</w:t>
            </w:r>
          </w:p>
        </w:tc>
      </w:tr>
      <w:tr w:rsidR="000947C2">
        <w:tblPrEx>
          <w:tblCellMar>
            <w:top w:w="0" w:type="dxa"/>
            <w:bottom w:w="0" w:type="dxa"/>
          </w:tblCellMar>
        </w:tblPrEx>
        <w:trPr>
          <w:trHeight w:hRule="exact" w:val="1330"/>
        </w:trPr>
        <w:tc>
          <w:tcPr>
            <w:tcW w:w="6312" w:type="dxa"/>
            <w:tcBorders>
              <w:top w:val="single" w:sz="5" w:space="0" w:color="000000"/>
              <w:left w:val="single" w:sz="5" w:space="0" w:color="000000"/>
              <w:bottom w:val="single" w:sz="5" w:space="0" w:color="000000"/>
              <w:right w:val="single" w:sz="5" w:space="0" w:color="000000"/>
            </w:tcBorders>
          </w:tcPr>
          <w:p w:rsidR="000947C2" w:rsidRDefault="00636953">
            <w:pPr>
              <w:spacing w:before="36" w:line="218" w:lineRule="exact"/>
              <w:ind w:left="72"/>
              <w:textAlignment w:val="baseline"/>
              <w:rPr>
                <w:rFonts w:ascii="Tahoma" w:eastAsia="Tahoma" w:hAnsi="Tahoma"/>
                <w:color w:val="000000"/>
                <w:sz w:val="17"/>
                <w:lang w:val="es-ES"/>
              </w:rPr>
            </w:pPr>
            <w:r>
              <w:rPr>
                <w:rFonts w:ascii="Tahoma" w:eastAsia="Tahoma" w:hAnsi="Tahoma"/>
                <w:color w:val="000000"/>
                <w:sz w:val="17"/>
                <w:lang w:val="es-ES"/>
              </w:rPr>
              <w:t>profesionales necesarias para la búsqueda activa de empleo.</w:t>
            </w:r>
          </w:p>
          <w:p w:rsidR="000947C2" w:rsidRDefault="00636953">
            <w:pPr>
              <w:numPr>
                <w:ilvl w:val="0"/>
                <w:numId w:val="7"/>
              </w:numPr>
              <w:tabs>
                <w:tab w:val="clear" w:pos="288"/>
                <w:tab w:val="left" w:pos="720"/>
              </w:tabs>
              <w:spacing w:line="216" w:lineRule="exact"/>
              <w:ind w:hanging="288"/>
              <w:textAlignment w:val="baseline"/>
              <w:rPr>
                <w:rFonts w:ascii="Tahoma" w:eastAsia="Tahoma" w:hAnsi="Tahoma"/>
                <w:color w:val="000000"/>
                <w:sz w:val="17"/>
                <w:lang w:val="es-ES"/>
              </w:rPr>
            </w:pPr>
            <w:r>
              <w:rPr>
                <w:rFonts w:ascii="Tahoma" w:eastAsia="Tahoma" w:hAnsi="Tahoma"/>
                <w:color w:val="000000"/>
                <w:sz w:val="17"/>
                <w:lang w:val="es-ES"/>
              </w:rPr>
              <w:t>Creación de la marca personal.</w:t>
            </w:r>
          </w:p>
          <w:p w:rsidR="000947C2" w:rsidRDefault="00636953">
            <w:pPr>
              <w:numPr>
                <w:ilvl w:val="0"/>
                <w:numId w:val="7"/>
              </w:numPr>
              <w:tabs>
                <w:tab w:val="clear" w:pos="288"/>
                <w:tab w:val="left" w:pos="720"/>
              </w:tabs>
              <w:spacing w:line="214" w:lineRule="exact"/>
              <w:ind w:right="72" w:hanging="288"/>
              <w:jc w:val="both"/>
              <w:textAlignment w:val="baseline"/>
              <w:rPr>
                <w:rFonts w:ascii="Tahoma" w:eastAsia="Tahoma" w:hAnsi="Tahoma"/>
                <w:color w:val="000000"/>
                <w:sz w:val="17"/>
                <w:lang w:val="es-ES"/>
              </w:rPr>
            </w:pPr>
            <w:r>
              <w:rPr>
                <w:rFonts w:ascii="Tahoma" w:eastAsia="Tahoma" w:hAnsi="Tahoma"/>
                <w:color w:val="000000"/>
                <w:sz w:val="17"/>
                <w:lang w:val="es-ES"/>
              </w:rPr>
              <w:t>Habilidades personales/sociales y competencias profesionales: soft skills; hard skills; asertividad versus pasividad o agresividad.</w:t>
            </w:r>
          </w:p>
          <w:p w:rsidR="000947C2" w:rsidRDefault="00636953">
            <w:pPr>
              <w:numPr>
                <w:ilvl w:val="0"/>
                <w:numId w:val="7"/>
              </w:numPr>
              <w:tabs>
                <w:tab w:val="clear" w:pos="288"/>
                <w:tab w:val="left" w:pos="720"/>
              </w:tabs>
              <w:spacing w:after="1" w:line="215" w:lineRule="exact"/>
              <w:ind w:right="72" w:hanging="288"/>
              <w:jc w:val="both"/>
              <w:textAlignment w:val="baseline"/>
              <w:rPr>
                <w:rFonts w:ascii="Tahoma" w:eastAsia="Tahoma" w:hAnsi="Tahoma"/>
                <w:color w:val="000000"/>
                <w:sz w:val="17"/>
                <w:lang w:val="es-ES"/>
              </w:rPr>
            </w:pPr>
            <w:r>
              <w:rPr>
                <w:rFonts w:ascii="Tahoma" w:eastAsia="Tahoma" w:hAnsi="Tahoma"/>
                <w:color w:val="000000"/>
                <w:sz w:val="17"/>
                <w:lang w:val="es-ES"/>
              </w:rPr>
              <w:t>Cómo investigar a una empresa antes de enviar el CV/hacer una Entrevista de Selección.</w:t>
            </w:r>
          </w:p>
        </w:tc>
        <w:tc>
          <w:tcPr>
            <w:tcW w:w="1286" w:type="dxa"/>
            <w:vMerge/>
            <w:tcBorders>
              <w:top w:val="single" w:sz="0" w:space="0" w:color="000000"/>
              <w:left w:val="single" w:sz="5" w:space="0" w:color="000000"/>
              <w:bottom w:val="single" w:sz="5" w:space="0" w:color="000000"/>
              <w:right w:val="single" w:sz="5" w:space="0" w:color="000000"/>
            </w:tcBorders>
          </w:tcPr>
          <w:p w:rsidR="000947C2" w:rsidRDefault="000947C2"/>
        </w:tc>
        <w:tc>
          <w:tcPr>
            <w:tcW w:w="1551" w:type="dxa"/>
            <w:vMerge/>
            <w:tcBorders>
              <w:top w:val="single" w:sz="0" w:space="0" w:color="000000"/>
              <w:left w:val="single" w:sz="5" w:space="0" w:color="000000"/>
              <w:bottom w:val="single" w:sz="5" w:space="0" w:color="000000"/>
              <w:right w:val="single" w:sz="5" w:space="0" w:color="000000"/>
            </w:tcBorders>
          </w:tcPr>
          <w:p w:rsidR="000947C2" w:rsidRDefault="000947C2"/>
        </w:tc>
      </w:tr>
      <w:tr w:rsidR="000947C2">
        <w:tblPrEx>
          <w:tblCellMar>
            <w:top w:w="0" w:type="dxa"/>
            <w:bottom w:w="0" w:type="dxa"/>
          </w:tblCellMar>
        </w:tblPrEx>
        <w:trPr>
          <w:trHeight w:hRule="exact" w:val="197"/>
        </w:trPr>
        <w:tc>
          <w:tcPr>
            <w:tcW w:w="63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86" w:lineRule="exact"/>
              <w:ind w:left="72"/>
              <w:textAlignment w:val="baseline"/>
              <w:rPr>
                <w:rFonts w:ascii="Tahoma" w:eastAsia="Tahoma" w:hAnsi="Tahoma"/>
                <w:color w:val="000000"/>
                <w:sz w:val="17"/>
                <w:lang w:val="es-ES"/>
              </w:rPr>
            </w:pPr>
            <w:r>
              <w:rPr>
                <w:rFonts w:ascii="Tahoma" w:eastAsia="Tahoma" w:hAnsi="Tahoma"/>
                <w:color w:val="000000"/>
                <w:sz w:val="17"/>
                <w:lang w:val="es-ES"/>
              </w:rPr>
              <w:t>Unidad de aprendizaje 3: Herramientas necesarias para la búsqueda activa del</w:t>
            </w:r>
          </w:p>
        </w:tc>
        <w:tc>
          <w:tcPr>
            <w:tcW w:w="1286"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after="1720"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6 horas</w:t>
            </w:r>
          </w:p>
        </w:tc>
        <w:tc>
          <w:tcPr>
            <w:tcW w:w="1551"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Miércoles</w:t>
            </w:r>
          </w:p>
          <w:p w:rsidR="000947C2" w:rsidRDefault="00636953">
            <w:pPr>
              <w:spacing w:before="3" w:after="1499"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03/12/2025</w:t>
            </w:r>
          </w:p>
        </w:tc>
      </w:tr>
      <w:tr w:rsidR="000947C2">
        <w:tblPrEx>
          <w:tblCellMar>
            <w:top w:w="0" w:type="dxa"/>
            <w:bottom w:w="0" w:type="dxa"/>
          </w:tblCellMar>
        </w:tblPrEx>
        <w:trPr>
          <w:trHeight w:hRule="exact" w:val="1756"/>
        </w:trPr>
        <w:tc>
          <w:tcPr>
            <w:tcW w:w="6312" w:type="dxa"/>
            <w:tcBorders>
              <w:top w:val="single" w:sz="5" w:space="0" w:color="000000"/>
              <w:left w:val="single" w:sz="5" w:space="0" w:color="000000"/>
              <w:bottom w:val="single" w:sz="5" w:space="0" w:color="000000"/>
              <w:right w:val="single" w:sz="5" w:space="0" w:color="000000"/>
            </w:tcBorders>
          </w:tcPr>
          <w:p w:rsidR="000947C2" w:rsidRDefault="00636953">
            <w:pPr>
              <w:spacing w:before="31" w:line="218" w:lineRule="exact"/>
              <w:ind w:left="72"/>
              <w:textAlignment w:val="baseline"/>
              <w:rPr>
                <w:rFonts w:ascii="Tahoma" w:eastAsia="Tahoma" w:hAnsi="Tahoma"/>
                <w:color w:val="000000"/>
                <w:sz w:val="17"/>
                <w:lang w:val="es-ES"/>
              </w:rPr>
            </w:pPr>
            <w:r>
              <w:rPr>
                <w:rFonts w:ascii="Tahoma" w:eastAsia="Tahoma" w:hAnsi="Tahoma"/>
                <w:color w:val="000000"/>
                <w:sz w:val="17"/>
                <w:lang w:val="es-ES"/>
              </w:rPr>
              <w:t>empleo.</w:t>
            </w:r>
          </w:p>
          <w:p w:rsidR="000947C2" w:rsidRDefault="00636953">
            <w:pPr>
              <w:numPr>
                <w:ilvl w:val="0"/>
                <w:numId w:val="6"/>
              </w:numPr>
              <w:tabs>
                <w:tab w:val="clear" w:pos="360"/>
                <w:tab w:val="left" w:pos="720"/>
              </w:tabs>
              <w:spacing w:line="211" w:lineRule="exact"/>
              <w:ind w:hanging="360"/>
              <w:textAlignment w:val="baseline"/>
              <w:rPr>
                <w:rFonts w:ascii="Tahoma" w:eastAsia="Tahoma" w:hAnsi="Tahoma"/>
                <w:color w:val="000000"/>
                <w:sz w:val="17"/>
                <w:lang w:val="es-ES"/>
              </w:rPr>
            </w:pPr>
            <w:r>
              <w:rPr>
                <w:rFonts w:ascii="Tahoma" w:eastAsia="Tahoma" w:hAnsi="Tahoma"/>
                <w:color w:val="000000"/>
                <w:sz w:val="17"/>
                <w:lang w:val="es-ES"/>
              </w:rPr>
              <w:t>Agenda de búsqueda.</w:t>
            </w:r>
          </w:p>
          <w:p w:rsidR="000947C2" w:rsidRDefault="00636953">
            <w:pPr>
              <w:numPr>
                <w:ilvl w:val="0"/>
                <w:numId w:val="6"/>
              </w:numPr>
              <w:tabs>
                <w:tab w:val="clear" w:pos="360"/>
                <w:tab w:val="left" w:pos="720"/>
              </w:tabs>
              <w:spacing w:line="216" w:lineRule="exact"/>
              <w:ind w:hanging="360"/>
              <w:textAlignment w:val="baseline"/>
              <w:rPr>
                <w:rFonts w:ascii="Tahoma" w:eastAsia="Tahoma" w:hAnsi="Tahoma"/>
                <w:color w:val="000000"/>
                <w:sz w:val="17"/>
                <w:lang w:val="es-ES"/>
              </w:rPr>
            </w:pPr>
            <w:r>
              <w:rPr>
                <w:rFonts w:ascii="Tahoma" w:eastAsia="Tahoma" w:hAnsi="Tahoma"/>
                <w:color w:val="000000"/>
                <w:sz w:val="17"/>
                <w:lang w:val="es-ES"/>
              </w:rPr>
              <w:t>Uso del correo electrónico: netiquetas.</w:t>
            </w:r>
          </w:p>
          <w:p w:rsidR="000947C2" w:rsidRDefault="00636953">
            <w:pPr>
              <w:numPr>
                <w:ilvl w:val="0"/>
                <w:numId w:val="6"/>
              </w:numPr>
              <w:tabs>
                <w:tab w:val="clear" w:pos="360"/>
                <w:tab w:val="left" w:pos="720"/>
              </w:tabs>
              <w:spacing w:line="216" w:lineRule="exact"/>
              <w:ind w:hanging="360"/>
              <w:textAlignment w:val="baseline"/>
              <w:rPr>
                <w:rFonts w:ascii="Tahoma" w:eastAsia="Tahoma" w:hAnsi="Tahoma"/>
                <w:color w:val="000000"/>
                <w:sz w:val="17"/>
                <w:lang w:val="es-ES"/>
              </w:rPr>
            </w:pPr>
            <w:r>
              <w:rPr>
                <w:rFonts w:ascii="Tahoma" w:eastAsia="Tahoma" w:hAnsi="Tahoma"/>
                <w:color w:val="000000"/>
                <w:sz w:val="17"/>
                <w:lang w:val="es-ES"/>
              </w:rPr>
              <w:t>Curriculum vitae: aspectos a tener en cuenta en su elaboración. Tipos</w:t>
            </w:r>
          </w:p>
          <w:p w:rsidR="000947C2" w:rsidRDefault="00636953">
            <w:pPr>
              <w:tabs>
                <w:tab w:val="left" w:pos="1872"/>
                <w:tab w:val="left" w:pos="2592"/>
                <w:tab w:val="left" w:pos="3600"/>
                <w:tab w:val="left" w:pos="4176"/>
                <w:tab w:val="left" w:pos="5040"/>
                <w:tab w:val="left" w:pos="5400"/>
                <w:tab w:val="right" w:pos="6192"/>
              </w:tabs>
              <w:spacing w:before="1" w:line="218" w:lineRule="exact"/>
              <w:ind w:left="720" w:right="108"/>
              <w:jc w:val="both"/>
              <w:textAlignment w:val="baseline"/>
              <w:rPr>
                <w:rFonts w:ascii="Tahoma" w:eastAsia="Tahoma" w:hAnsi="Tahoma"/>
                <w:color w:val="000000"/>
                <w:sz w:val="17"/>
                <w:lang w:val="es-ES"/>
              </w:rPr>
            </w:pPr>
            <w:r>
              <w:rPr>
                <w:rFonts w:ascii="Tahoma" w:eastAsia="Tahoma" w:hAnsi="Tahoma"/>
                <w:color w:val="000000"/>
                <w:sz w:val="17"/>
                <w:lang w:val="es-ES"/>
              </w:rPr>
              <w:t>(cronológico</w:t>
            </w:r>
            <w:r>
              <w:rPr>
                <w:rFonts w:ascii="Tahoma" w:eastAsia="Tahoma" w:hAnsi="Tahoma"/>
                <w:color w:val="000000"/>
                <w:sz w:val="17"/>
                <w:lang w:val="es-ES"/>
              </w:rPr>
              <w:tab/>
              <w:t>inverso;</w:t>
            </w:r>
            <w:r>
              <w:rPr>
                <w:rFonts w:ascii="Tahoma" w:eastAsia="Tahoma" w:hAnsi="Tahoma"/>
                <w:color w:val="000000"/>
                <w:sz w:val="17"/>
                <w:lang w:val="es-ES"/>
              </w:rPr>
              <w:tab/>
              <w:t>funcional;</w:t>
            </w:r>
            <w:r>
              <w:rPr>
                <w:rFonts w:ascii="Tahoma" w:eastAsia="Tahoma" w:hAnsi="Tahoma"/>
                <w:color w:val="000000"/>
                <w:sz w:val="17"/>
                <w:lang w:val="es-ES"/>
              </w:rPr>
              <w:tab/>
              <w:t>mixto;</w:t>
            </w:r>
            <w:r>
              <w:rPr>
                <w:rFonts w:ascii="Tahoma" w:eastAsia="Tahoma" w:hAnsi="Tahoma"/>
                <w:color w:val="000000"/>
                <w:sz w:val="17"/>
                <w:lang w:val="es-ES"/>
              </w:rPr>
              <w:tab/>
              <w:t>europeo;</w:t>
            </w:r>
            <w:r>
              <w:rPr>
                <w:rFonts w:ascii="Tahoma" w:eastAsia="Tahoma" w:hAnsi="Tahoma"/>
                <w:color w:val="000000"/>
                <w:sz w:val="17"/>
                <w:lang w:val="es-ES"/>
              </w:rPr>
              <w:tab/>
              <w:t>SCE</w:t>
            </w:r>
            <w:r>
              <w:rPr>
                <w:rFonts w:ascii="Tahoma" w:eastAsia="Tahoma" w:hAnsi="Tahoma"/>
                <w:color w:val="000000"/>
                <w:sz w:val="17"/>
                <w:lang w:val="es-ES"/>
              </w:rPr>
              <w:tab/>
              <w:t>y</w:t>
            </w:r>
            <w:r>
              <w:rPr>
                <w:rFonts w:ascii="Tahoma" w:eastAsia="Tahoma" w:hAnsi="Tahoma"/>
                <w:color w:val="000000"/>
                <w:sz w:val="17"/>
                <w:lang w:val="es-ES"/>
              </w:rPr>
              <w:tab/>
              <w:t xml:space="preserve">video </w:t>
            </w:r>
            <w:r>
              <w:rPr>
                <w:rFonts w:ascii="Tahoma" w:eastAsia="Tahoma" w:hAnsi="Tahoma"/>
                <w:color w:val="000000"/>
                <w:sz w:val="17"/>
                <w:lang w:val="es-ES"/>
              </w:rPr>
              <w:br/>
              <w:t>curriculum). Presentación de diversas plantillas para su elaboración.</w:t>
            </w:r>
          </w:p>
          <w:p w:rsidR="000947C2" w:rsidRDefault="00636953">
            <w:pPr>
              <w:numPr>
                <w:ilvl w:val="0"/>
                <w:numId w:val="6"/>
              </w:numPr>
              <w:tabs>
                <w:tab w:val="clear" w:pos="360"/>
                <w:tab w:val="left" w:pos="720"/>
              </w:tabs>
              <w:spacing w:line="208" w:lineRule="exact"/>
              <w:ind w:right="108" w:hanging="360"/>
              <w:jc w:val="both"/>
              <w:textAlignment w:val="baseline"/>
              <w:rPr>
                <w:rFonts w:ascii="Tahoma" w:eastAsia="Tahoma" w:hAnsi="Tahoma"/>
                <w:color w:val="000000"/>
                <w:sz w:val="17"/>
                <w:lang w:val="es-ES"/>
              </w:rPr>
            </w:pPr>
            <w:r>
              <w:rPr>
                <w:rFonts w:ascii="Tahoma" w:eastAsia="Tahoma" w:hAnsi="Tahoma"/>
                <w:color w:val="000000"/>
                <w:sz w:val="17"/>
                <w:lang w:val="es-ES"/>
              </w:rPr>
              <w:t>Carta de presentación: aspectos a tener en cuenta en su elaboración. Tipos (autocandidatura y respuesta a un anuncio).</w:t>
            </w:r>
          </w:p>
        </w:tc>
        <w:tc>
          <w:tcPr>
            <w:tcW w:w="1286" w:type="dxa"/>
            <w:vMerge/>
            <w:tcBorders>
              <w:top w:val="single" w:sz="0" w:space="0" w:color="000000"/>
              <w:left w:val="single" w:sz="5" w:space="0" w:color="000000"/>
              <w:bottom w:val="single" w:sz="5" w:space="0" w:color="000000"/>
              <w:right w:val="single" w:sz="5" w:space="0" w:color="000000"/>
            </w:tcBorders>
          </w:tcPr>
          <w:p w:rsidR="000947C2" w:rsidRDefault="000947C2"/>
        </w:tc>
        <w:tc>
          <w:tcPr>
            <w:tcW w:w="1551" w:type="dxa"/>
            <w:vMerge/>
            <w:tcBorders>
              <w:top w:val="single" w:sz="0" w:space="0" w:color="000000"/>
              <w:left w:val="single" w:sz="5" w:space="0" w:color="000000"/>
              <w:bottom w:val="single" w:sz="5" w:space="0" w:color="000000"/>
              <w:right w:val="single" w:sz="5" w:space="0" w:color="000000"/>
            </w:tcBorders>
          </w:tcPr>
          <w:p w:rsidR="000947C2" w:rsidRDefault="000947C2"/>
        </w:tc>
      </w:tr>
      <w:tr w:rsidR="000947C2">
        <w:tblPrEx>
          <w:tblCellMar>
            <w:top w:w="0" w:type="dxa"/>
            <w:bottom w:w="0" w:type="dxa"/>
          </w:tblCellMar>
        </w:tblPrEx>
        <w:trPr>
          <w:trHeight w:hRule="exact" w:val="192"/>
        </w:trPr>
        <w:tc>
          <w:tcPr>
            <w:tcW w:w="63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77" w:lineRule="exact"/>
              <w:ind w:left="72"/>
              <w:textAlignment w:val="baseline"/>
              <w:rPr>
                <w:rFonts w:ascii="Tahoma" w:eastAsia="Tahoma" w:hAnsi="Tahoma"/>
                <w:color w:val="000000"/>
                <w:sz w:val="17"/>
                <w:lang w:val="es-ES"/>
              </w:rPr>
            </w:pPr>
            <w:r>
              <w:rPr>
                <w:rFonts w:ascii="Tahoma" w:eastAsia="Tahoma" w:hAnsi="Tahoma"/>
                <w:color w:val="000000"/>
                <w:sz w:val="17"/>
                <w:lang w:val="es-ES"/>
              </w:rPr>
              <w:t>Un</w:t>
            </w:r>
            <w:r>
              <w:rPr>
                <w:rFonts w:ascii="Tahoma" w:eastAsia="Tahoma" w:hAnsi="Tahoma"/>
                <w:color w:val="000000"/>
                <w:sz w:val="17"/>
                <w:lang w:val="es-ES"/>
              </w:rPr>
              <w:t>idad de aprendizaje 4: Recursos imprescindibles para la búsqueda activa de</w:t>
            </w:r>
          </w:p>
        </w:tc>
        <w:tc>
          <w:tcPr>
            <w:tcW w:w="1286"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after="1509"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6 horas</w:t>
            </w:r>
          </w:p>
        </w:tc>
        <w:tc>
          <w:tcPr>
            <w:tcW w:w="1551"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Jueves</w:t>
            </w:r>
          </w:p>
          <w:p w:rsidR="000947C2" w:rsidRDefault="00636953">
            <w:pPr>
              <w:spacing w:after="1293" w:line="216" w:lineRule="exact"/>
              <w:jc w:val="center"/>
              <w:textAlignment w:val="baseline"/>
              <w:rPr>
                <w:rFonts w:ascii="Tahoma" w:eastAsia="Tahoma" w:hAnsi="Tahoma"/>
                <w:color w:val="000000"/>
                <w:sz w:val="17"/>
                <w:lang w:val="es-ES"/>
              </w:rPr>
            </w:pPr>
            <w:r>
              <w:rPr>
                <w:rFonts w:ascii="Tahoma" w:eastAsia="Tahoma" w:hAnsi="Tahoma"/>
                <w:color w:val="000000"/>
                <w:sz w:val="17"/>
                <w:lang w:val="es-ES"/>
              </w:rPr>
              <w:t>04/12/2025</w:t>
            </w:r>
          </w:p>
        </w:tc>
      </w:tr>
      <w:tr w:rsidR="000947C2">
        <w:tblPrEx>
          <w:tblCellMar>
            <w:top w:w="0" w:type="dxa"/>
            <w:bottom w:w="0" w:type="dxa"/>
          </w:tblCellMar>
        </w:tblPrEx>
        <w:trPr>
          <w:trHeight w:hRule="exact" w:val="1546"/>
        </w:trPr>
        <w:tc>
          <w:tcPr>
            <w:tcW w:w="6312" w:type="dxa"/>
            <w:tcBorders>
              <w:top w:val="single" w:sz="5" w:space="0" w:color="000000"/>
              <w:left w:val="single" w:sz="5" w:space="0" w:color="000000"/>
              <w:bottom w:val="single" w:sz="5" w:space="0" w:color="000000"/>
              <w:right w:val="single" w:sz="5" w:space="0" w:color="000000"/>
            </w:tcBorders>
          </w:tcPr>
          <w:p w:rsidR="000947C2" w:rsidRDefault="00636953">
            <w:pPr>
              <w:spacing w:before="32" w:line="218" w:lineRule="exact"/>
              <w:ind w:left="72"/>
              <w:textAlignment w:val="baseline"/>
              <w:rPr>
                <w:rFonts w:ascii="Tahoma" w:eastAsia="Tahoma" w:hAnsi="Tahoma"/>
                <w:color w:val="000000"/>
                <w:sz w:val="17"/>
                <w:lang w:val="es-ES"/>
              </w:rPr>
            </w:pPr>
            <w:r>
              <w:rPr>
                <w:rFonts w:ascii="Tahoma" w:eastAsia="Tahoma" w:hAnsi="Tahoma"/>
                <w:color w:val="000000"/>
                <w:sz w:val="17"/>
                <w:lang w:val="es-ES"/>
              </w:rPr>
              <w:t>empleo.</w:t>
            </w:r>
          </w:p>
          <w:p w:rsidR="000947C2" w:rsidRDefault="00636953">
            <w:pPr>
              <w:numPr>
                <w:ilvl w:val="0"/>
                <w:numId w:val="6"/>
              </w:numPr>
              <w:tabs>
                <w:tab w:val="clear" w:pos="360"/>
                <w:tab w:val="left" w:pos="720"/>
              </w:tabs>
              <w:spacing w:before="3" w:line="218" w:lineRule="exact"/>
              <w:ind w:hanging="360"/>
              <w:textAlignment w:val="baseline"/>
              <w:rPr>
                <w:rFonts w:ascii="Tahoma" w:eastAsia="Tahoma" w:hAnsi="Tahoma"/>
                <w:color w:val="000000"/>
                <w:sz w:val="17"/>
                <w:lang w:val="es-ES"/>
              </w:rPr>
            </w:pPr>
            <w:r>
              <w:rPr>
                <w:rFonts w:ascii="Tahoma" w:eastAsia="Tahoma" w:hAnsi="Tahoma"/>
                <w:color w:val="000000"/>
                <w:sz w:val="17"/>
                <w:lang w:val="es-ES"/>
              </w:rPr>
              <w:t>Recursos: tipos (formación y empleo).</w:t>
            </w:r>
          </w:p>
          <w:p w:rsidR="000947C2" w:rsidRDefault="00636953">
            <w:pPr>
              <w:numPr>
                <w:ilvl w:val="0"/>
                <w:numId w:val="6"/>
              </w:numPr>
              <w:tabs>
                <w:tab w:val="clear" w:pos="360"/>
                <w:tab w:val="left" w:pos="720"/>
              </w:tabs>
              <w:spacing w:line="216" w:lineRule="exact"/>
              <w:ind w:right="108" w:hanging="360"/>
              <w:textAlignment w:val="baseline"/>
              <w:rPr>
                <w:rFonts w:ascii="Tahoma" w:eastAsia="Tahoma" w:hAnsi="Tahoma"/>
                <w:color w:val="000000"/>
                <w:sz w:val="17"/>
                <w:lang w:val="es-ES"/>
              </w:rPr>
            </w:pPr>
            <w:r>
              <w:rPr>
                <w:rFonts w:ascii="Tahoma" w:eastAsia="Tahoma" w:hAnsi="Tahoma"/>
                <w:color w:val="000000"/>
                <w:sz w:val="17"/>
                <w:lang w:val="es-ES"/>
              </w:rPr>
              <w:t>Entidades públicas: webs y presencia en las redes (SEPE, SCE, Red Eures, Ayuntamientos, Cabildos, Ministerios).</w:t>
            </w:r>
          </w:p>
          <w:p w:rsidR="000947C2" w:rsidRDefault="00636953">
            <w:pPr>
              <w:numPr>
                <w:ilvl w:val="0"/>
                <w:numId w:val="6"/>
              </w:numPr>
              <w:tabs>
                <w:tab w:val="clear" w:pos="360"/>
                <w:tab w:val="left" w:pos="720"/>
              </w:tabs>
              <w:spacing w:line="211" w:lineRule="exact"/>
              <w:ind w:hanging="360"/>
              <w:textAlignment w:val="baseline"/>
              <w:rPr>
                <w:rFonts w:ascii="Tahoma" w:eastAsia="Tahoma" w:hAnsi="Tahoma"/>
                <w:color w:val="000000"/>
                <w:sz w:val="17"/>
                <w:lang w:val="es-ES"/>
              </w:rPr>
            </w:pPr>
            <w:r>
              <w:rPr>
                <w:rFonts w:ascii="Tahoma" w:eastAsia="Tahoma" w:hAnsi="Tahoma"/>
                <w:color w:val="000000"/>
                <w:sz w:val="17"/>
                <w:lang w:val="es-ES"/>
              </w:rPr>
              <w:t>Entidades/Empresas por Sectores Profesionales.</w:t>
            </w:r>
          </w:p>
          <w:p w:rsidR="000947C2" w:rsidRDefault="00636953">
            <w:pPr>
              <w:numPr>
                <w:ilvl w:val="0"/>
                <w:numId w:val="6"/>
              </w:numPr>
              <w:tabs>
                <w:tab w:val="clear" w:pos="360"/>
                <w:tab w:val="left" w:pos="720"/>
              </w:tabs>
              <w:spacing w:before="17" w:line="193" w:lineRule="exact"/>
              <w:ind w:hanging="360"/>
              <w:textAlignment w:val="baseline"/>
              <w:rPr>
                <w:rFonts w:ascii="Tahoma" w:eastAsia="Tahoma" w:hAnsi="Tahoma"/>
                <w:color w:val="000000"/>
                <w:sz w:val="17"/>
                <w:lang w:val="es-ES"/>
              </w:rPr>
            </w:pPr>
            <w:r>
              <w:rPr>
                <w:rFonts w:ascii="Tahoma" w:eastAsia="Tahoma" w:hAnsi="Tahoma"/>
                <w:color w:val="000000"/>
                <w:sz w:val="17"/>
                <w:lang w:val="es-ES"/>
              </w:rPr>
              <w:t>Portales de empleo: infojobs, tecnoempleo...</w:t>
            </w:r>
          </w:p>
          <w:p w:rsidR="000947C2" w:rsidRDefault="00636953">
            <w:pPr>
              <w:numPr>
                <w:ilvl w:val="0"/>
                <w:numId w:val="6"/>
              </w:numPr>
              <w:tabs>
                <w:tab w:val="clear" w:pos="360"/>
                <w:tab w:val="left" w:pos="720"/>
              </w:tabs>
              <w:spacing w:line="217" w:lineRule="exact"/>
              <w:ind w:hanging="360"/>
              <w:textAlignment w:val="baseline"/>
              <w:rPr>
                <w:rFonts w:ascii="Tahoma" w:eastAsia="Tahoma" w:hAnsi="Tahoma"/>
                <w:color w:val="000000"/>
                <w:sz w:val="17"/>
                <w:lang w:val="es-ES"/>
              </w:rPr>
            </w:pPr>
            <w:r>
              <w:rPr>
                <w:rFonts w:ascii="Tahoma" w:eastAsia="Tahoma" w:hAnsi="Tahoma"/>
                <w:color w:val="000000"/>
                <w:sz w:val="17"/>
                <w:lang w:val="es-ES"/>
              </w:rPr>
              <w:t>La importancia del curriculum vitae en las redes soc</w:t>
            </w:r>
            <w:r>
              <w:rPr>
                <w:rFonts w:ascii="Tahoma" w:eastAsia="Tahoma" w:hAnsi="Tahoma"/>
                <w:color w:val="000000"/>
                <w:sz w:val="17"/>
                <w:lang w:val="es-ES"/>
              </w:rPr>
              <w:t>iales.</w:t>
            </w:r>
          </w:p>
        </w:tc>
        <w:tc>
          <w:tcPr>
            <w:tcW w:w="1286" w:type="dxa"/>
            <w:vMerge/>
            <w:tcBorders>
              <w:top w:val="single" w:sz="0" w:space="0" w:color="000000"/>
              <w:left w:val="single" w:sz="5" w:space="0" w:color="000000"/>
              <w:bottom w:val="single" w:sz="5" w:space="0" w:color="000000"/>
              <w:right w:val="single" w:sz="5" w:space="0" w:color="000000"/>
            </w:tcBorders>
          </w:tcPr>
          <w:p w:rsidR="000947C2" w:rsidRDefault="000947C2"/>
        </w:tc>
        <w:tc>
          <w:tcPr>
            <w:tcW w:w="1551" w:type="dxa"/>
            <w:vMerge/>
            <w:tcBorders>
              <w:top w:val="single" w:sz="0" w:space="0" w:color="000000"/>
              <w:left w:val="single" w:sz="5" w:space="0" w:color="000000"/>
              <w:bottom w:val="single" w:sz="5" w:space="0" w:color="000000"/>
              <w:right w:val="single" w:sz="5" w:space="0" w:color="000000"/>
            </w:tcBorders>
          </w:tcPr>
          <w:p w:rsidR="000947C2" w:rsidRDefault="000947C2"/>
        </w:tc>
      </w:tr>
      <w:tr w:rsidR="000947C2">
        <w:tblPrEx>
          <w:tblCellMar>
            <w:top w:w="0" w:type="dxa"/>
            <w:bottom w:w="0" w:type="dxa"/>
          </w:tblCellMar>
        </w:tblPrEx>
        <w:trPr>
          <w:trHeight w:hRule="exact" w:val="197"/>
        </w:trPr>
        <w:tc>
          <w:tcPr>
            <w:tcW w:w="63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94" w:lineRule="exact"/>
              <w:ind w:left="72"/>
              <w:textAlignment w:val="baseline"/>
              <w:rPr>
                <w:rFonts w:ascii="Tahoma" w:eastAsia="Tahoma" w:hAnsi="Tahoma"/>
                <w:color w:val="000000"/>
                <w:sz w:val="17"/>
                <w:lang w:val="es-ES"/>
              </w:rPr>
            </w:pPr>
            <w:r>
              <w:rPr>
                <w:rFonts w:ascii="Tahoma" w:eastAsia="Tahoma" w:hAnsi="Tahoma"/>
                <w:color w:val="000000"/>
                <w:sz w:val="17"/>
                <w:lang w:val="es-ES"/>
              </w:rPr>
              <w:t>Unidad de aprendizaje 5: Procesos selectivos existentes en la búsqueda activa</w:t>
            </w:r>
          </w:p>
        </w:tc>
        <w:tc>
          <w:tcPr>
            <w:tcW w:w="1286"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after="1077"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6 horas</w:t>
            </w:r>
          </w:p>
        </w:tc>
        <w:tc>
          <w:tcPr>
            <w:tcW w:w="1551" w:type="dxa"/>
            <w:vMerge w:val="restart"/>
            <w:tcBorders>
              <w:top w:val="single" w:sz="5" w:space="0" w:color="000000"/>
              <w:left w:val="single" w:sz="5" w:space="0" w:color="000000"/>
              <w:bottom w:val="single" w:sz="0" w:space="0" w:color="000000"/>
              <w:right w:val="single" w:sz="5" w:space="0" w:color="000000"/>
            </w:tcBorders>
          </w:tcPr>
          <w:p w:rsidR="000947C2" w:rsidRDefault="00636953">
            <w:pPr>
              <w:spacing w:line="218" w:lineRule="exact"/>
              <w:jc w:val="center"/>
              <w:textAlignment w:val="baseline"/>
              <w:rPr>
                <w:rFonts w:ascii="Tahoma" w:eastAsia="Tahoma" w:hAnsi="Tahoma"/>
                <w:color w:val="000000"/>
                <w:sz w:val="17"/>
                <w:lang w:val="es-ES"/>
              </w:rPr>
            </w:pPr>
            <w:r>
              <w:rPr>
                <w:rFonts w:ascii="Tahoma" w:eastAsia="Tahoma" w:hAnsi="Tahoma"/>
                <w:color w:val="000000"/>
                <w:sz w:val="17"/>
                <w:lang w:val="es-ES"/>
              </w:rPr>
              <w:t>Viernes</w:t>
            </w:r>
          </w:p>
          <w:p w:rsidR="000947C2" w:rsidRDefault="00636953">
            <w:pPr>
              <w:spacing w:after="861" w:line="216" w:lineRule="exact"/>
              <w:jc w:val="center"/>
              <w:textAlignment w:val="baseline"/>
              <w:rPr>
                <w:rFonts w:ascii="Tahoma" w:eastAsia="Tahoma" w:hAnsi="Tahoma"/>
                <w:color w:val="000000"/>
                <w:sz w:val="17"/>
                <w:lang w:val="es-ES"/>
              </w:rPr>
            </w:pPr>
            <w:r>
              <w:rPr>
                <w:rFonts w:ascii="Tahoma" w:eastAsia="Tahoma" w:hAnsi="Tahoma"/>
                <w:color w:val="000000"/>
                <w:sz w:val="17"/>
                <w:lang w:val="es-ES"/>
              </w:rPr>
              <w:t>05/12/2025</w:t>
            </w:r>
          </w:p>
        </w:tc>
      </w:tr>
      <w:tr w:rsidR="000947C2">
        <w:tblPrEx>
          <w:tblCellMar>
            <w:top w:w="0" w:type="dxa"/>
            <w:bottom w:w="0" w:type="dxa"/>
          </w:tblCellMar>
        </w:tblPrEx>
        <w:trPr>
          <w:trHeight w:hRule="exact" w:val="1109"/>
        </w:trPr>
        <w:tc>
          <w:tcPr>
            <w:tcW w:w="6312" w:type="dxa"/>
            <w:tcBorders>
              <w:top w:val="single" w:sz="5" w:space="0" w:color="000000"/>
              <w:left w:val="single" w:sz="5" w:space="0" w:color="000000"/>
              <w:bottom w:val="single" w:sz="5" w:space="0" w:color="000000"/>
              <w:right w:val="single" w:sz="5" w:space="0" w:color="000000"/>
            </w:tcBorders>
          </w:tcPr>
          <w:p w:rsidR="000947C2" w:rsidRDefault="00636953">
            <w:pPr>
              <w:spacing w:before="31" w:line="218" w:lineRule="exact"/>
              <w:ind w:left="72"/>
              <w:textAlignment w:val="baseline"/>
              <w:rPr>
                <w:rFonts w:ascii="Tahoma" w:eastAsia="Tahoma" w:hAnsi="Tahoma"/>
                <w:color w:val="000000"/>
                <w:sz w:val="17"/>
                <w:lang w:val="es-ES"/>
              </w:rPr>
            </w:pPr>
            <w:r>
              <w:rPr>
                <w:rFonts w:ascii="Tahoma" w:eastAsia="Tahoma" w:hAnsi="Tahoma"/>
                <w:color w:val="000000"/>
                <w:sz w:val="17"/>
                <w:lang w:val="es-ES"/>
              </w:rPr>
              <w:t>de empleo.</w:t>
            </w:r>
          </w:p>
          <w:p w:rsidR="000947C2" w:rsidRDefault="00636953">
            <w:pPr>
              <w:numPr>
                <w:ilvl w:val="0"/>
                <w:numId w:val="6"/>
              </w:numPr>
              <w:tabs>
                <w:tab w:val="clear" w:pos="360"/>
                <w:tab w:val="left" w:pos="792"/>
                <w:tab w:val="left" w:pos="1512"/>
                <w:tab w:val="left" w:pos="2376"/>
                <w:tab w:val="left" w:pos="2952"/>
                <w:tab w:val="left" w:pos="3888"/>
                <w:tab w:val="right" w:pos="6192"/>
              </w:tabs>
              <w:spacing w:line="216" w:lineRule="exact"/>
              <w:ind w:left="792" w:right="108" w:hanging="360"/>
              <w:jc w:val="both"/>
              <w:textAlignment w:val="baseline"/>
              <w:rPr>
                <w:rFonts w:ascii="Tahoma" w:eastAsia="Tahoma" w:hAnsi="Tahoma"/>
                <w:color w:val="000000"/>
                <w:sz w:val="17"/>
                <w:lang w:val="es-ES"/>
              </w:rPr>
            </w:pPr>
            <w:r>
              <w:rPr>
                <w:rFonts w:ascii="Tahoma" w:eastAsia="Tahoma" w:hAnsi="Tahoma"/>
                <w:color w:val="000000"/>
                <w:sz w:val="17"/>
                <w:lang w:val="es-ES"/>
              </w:rPr>
              <w:t>Pruebas</w:t>
            </w:r>
            <w:r>
              <w:rPr>
                <w:rFonts w:ascii="Tahoma" w:eastAsia="Tahoma" w:hAnsi="Tahoma"/>
                <w:color w:val="000000"/>
                <w:sz w:val="17"/>
                <w:lang w:val="es-ES"/>
              </w:rPr>
              <w:tab/>
              <w:t>objetivas:</w:t>
            </w:r>
            <w:r>
              <w:rPr>
                <w:rFonts w:ascii="Tahoma" w:eastAsia="Tahoma" w:hAnsi="Tahoma"/>
                <w:color w:val="000000"/>
                <w:sz w:val="17"/>
                <w:lang w:val="es-ES"/>
              </w:rPr>
              <w:tab/>
              <w:t>tipos:</w:t>
            </w:r>
            <w:r>
              <w:rPr>
                <w:rFonts w:ascii="Tahoma" w:eastAsia="Tahoma" w:hAnsi="Tahoma"/>
                <w:color w:val="000000"/>
                <w:sz w:val="17"/>
                <w:lang w:val="es-ES"/>
              </w:rPr>
              <w:tab/>
              <w:t>exámenes,</w:t>
            </w:r>
            <w:r>
              <w:rPr>
                <w:rFonts w:ascii="Tahoma" w:eastAsia="Tahoma" w:hAnsi="Tahoma"/>
                <w:color w:val="000000"/>
                <w:sz w:val="17"/>
                <w:lang w:val="es-ES"/>
              </w:rPr>
              <w:tab/>
              <w:t>simulaciones,</w:t>
            </w:r>
            <w:r>
              <w:rPr>
                <w:rFonts w:ascii="Tahoma" w:eastAsia="Tahoma" w:hAnsi="Tahoma"/>
                <w:color w:val="000000"/>
                <w:sz w:val="17"/>
                <w:lang w:val="es-ES"/>
              </w:rPr>
              <w:tab/>
              <w:t xml:space="preserve">psicotécnicas. </w:t>
            </w:r>
            <w:r>
              <w:rPr>
                <w:rFonts w:ascii="Tahoma" w:eastAsia="Tahoma" w:hAnsi="Tahoma"/>
                <w:color w:val="000000"/>
                <w:sz w:val="17"/>
                <w:lang w:val="es-ES"/>
              </w:rPr>
              <w:br/>
              <w:t>Aspectos a tener en cuenta.</w:t>
            </w:r>
          </w:p>
          <w:p w:rsidR="000947C2" w:rsidRDefault="00636953">
            <w:pPr>
              <w:numPr>
                <w:ilvl w:val="0"/>
                <w:numId w:val="6"/>
              </w:numPr>
              <w:tabs>
                <w:tab w:val="clear" w:pos="360"/>
                <w:tab w:val="left" w:pos="792"/>
              </w:tabs>
              <w:spacing w:line="213" w:lineRule="exact"/>
              <w:ind w:left="792" w:right="108" w:hanging="360"/>
              <w:jc w:val="both"/>
              <w:textAlignment w:val="baseline"/>
              <w:rPr>
                <w:rFonts w:ascii="Tahoma" w:eastAsia="Tahoma" w:hAnsi="Tahoma"/>
                <w:color w:val="000000"/>
                <w:sz w:val="17"/>
                <w:lang w:val="es-ES"/>
              </w:rPr>
            </w:pPr>
            <w:r>
              <w:rPr>
                <w:rFonts w:ascii="Tahoma" w:eastAsia="Tahoma" w:hAnsi="Tahoma"/>
                <w:color w:val="000000"/>
                <w:sz w:val="17"/>
                <w:lang w:val="es-ES"/>
              </w:rPr>
              <w:t>Entrevista de selección de personal: fases. Comunicación: verbal y no verbal. Recomendaciones. Reformulación positiva.</w:t>
            </w:r>
          </w:p>
        </w:tc>
        <w:tc>
          <w:tcPr>
            <w:tcW w:w="1286" w:type="dxa"/>
            <w:vMerge/>
            <w:tcBorders>
              <w:top w:val="single" w:sz="0" w:space="0" w:color="000000"/>
              <w:left w:val="single" w:sz="5" w:space="0" w:color="000000"/>
              <w:bottom w:val="single" w:sz="5" w:space="0" w:color="000000"/>
              <w:right w:val="single" w:sz="5" w:space="0" w:color="000000"/>
            </w:tcBorders>
          </w:tcPr>
          <w:p w:rsidR="000947C2" w:rsidRDefault="000947C2"/>
        </w:tc>
        <w:tc>
          <w:tcPr>
            <w:tcW w:w="1551" w:type="dxa"/>
            <w:vMerge/>
            <w:tcBorders>
              <w:top w:val="single" w:sz="0" w:space="0" w:color="000000"/>
              <w:left w:val="single" w:sz="5" w:space="0" w:color="000000"/>
              <w:bottom w:val="single" w:sz="5" w:space="0" w:color="000000"/>
              <w:right w:val="single" w:sz="5" w:space="0" w:color="000000"/>
            </w:tcBorders>
          </w:tcPr>
          <w:p w:rsidR="000947C2" w:rsidRDefault="000947C2"/>
        </w:tc>
      </w:tr>
      <w:tr w:rsidR="000947C2">
        <w:tblPrEx>
          <w:tblCellMar>
            <w:top w:w="0" w:type="dxa"/>
            <w:bottom w:w="0" w:type="dxa"/>
          </w:tblCellMar>
        </w:tblPrEx>
        <w:trPr>
          <w:trHeight w:hRule="exact" w:val="220"/>
        </w:trPr>
        <w:tc>
          <w:tcPr>
            <w:tcW w:w="63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93" w:lineRule="exact"/>
              <w:ind w:left="72"/>
              <w:textAlignment w:val="baseline"/>
              <w:rPr>
                <w:rFonts w:ascii="Arial" w:eastAsia="Arial" w:hAnsi="Arial"/>
                <w:b/>
                <w:color w:val="000000"/>
                <w:sz w:val="17"/>
                <w:lang w:val="es-ES"/>
              </w:rPr>
            </w:pPr>
            <w:r>
              <w:rPr>
                <w:rFonts w:ascii="Arial" w:eastAsia="Arial" w:hAnsi="Arial"/>
                <w:b/>
                <w:color w:val="000000"/>
                <w:sz w:val="17"/>
                <w:lang w:val="es-ES"/>
              </w:rPr>
              <w:t>TOTAL</w:t>
            </w:r>
          </w:p>
        </w:tc>
        <w:tc>
          <w:tcPr>
            <w:tcW w:w="1286"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193" w:lineRule="exact"/>
              <w:jc w:val="center"/>
              <w:textAlignment w:val="baseline"/>
              <w:rPr>
                <w:rFonts w:ascii="Arial" w:eastAsia="Arial" w:hAnsi="Arial"/>
                <w:b/>
                <w:color w:val="000000"/>
                <w:sz w:val="17"/>
                <w:lang w:val="es-ES"/>
              </w:rPr>
            </w:pPr>
            <w:r>
              <w:rPr>
                <w:rFonts w:ascii="Arial" w:eastAsia="Arial" w:hAnsi="Arial"/>
                <w:b/>
                <w:color w:val="000000"/>
                <w:sz w:val="17"/>
                <w:lang w:val="es-ES"/>
              </w:rPr>
              <w:t>30 HORAS</w:t>
            </w:r>
          </w:p>
        </w:tc>
        <w:tc>
          <w:tcPr>
            <w:tcW w:w="1551"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01" w:lineRule="exact"/>
              <w:jc w:val="center"/>
              <w:textAlignment w:val="baseline"/>
              <w:rPr>
                <w:rFonts w:ascii="Arial" w:eastAsia="Arial" w:hAnsi="Arial"/>
                <w:b/>
                <w:color w:val="000000"/>
                <w:sz w:val="17"/>
                <w:lang w:val="es-ES"/>
              </w:rPr>
            </w:pPr>
            <w:r>
              <w:rPr>
                <w:rFonts w:ascii="Arial" w:eastAsia="Arial" w:hAnsi="Arial"/>
                <w:b/>
                <w:color w:val="000000"/>
                <w:sz w:val="17"/>
                <w:lang w:val="es-ES"/>
              </w:rPr>
              <w:t>5 DÍAS</w:t>
            </w:r>
          </w:p>
        </w:tc>
      </w:tr>
    </w:tbl>
    <w:p w:rsidR="000947C2" w:rsidRDefault="000947C2">
      <w:pPr>
        <w:spacing w:after="1104" w:line="20" w:lineRule="exact"/>
      </w:pPr>
    </w:p>
    <w:p w:rsidR="000947C2" w:rsidRDefault="00636953">
      <w:pPr>
        <w:tabs>
          <w:tab w:val="left" w:pos="5328"/>
        </w:tabs>
        <w:spacing w:before="47" w:line="169" w:lineRule="exact"/>
        <w:ind w:left="792"/>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928 219 421 Centralita Cabildo</w:t>
      </w:r>
      <w:r>
        <w:rPr>
          <w:rFonts w:ascii="Arial" w:eastAsia="Arial" w:hAnsi="Arial"/>
          <w:color w:val="777777"/>
          <w:spacing w:val="-1"/>
          <w:sz w:val="15"/>
          <w:lang w:val="es-ES"/>
        </w:rPr>
        <w:tab/>
        <w:t>C/ Agustín Millares Carló, 14 · 5ª Planta I</w:t>
      </w:r>
    </w:p>
    <w:p w:rsidR="000947C2" w:rsidRDefault="00636953">
      <w:pPr>
        <w:tabs>
          <w:tab w:val="left" w:pos="5328"/>
        </w:tabs>
        <w:spacing w:before="23" w:line="192" w:lineRule="exact"/>
        <w:ind w:left="792"/>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928 219 228 Servicio Empleo y DL</w:t>
      </w:r>
      <w:r>
        <w:rPr>
          <w:rFonts w:ascii="Arial" w:eastAsia="Arial" w:hAnsi="Arial"/>
          <w:color w:val="777777"/>
          <w:spacing w:val="-1"/>
          <w:sz w:val="15"/>
          <w:lang w:val="es-ES"/>
        </w:rPr>
        <w:tab/>
        <w:t>35003 Las Palmas de Gran Canaria</w:t>
      </w:r>
    </w:p>
    <w:p w:rsidR="000947C2" w:rsidRDefault="000947C2">
      <w:pPr>
        <w:tabs>
          <w:tab w:val="left" w:pos="5328"/>
        </w:tabs>
        <w:spacing w:after="686" w:line="188" w:lineRule="exact"/>
        <w:ind w:left="792"/>
        <w:textAlignment w:val="baseline"/>
        <w:rPr>
          <w:rFonts w:ascii="Arial" w:eastAsia="Arial" w:hAnsi="Arial"/>
          <w:color w:val="777777"/>
          <w:spacing w:val="-1"/>
          <w:sz w:val="15"/>
          <w:lang w:val="es-ES"/>
        </w:rPr>
      </w:pPr>
      <w:hyperlink r:id="rId19">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20">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835" w:bottom="61" w:left="769" w:header="720" w:footer="720" w:gutter="0"/>
          <w:cols w:space="720"/>
        </w:sectPr>
      </w:pPr>
    </w:p>
    <w:p w:rsidR="000947C2" w:rsidRDefault="000947C2">
      <w:pPr>
        <w:spacing w:before="14" w:line="20" w:lineRule="exact"/>
      </w:pPr>
      <w:r w:rsidRPr="000947C2">
        <w:lastRenderedPageBreak/>
        <w:pict>
          <v:shape id="_x0000_s1045" type="#_x0000_t202" style="position:absolute;margin-left:527.5pt;margin-top:774.7pt;width:57.85pt;height:57.4pt;z-index:-251666944;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21"/>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22">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4/14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14"/>
        <w:textAlignment w:val="baseline"/>
      </w:pPr>
      <w:r>
        <w:rPr>
          <w:noProof/>
          <w:lang w:val="es-ES" w:eastAsia="es-ES"/>
        </w:rPr>
        <w:lastRenderedPageBreak/>
        <w:drawing>
          <wp:inline distT="0" distB="0" distL="0" distR="0">
            <wp:extent cx="4279900" cy="80772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23" cstate="print"/>
                    <a:stretch>
                      <a:fillRect/>
                    </a:stretch>
                  </pic:blipFill>
                  <pic:spPr>
                    <a:xfrm>
                      <a:off x="0" y="0"/>
                      <a:ext cx="4279900" cy="807720"/>
                    </a:xfrm>
                    <a:prstGeom prst="rect">
                      <a:avLst/>
                    </a:prstGeom>
                  </pic:spPr>
                </pic:pic>
              </a:graphicData>
            </a:graphic>
          </wp:inline>
        </w:drawing>
      </w:r>
    </w:p>
    <w:p w:rsidR="000947C2" w:rsidRDefault="000947C2">
      <w:pPr>
        <w:spacing w:before="7" w:after="214"/>
        <w:sectPr w:rsidR="000947C2">
          <w:pgSz w:w="11904" w:h="16843"/>
          <w:pgMar w:top="780" w:right="3686" w:bottom="61" w:left="1478" w:header="720" w:footer="720" w:gutter="0"/>
          <w:cols w:space="720"/>
        </w:sectPr>
      </w:pPr>
    </w:p>
    <w:p w:rsidR="000947C2" w:rsidRDefault="00636953">
      <w:pPr>
        <w:numPr>
          <w:ilvl w:val="0"/>
          <w:numId w:val="8"/>
        </w:numPr>
        <w:tabs>
          <w:tab w:val="clear" w:pos="288"/>
          <w:tab w:val="left" w:pos="720"/>
        </w:tabs>
        <w:spacing w:before="19" w:after="204" w:line="225" w:lineRule="exact"/>
        <w:ind w:left="432"/>
        <w:textAlignment w:val="baseline"/>
        <w:rPr>
          <w:rFonts w:ascii="Arial" w:eastAsia="Arial" w:hAnsi="Arial"/>
          <w:i/>
          <w:color w:val="000000"/>
          <w:spacing w:val="-1"/>
          <w:sz w:val="20"/>
          <w:u w:val="single"/>
          <w:lang w:val="es-ES"/>
        </w:rPr>
      </w:pPr>
      <w:r>
        <w:rPr>
          <w:rFonts w:ascii="Arial" w:eastAsia="Arial" w:hAnsi="Arial"/>
          <w:i/>
          <w:color w:val="000000"/>
          <w:spacing w:val="-1"/>
          <w:sz w:val="20"/>
          <w:u w:val="single"/>
          <w:lang w:val="es-ES"/>
        </w:rPr>
        <w:lastRenderedPageBreak/>
        <w:t>Indicadores de Evaluación:</w:t>
      </w:r>
    </w:p>
    <w:tbl>
      <w:tblPr>
        <w:tblW w:w="0" w:type="auto"/>
        <w:tblInd w:w="396" w:type="dxa"/>
        <w:tblLayout w:type="fixed"/>
        <w:tblCellMar>
          <w:left w:w="0" w:type="dxa"/>
          <w:right w:w="0" w:type="dxa"/>
        </w:tblCellMar>
        <w:tblLook w:val="04A0"/>
      </w:tblPr>
      <w:tblGrid>
        <w:gridCol w:w="6898"/>
        <w:gridCol w:w="2606"/>
      </w:tblGrid>
      <w:tr w:rsidR="000947C2">
        <w:tblPrEx>
          <w:tblCellMar>
            <w:top w:w="0" w:type="dxa"/>
            <w:bottom w:w="0" w:type="dxa"/>
          </w:tblCellMar>
        </w:tblPrEx>
        <w:trPr>
          <w:trHeight w:hRule="exact" w:val="456"/>
        </w:trPr>
        <w:tc>
          <w:tcPr>
            <w:tcW w:w="9504" w:type="dxa"/>
            <w:gridSpan w:val="2"/>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after="236" w:line="214" w:lineRule="exact"/>
              <w:jc w:val="center"/>
              <w:textAlignment w:val="baseline"/>
              <w:rPr>
                <w:rFonts w:ascii="Tahoma" w:eastAsia="Tahoma" w:hAnsi="Tahoma"/>
                <w:color w:val="000009"/>
                <w:sz w:val="18"/>
                <w:lang w:val="es-ES"/>
              </w:rPr>
            </w:pPr>
            <w:r>
              <w:rPr>
                <w:rFonts w:ascii="Tahoma" w:eastAsia="Tahoma" w:hAnsi="Tahoma"/>
                <w:color w:val="000009"/>
                <w:sz w:val="18"/>
                <w:lang w:val="es-ES"/>
              </w:rPr>
              <w:t>INDICADORES CUANTITATIVOS DE MEDICIÓN DE RESULTADOS DE LAS ACCIONES</w:t>
            </w:r>
          </w:p>
        </w:tc>
      </w:tr>
      <w:tr w:rsidR="000947C2">
        <w:tblPrEx>
          <w:tblCellMar>
            <w:top w:w="0" w:type="dxa"/>
            <w:bottom w:w="0" w:type="dxa"/>
          </w:tblCellMar>
        </w:tblPrEx>
        <w:trPr>
          <w:trHeight w:hRule="exact" w:val="422"/>
        </w:trPr>
        <w:tc>
          <w:tcPr>
            <w:tcW w:w="6898"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after="196" w:line="199" w:lineRule="exact"/>
              <w:jc w:val="center"/>
              <w:textAlignment w:val="baseline"/>
              <w:rPr>
                <w:rFonts w:ascii="Arial" w:eastAsia="Arial" w:hAnsi="Arial"/>
                <w:b/>
                <w:color w:val="000000"/>
                <w:sz w:val="17"/>
                <w:lang w:val="es-ES"/>
              </w:rPr>
            </w:pPr>
            <w:r>
              <w:rPr>
                <w:rFonts w:ascii="Arial" w:eastAsia="Arial" w:hAnsi="Arial"/>
                <w:b/>
                <w:color w:val="000000"/>
                <w:sz w:val="17"/>
                <w:lang w:val="es-ES"/>
              </w:rPr>
              <w:t>INDICADOR</w:t>
            </w:r>
          </w:p>
        </w:tc>
        <w:tc>
          <w:tcPr>
            <w:tcW w:w="2606"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line="202" w:lineRule="exact"/>
              <w:ind w:left="432"/>
              <w:jc w:val="center"/>
              <w:textAlignment w:val="baseline"/>
              <w:rPr>
                <w:rFonts w:ascii="Arial" w:eastAsia="Arial" w:hAnsi="Arial"/>
                <w:b/>
                <w:color w:val="000000"/>
                <w:sz w:val="17"/>
                <w:lang w:val="es-ES"/>
              </w:rPr>
            </w:pPr>
            <w:r>
              <w:rPr>
                <w:rFonts w:ascii="Arial" w:eastAsia="Arial" w:hAnsi="Arial"/>
                <w:b/>
                <w:color w:val="000000"/>
                <w:sz w:val="17"/>
                <w:lang w:val="es-ES"/>
              </w:rPr>
              <w:t xml:space="preserve">RESULTADO </w:t>
            </w:r>
            <w:r>
              <w:rPr>
                <w:rFonts w:ascii="Arial" w:eastAsia="Arial" w:hAnsi="Arial"/>
                <w:b/>
                <w:color w:val="000000"/>
                <w:sz w:val="17"/>
                <w:lang w:val="es-ES"/>
              </w:rPr>
              <w:br/>
              <w:t>ESPERADO</w:t>
            </w:r>
          </w:p>
        </w:tc>
      </w:tr>
      <w:tr w:rsidR="000947C2">
        <w:tblPrEx>
          <w:tblCellMar>
            <w:top w:w="0" w:type="dxa"/>
            <w:bottom w:w="0" w:type="dxa"/>
          </w:tblCellMar>
        </w:tblPrEx>
        <w:trPr>
          <w:trHeight w:hRule="exact" w:val="245"/>
        </w:trPr>
        <w:tc>
          <w:tcPr>
            <w:tcW w:w="6898"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35" w:lineRule="exact"/>
              <w:ind w:left="100"/>
              <w:textAlignment w:val="baseline"/>
              <w:rPr>
                <w:rFonts w:ascii="Tahoma" w:eastAsia="Tahoma" w:hAnsi="Tahoma"/>
                <w:color w:val="000000"/>
                <w:sz w:val="20"/>
                <w:lang w:val="es-ES"/>
              </w:rPr>
            </w:pPr>
            <w:r>
              <w:rPr>
                <w:rFonts w:ascii="Tahoma" w:eastAsia="Tahoma" w:hAnsi="Tahoma"/>
                <w:color w:val="000000"/>
                <w:sz w:val="20"/>
                <w:lang w:val="es-ES"/>
              </w:rPr>
              <w:t>Número de participantes.</w:t>
            </w:r>
          </w:p>
        </w:tc>
        <w:tc>
          <w:tcPr>
            <w:tcW w:w="2606"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35" w:lineRule="exact"/>
              <w:ind w:left="1340"/>
              <w:textAlignment w:val="baseline"/>
              <w:rPr>
                <w:rFonts w:ascii="Tahoma" w:eastAsia="Tahoma" w:hAnsi="Tahoma"/>
                <w:color w:val="000000"/>
                <w:sz w:val="20"/>
                <w:lang w:val="es-ES"/>
              </w:rPr>
            </w:pPr>
            <w:r>
              <w:rPr>
                <w:rFonts w:ascii="Tahoma" w:eastAsia="Tahoma" w:hAnsi="Tahoma"/>
                <w:color w:val="000000"/>
                <w:sz w:val="20"/>
                <w:lang w:val="es-ES"/>
              </w:rPr>
              <w:t>11</w:t>
            </w:r>
          </w:p>
        </w:tc>
      </w:tr>
      <w:tr w:rsidR="000947C2">
        <w:tblPrEx>
          <w:tblCellMar>
            <w:top w:w="0" w:type="dxa"/>
            <w:bottom w:w="0" w:type="dxa"/>
          </w:tblCellMar>
        </w:tblPrEx>
        <w:trPr>
          <w:trHeight w:hRule="exact" w:val="485"/>
        </w:trPr>
        <w:tc>
          <w:tcPr>
            <w:tcW w:w="6898" w:type="dxa"/>
            <w:tcBorders>
              <w:top w:val="single" w:sz="5" w:space="0" w:color="000000"/>
              <w:left w:val="single" w:sz="5" w:space="0" w:color="000000"/>
              <w:bottom w:val="single" w:sz="5" w:space="0" w:color="000000"/>
              <w:right w:val="single" w:sz="5" w:space="0" w:color="000000"/>
            </w:tcBorders>
          </w:tcPr>
          <w:p w:rsidR="000947C2" w:rsidRDefault="00636953">
            <w:pPr>
              <w:spacing w:line="234" w:lineRule="exact"/>
              <w:ind w:left="108" w:right="108"/>
              <w:jc w:val="both"/>
              <w:textAlignment w:val="baseline"/>
              <w:rPr>
                <w:rFonts w:ascii="Tahoma" w:eastAsia="Tahoma" w:hAnsi="Tahoma"/>
                <w:color w:val="000000"/>
                <w:sz w:val="20"/>
                <w:lang w:val="es-ES"/>
              </w:rPr>
            </w:pPr>
            <w:r>
              <w:rPr>
                <w:rFonts w:ascii="Tahoma" w:eastAsia="Tahoma" w:hAnsi="Tahoma"/>
                <w:color w:val="000000"/>
                <w:sz w:val="20"/>
                <w:lang w:val="es-ES"/>
              </w:rPr>
              <w:t>Porcentaje de finalización de la formación por parte de las trabajadoras que han cursado la formación.</w:t>
            </w:r>
          </w:p>
        </w:tc>
        <w:tc>
          <w:tcPr>
            <w:tcW w:w="2606" w:type="dxa"/>
            <w:tcBorders>
              <w:top w:val="single" w:sz="5" w:space="0" w:color="000000"/>
              <w:left w:val="single" w:sz="5" w:space="0" w:color="000000"/>
              <w:bottom w:val="single" w:sz="5" w:space="0" w:color="000000"/>
              <w:right w:val="single" w:sz="5" w:space="0" w:color="000000"/>
            </w:tcBorders>
          </w:tcPr>
          <w:p w:rsidR="000947C2" w:rsidRDefault="00636953">
            <w:pPr>
              <w:spacing w:after="234" w:line="245" w:lineRule="exact"/>
              <w:ind w:right="268"/>
              <w:jc w:val="right"/>
              <w:textAlignment w:val="baseline"/>
              <w:rPr>
                <w:rFonts w:ascii="Tahoma" w:eastAsia="Tahoma" w:hAnsi="Tahoma"/>
                <w:color w:val="000000"/>
                <w:sz w:val="20"/>
                <w:lang w:val="es-ES"/>
              </w:rPr>
            </w:pPr>
            <w:r>
              <w:rPr>
                <w:rFonts w:ascii="Tahoma" w:eastAsia="Tahoma" w:hAnsi="Tahoma"/>
                <w:color w:val="000000"/>
                <w:sz w:val="20"/>
                <w:lang w:val="es-ES"/>
              </w:rPr>
              <w:t>81,82% (estimado)</w:t>
            </w:r>
          </w:p>
        </w:tc>
      </w:tr>
      <w:tr w:rsidR="000947C2">
        <w:tblPrEx>
          <w:tblCellMar>
            <w:top w:w="0" w:type="dxa"/>
            <w:bottom w:w="0" w:type="dxa"/>
          </w:tblCellMar>
        </w:tblPrEx>
        <w:trPr>
          <w:trHeight w:hRule="exact" w:val="245"/>
        </w:trPr>
        <w:tc>
          <w:tcPr>
            <w:tcW w:w="6898"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39" w:lineRule="exact"/>
              <w:ind w:left="100"/>
              <w:textAlignment w:val="baseline"/>
              <w:rPr>
                <w:rFonts w:ascii="Tahoma" w:eastAsia="Tahoma" w:hAnsi="Tahoma"/>
                <w:color w:val="000000"/>
                <w:sz w:val="20"/>
                <w:lang w:val="es-ES"/>
              </w:rPr>
            </w:pPr>
            <w:r>
              <w:rPr>
                <w:rFonts w:ascii="Tahoma" w:eastAsia="Tahoma" w:hAnsi="Tahoma"/>
                <w:color w:val="000000"/>
                <w:sz w:val="20"/>
                <w:lang w:val="es-ES"/>
              </w:rPr>
              <w:t>Número de horas de formación impartidas.</w:t>
            </w:r>
          </w:p>
        </w:tc>
        <w:tc>
          <w:tcPr>
            <w:tcW w:w="2606"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39" w:lineRule="exact"/>
              <w:ind w:right="538"/>
              <w:jc w:val="right"/>
              <w:textAlignment w:val="baseline"/>
              <w:rPr>
                <w:rFonts w:ascii="Tahoma" w:eastAsia="Tahoma" w:hAnsi="Tahoma"/>
                <w:color w:val="000000"/>
                <w:sz w:val="20"/>
                <w:lang w:val="es-ES"/>
              </w:rPr>
            </w:pPr>
            <w:r>
              <w:rPr>
                <w:rFonts w:ascii="Tahoma" w:eastAsia="Tahoma" w:hAnsi="Tahoma"/>
                <w:color w:val="000000"/>
                <w:sz w:val="20"/>
                <w:lang w:val="es-ES"/>
              </w:rPr>
              <w:t>30 horas</w:t>
            </w:r>
          </w:p>
        </w:tc>
      </w:tr>
      <w:tr w:rsidR="000947C2">
        <w:tblPrEx>
          <w:tblCellMar>
            <w:top w:w="0" w:type="dxa"/>
            <w:bottom w:w="0" w:type="dxa"/>
          </w:tblCellMar>
        </w:tblPrEx>
        <w:trPr>
          <w:trHeight w:hRule="exact" w:val="249"/>
        </w:trPr>
        <w:tc>
          <w:tcPr>
            <w:tcW w:w="6898"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36" w:lineRule="exact"/>
              <w:ind w:left="100"/>
              <w:textAlignment w:val="baseline"/>
              <w:rPr>
                <w:rFonts w:ascii="Tahoma" w:eastAsia="Tahoma" w:hAnsi="Tahoma"/>
                <w:color w:val="000000"/>
                <w:sz w:val="20"/>
                <w:lang w:val="es-ES"/>
              </w:rPr>
            </w:pPr>
            <w:r>
              <w:rPr>
                <w:rFonts w:ascii="Tahoma" w:eastAsia="Tahoma" w:hAnsi="Tahoma"/>
                <w:color w:val="000000"/>
                <w:sz w:val="20"/>
                <w:lang w:val="es-ES"/>
              </w:rPr>
              <w:t>Coste por participante.</w:t>
            </w:r>
          </w:p>
        </w:tc>
        <w:tc>
          <w:tcPr>
            <w:tcW w:w="2606"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line="239" w:lineRule="exact"/>
              <w:ind w:right="538"/>
              <w:jc w:val="right"/>
              <w:textAlignment w:val="baseline"/>
              <w:rPr>
                <w:rFonts w:ascii="Tahoma" w:eastAsia="Tahoma" w:hAnsi="Tahoma"/>
                <w:color w:val="000000"/>
                <w:sz w:val="20"/>
                <w:lang w:val="es-ES"/>
              </w:rPr>
            </w:pPr>
            <w:r>
              <w:rPr>
                <w:rFonts w:ascii="Tahoma" w:eastAsia="Tahoma" w:hAnsi="Tahoma"/>
                <w:color w:val="000000"/>
                <w:sz w:val="20"/>
                <w:lang w:val="es-ES"/>
              </w:rPr>
              <w:t>68 euros</w:t>
            </w:r>
          </w:p>
        </w:tc>
      </w:tr>
      <w:tr w:rsidR="000947C2">
        <w:tblPrEx>
          <w:tblCellMar>
            <w:top w:w="0" w:type="dxa"/>
            <w:bottom w:w="0" w:type="dxa"/>
          </w:tblCellMar>
        </w:tblPrEx>
        <w:trPr>
          <w:trHeight w:hRule="exact" w:val="254"/>
        </w:trPr>
        <w:tc>
          <w:tcPr>
            <w:tcW w:w="6898"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4" w:line="245" w:lineRule="exact"/>
              <w:ind w:left="100"/>
              <w:textAlignment w:val="baseline"/>
              <w:rPr>
                <w:rFonts w:ascii="Tahoma" w:eastAsia="Tahoma" w:hAnsi="Tahoma"/>
                <w:color w:val="000000"/>
                <w:sz w:val="20"/>
                <w:lang w:val="es-ES"/>
              </w:rPr>
            </w:pPr>
            <w:r>
              <w:rPr>
                <w:rFonts w:ascii="Tahoma" w:eastAsia="Tahoma" w:hAnsi="Tahoma"/>
                <w:color w:val="000000"/>
                <w:sz w:val="20"/>
                <w:lang w:val="es-ES"/>
              </w:rPr>
              <w:t>Porcentaje de abandono de la formación.</w:t>
            </w:r>
          </w:p>
        </w:tc>
        <w:tc>
          <w:tcPr>
            <w:tcW w:w="2606"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4" w:line="245" w:lineRule="exact"/>
              <w:ind w:right="178"/>
              <w:jc w:val="right"/>
              <w:textAlignment w:val="baseline"/>
              <w:rPr>
                <w:rFonts w:ascii="Tahoma" w:eastAsia="Tahoma" w:hAnsi="Tahoma"/>
                <w:color w:val="000000"/>
                <w:sz w:val="20"/>
                <w:lang w:val="es-ES"/>
              </w:rPr>
            </w:pPr>
            <w:r>
              <w:rPr>
                <w:rFonts w:ascii="Tahoma" w:eastAsia="Tahoma" w:hAnsi="Tahoma"/>
                <w:color w:val="000000"/>
                <w:sz w:val="20"/>
                <w:lang w:val="es-ES"/>
              </w:rPr>
              <w:t>18,18% (estimado)</w:t>
            </w:r>
          </w:p>
        </w:tc>
      </w:tr>
    </w:tbl>
    <w:p w:rsidR="000947C2" w:rsidRDefault="000947C2">
      <w:pPr>
        <w:spacing w:after="206" w:line="20" w:lineRule="exact"/>
      </w:pPr>
    </w:p>
    <w:p w:rsidR="000947C2" w:rsidRDefault="000947C2">
      <w:pPr>
        <w:numPr>
          <w:ilvl w:val="0"/>
          <w:numId w:val="8"/>
        </w:numPr>
        <w:tabs>
          <w:tab w:val="left" w:pos="720"/>
        </w:tabs>
        <w:spacing w:before="1" w:after="199" w:line="225" w:lineRule="exact"/>
        <w:ind w:left="504"/>
        <w:textAlignment w:val="baseline"/>
        <w:rPr>
          <w:rFonts w:ascii="Arial" w:eastAsia="Arial" w:hAnsi="Arial"/>
          <w:i/>
          <w:color w:val="000000"/>
          <w:spacing w:val="-2"/>
          <w:sz w:val="20"/>
          <w:u w:val="single"/>
          <w:lang w:val="es-ES"/>
        </w:rPr>
      </w:pPr>
      <w:r w:rsidRPr="000947C2">
        <w:pict>
          <v:shape id="_x0000_s1044" type="#_x0000_t202" style="position:absolute;left:0;text-align:left;margin-left:53.9pt;margin-top:266.4pt;width:515pt;height:109.05pt;z-index:-251665920;mso-wrap-distance-left:0;mso-wrap-distance-right:0;mso-position-horizontal-relative:page;mso-position-vertical-relative:page" filled="f" stroked="f">
            <v:textbox inset="0,0,0,0">
              <w:txbxContent>
                <w:p w:rsidR="000947C2" w:rsidRDefault="000947C2"/>
              </w:txbxContent>
            </v:textbox>
            <w10:wrap type="square" anchorx="page" anchory="page"/>
          </v:shape>
        </w:pict>
      </w:r>
      <w:r w:rsidRPr="000947C2">
        <w:pict>
          <v:shape id="_x0000_s1043" type="#_x0000_t202" style="position:absolute;left:0;text-align:left;margin-left:73.7pt;margin-top:266.4pt;width:475.4pt;height:97.45pt;z-index:-251664896;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6037580" cy="123761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24"/>
                                <a:stretch>
                                  <a:fillRect/>
                                </a:stretch>
                              </pic:blipFill>
                              <pic:spPr>
                                <a:xfrm>
                                  <a:off x="0" y="0"/>
                                  <a:ext cx="6037580" cy="1237615"/>
                                </a:xfrm>
                                <a:prstGeom prst="rect">
                                  <a:avLst/>
                                </a:prstGeom>
                              </pic:spPr>
                            </pic:pic>
                          </a:graphicData>
                        </a:graphic>
                      </wp:inline>
                    </w:drawing>
                  </w:r>
                </w:p>
              </w:txbxContent>
            </v:textbox>
            <w10:wrap type="square" anchorx="page" anchory="page"/>
          </v:shape>
        </w:pict>
      </w:r>
      <w:r w:rsidRPr="000947C2">
        <w:pict>
          <v:shape id="_x0000_s1042" type="#_x0000_t202" style="position:absolute;left:0;text-align:left;margin-left:78.7pt;margin-top:338.65pt;width:410.9pt;height:12.25pt;z-index:-251663872;mso-wrap-distance-left:0;mso-wrap-distance-right:0;mso-position-horizontal-relative:page;mso-position-vertical-relative:page" filled="f" stroked="f">
            <v:textbox inset="0,0,0,0">
              <w:txbxContent>
                <w:p w:rsidR="000947C2" w:rsidRDefault="00636953">
                  <w:pPr>
                    <w:spacing w:line="239" w:lineRule="exact"/>
                    <w:textAlignment w:val="baseline"/>
                    <w:rPr>
                      <w:rFonts w:ascii="Tahoma" w:eastAsia="Tahoma" w:hAnsi="Tahoma"/>
                      <w:color w:val="000000"/>
                      <w:spacing w:val="-4"/>
                      <w:sz w:val="20"/>
                      <w:lang w:val="es-ES"/>
                    </w:rPr>
                  </w:pPr>
                  <w:r>
                    <w:rPr>
                      <w:rFonts w:ascii="Tahoma" w:eastAsia="Tahoma" w:hAnsi="Tahoma"/>
                      <w:color w:val="000000"/>
                      <w:spacing w:val="-4"/>
                      <w:sz w:val="20"/>
                      <w:lang w:val="es-ES"/>
                    </w:rPr>
                    <w:t>Valoración del profesorado sobre el progreso de las trabajadoras que han cursado la formación.</w:t>
                  </w:r>
                </w:p>
              </w:txbxContent>
            </v:textbox>
            <w10:wrap type="square" anchorx="page" anchory="page"/>
          </v:shape>
        </w:pict>
      </w:r>
      <w:r w:rsidRPr="000947C2">
        <w:pict>
          <v:shape id="_x0000_s1041" type="#_x0000_t202" style="position:absolute;left:0;text-align:left;margin-left:79.2pt;margin-top:326.15pt;width:234pt;height:12.5pt;z-index:-251662848;mso-wrap-distance-left:0;mso-wrap-distance-right:0;mso-position-horizontal-relative:page;mso-position-vertical-relative:page" filled="f" stroked="f">
            <v:textbox inset="0,0,0,0">
              <w:txbxContent>
                <w:p w:rsidR="000947C2" w:rsidRDefault="00636953">
                  <w:pPr>
                    <w:spacing w:before="4" w:line="241" w:lineRule="exact"/>
                    <w:textAlignment w:val="baseline"/>
                    <w:rPr>
                      <w:rFonts w:ascii="Tahoma" w:eastAsia="Tahoma" w:hAnsi="Tahoma"/>
                      <w:color w:val="000000"/>
                      <w:spacing w:val="-5"/>
                      <w:sz w:val="20"/>
                      <w:lang w:val="es-ES"/>
                    </w:rPr>
                  </w:pPr>
                  <w:r>
                    <w:rPr>
                      <w:rFonts w:ascii="Tahoma" w:eastAsia="Tahoma" w:hAnsi="Tahoma"/>
                      <w:color w:val="000000"/>
                      <w:spacing w:val="-5"/>
                      <w:sz w:val="20"/>
                      <w:lang w:val="es-ES"/>
                    </w:rPr>
                    <w:t>Impacto que puede tener en una futura empleabilidad.</w:t>
                  </w:r>
                </w:p>
              </w:txbxContent>
            </v:textbox>
            <w10:wrap type="square" anchorx="page" anchory="page"/>
          </v:shape>
        </w:pict>
      </w:r>
      <w:r w:rsidRPr="000947C2">
        <w:pict>
          <v:shape id="_x0000_s1040" type="#_x0000_t202" style="position:absolute;left:0;text-align:left;margin-left:79.2pt;margin-top:350.9pt;width:277.2pt;height:12.45pt;z-index:-251661824;mso-wrap-distance-left:0;mso-wrap-distance-right:0;mso-position-horizontal-relative:page;mso-position-vertical-relative:page" filled="f" stroked="f">
            <v:textbox inset="0,0,0,0">
              <w:txbxContent>
                <w:p w:rsidR="000947C2" w:rsidRDefault="00636953">
                  <w:pPr>
                    <w:spacing w:line="239" w:lineRule="exact"/>
                    <w:textAlignment w:val="baseline"/>
                    <w:rPr>
                      <w:rFonts w:ascii="Tahoma" w:eastAsia="Tahoma" w:hAnsi="Tahoma"/>
                      <w:color w:val="000000"/>
                      <w:spacing w:val="-3"/>
                      <w:sz w:val="20"/>
                      <w:lang w:val="es-ES"/>
                    </w:rPr>
                  </w:pPr>
                  <w:r>
                    <w:rPr>
                      <w:rFonts w:ascii="Tahoma" w:eastAsia="Tahoma" w:hAnsi="Tahoma"/>
                      <w:color w:val="000000"/>
                      <w:spacing w:val="-3"/>
                      <w:sz w:val="20"/>
                      <w:lang w:val="es-ES"/>
                    </w:rPr>
                    <w:t>Grado de aplicación de los conocimientos en el entorno laboral.</w:t>
                  </w:r>
                </w:p>
              </w:txbxContent>
            </v:textbox>
            <w10:wrap type="square" anchorx="page" anchory="page"/>
          </v:shape>
        </w:pict>
      </w:r>
      <w:r w:rsidRPr="000947C2">
        <w:pict>
          <v:shape id="_x0000_s1039" type="#_x0000_t202" style="position:absolute;left:0;text-align:left;margin-left:79.45pt;margin-top:301.05pt;width:4in;height:12.9pt;z-index:-251660800;mso-wrap-distance-left:0;mso-wrap-distance-right:0;mso-position-horizontal-relative:page;mso-position-vertical-relative:page" filled="f" stroked="f">
            <v:textbox inset="0,0,0,0">
              <w:txbxContent>
                <w:p w:rsidR="000947C2" w:rsidRDefault="00636953">
                  <w:pPr>
                    <w:spacing w:before="11" w:line="246" w:lineRule="exact"/>
                    <w:textAlignment w:val="baseline"/>
                    <w:rPr>
                      <w:rFonts w:ascii="Tahoma" w:eastAsia="Tahoma" w:hAnsi="Tahoma"/>
                      <w:color w:val="000000"/>
                      <w:spacing w:val="-4"/>
                      <w:sz w:val="20"/>
                      <w:lang w:val="es-ES"/>
                    </w:rPr>
                  </w:pPr>
                  <w:r>
                    <w:rPr>
                      <w:rFonts w:ascii="Tahoma" w:eastAsia="Tahoma" w:hAnsi="Tahoma"/>
                      <w:color w:val="000000"/>
                      <w:spacing w:val="-4"/>
                      <w:sz w:val="20"/>
                      <w:lang w:val="es-ES"/>
                    </w:rPr>
                    <w:t>Nivel de satisfacción de las trabajadoras con la formación recibida.</w:t>
                  </w:r>
                </w:p>
              </w:txbxContent>
            </v:textbox>
            <w10:wrap type="square" anchorx="page" anchory="page"/>
          </v:shape>
        </w:pict>
      </w:r>
      <w:r w:rsidRPr="000947C2">
        <w:pict>
          <v:shape id="_x0000_s1038" type="#_x0000_t202" style="position:absolute;left:0;text-align:left;margin-left:79.45pt;margin-top:313.95pt;width:236.65pt;height:12.2pt;z-index:-251659776;mso-wrap-distance-left:0;mso-wrap-distance-right:0;mso-position-horizontal-relative:page;mso-position-vertical-relative:page" filled="f" stroked="f">
            <v:textbox inset="0,0,0,0">
              <w:txbxContent>
                <w:p w:rsidR="000947C2" w:rsidRDefault="00636953">
                  <w:pPr>
                    <w:spacing w:line="229" w:lineRule="exact"/>
                    <w:textAlignment w:val="baseline"/>
                    <w:rPr>
                      <w:rFonts w:ascii="Tahoma" w:eastAsia="Tahoma" w:hAnsi="Tahoma"/>
                      <w:color w:val="000000"/>
                      <w:spacing w:val="-4"/>
                      <w:sz w:val="20"/>
                      <w:lang w:val="es-ES"/>
                    </w:rPr>
                  </w:pPr>
                  <w:r>
                    <w:rPr>
                      <w:rFonts w:ascii="Tahoma" w:eastAsia="Tahoma" w:hAnsi="Tahoma"/>
                      <w:color w:val="000000"/>
                      <w:spacing w:val="-4"/>
                      <w:sz w:val="20"/>
                      <w:lang w:val="es-ES"/>
                    </w:rPr>
                    <w:t>Percepción de mejora en habilidades tras la formación.</w:t>
                  </w:r>
                </w:p>
              </w:txbxContent>
            </v:textbox>
            <w10:wrap type="square" anchorx="page" anchory="page"/>
          </v:shape>
        </w:pict>
      </w:r>
      <w:r w:rsidRPr="000947C2">
        <w:pict>
          <v:shape id="_x0000_s1037" type="#_x0000_t202" style="position:absolute;left:0;text-align:left;margin-left:141.85pt;margin-top:266.5pt;width:339.35pt;height:10.85pt;z-index:-251658752;mso-wrap-distance-left:0;mso-wrap-distance-right:0;mso-position-horizontal-relative:page;mso-position-vertical-relative:page" filled="f" stroked="f">
            <v:textbox inset="0,0,0,0">
              <w:txbxContent>
                <w:p w:rsidR="000947C2" w:rsidRDefault="00636953">
                  <w:pPr>
                    <w:spacing w:before="3" w:line="211" w:lineRule="exact"/>
                    <w:textAlignment w:val="baseline"/>
                    <w:rPr>
                      <w:rFonts w:ascii="Tahoma" w:eastAsia="Tahoma" w:hAnsi="Tahoma"/>
                      <w:color w:val="000009"/>
                      <w:sz w:val="18"/>
                      <w:lang w:val="es-ES"/>
                    </w:rPr>
                  </w:pPr>
                  <w:r>
                    <w:rPr>
                      <w:rFonts w:ascii="Tahoma" w:eastAsia="Tahoma" w:hAnsi="Tahoma"/>
                      <w:color w:val="000009"/>
                      <w:sz w:val="18"/>
                      <w:lang w:val="es-ES"/>
                    </w:rPr>
                    <w:t>INDICADORES CUALITATIVOS DE MEDICIÓN DE RESULTADOS DE LAS A</w:t>
                  </w:r>
                  <w:r>
                    <w:rPr>
                      <w:rFonts w:ascii="Tahoma" w:eastAsia="Tahoma" w:hAnsi="Tahoma"/>
                      <w:color w:val="000009"/>
                      <w:sz w:val="18"/>
                      <w:lang w:val="es-ES"/>
                    </w:rPr>
                    <w:t>CCIONES</w:t>
                  </w:r>
                </w:p>
              </w:txbxContent>
            </v:textbox>
            <w10:wrap type="square" anchorx="page" anchory="page"/>
          </v:shape>
        </w:pict>
      </w:r>
      <w:r w:rsidRPr="000947C2">
        <w:pict>
          <v:shape id="_x0000_s1036" type="#_x0000_t202" style="position:absolute;left:0;text-align:left;margin-left:296.15pt;margin-top:290.4pt;width:51.85pt;height:9.9pt;z-index:-251657728;mso-wrap-distance-left:0;mso-wrap-distance-right:0;mso-position-horizontal-relative:page;mso-position-vertical-relative:page" filled="f" stroked="f">
            <v:textbox inset="0,0,0,0">
              <w:txbxContent>
                <w:p w:rsidR="000947C2" w:rsidRDefault="00636953">
                  <w:pPr>
                    <w:spacing w:line="196" w:lineRule="exact"/>
                    <w:textAlignment w:val="baseline"/>
                    <w:rPr>
                      <w:rFonts w:ascii="Arial" w:eastAsia="Arial" w:hAnsi="Arial"/>
                      <w:b/>
                      <w:color w:val="000000"/>
                      <w:spacing w:val="-4"/>
                      <w:sz w:val="17"/>
                      <w:lang w:val="es-ES"/>
                    </w:rPr>
                  </w:pPr>
                  <w:r>
                    <w:rPr>
                      <w:rFonts w:ascii="Arial" w:eastAsia="Arial" w:hAnsi="Arial"/>
                      <w:b/>
                      <w:color w:val="000000"/>
                      <w:spacing w:val="-4"/>
                      <w:sz w:val="17"/>
                      <w:lang w:val="es-ES"/>
                    </w:rPr>
                    <w:t>INDICADOR</w:t>
                  </w:r>
                </w:p>
              </w:txbxContent>
            </v:textbox>
            <w10:wrap type="square" anchorx="page" anchory="page"/>
          </v:shape>
        </w:pict>
      </w:r>
      <w:r w:rsidR="00636953">
        <w:rPr>
          <w:rFonts w:ascii="Arial" w:eastAsia="Arial" w:hAnsi="Arial"/>
          <w:i/>
          <w:color w:val="000000"/>
          <w:spacing w:val="-2"/>
          <w:sz w:val="20"/>
          <w:u w:val="single"/>
          <w:lang w:val="es-ES"/>
        </w:rPr>
        <w:t>Presupuesto:</w:t>
      </w:r>
    </w:p>
    <w:tbl>
      <w:tblPr>
        <w:tblW w:w="0" w:type="auto"/>
        <w:tblInd w:w="400" w:type="dxa"/>
        <w:tblLayout w:type="fixed"/>
        <w:tblCellMar>
          <w:left w:w="0" w:type="dxa"/>
          <w:right w:w="0" w:type="dxa"/>
        </w:tblCellMar>
        <w:tblLook w:val="04A0"/>
      </w:tblPr>
      <w:tblGrid>
        <w:gridCol w:w="5405"/>
        <w:gridCol w:w="3994"/>
      </w:tblGrid>
      <w:tr w:rsidR="000947C2">
        <w:tblPrEx>
          <w:tblCellMar>
            <w:top w:w="0" w:type="dxa"/>
            <w:bottom w:w="0" w:type="dxa"/>
          </w:tblCellMar>
        </w:tblPrEx>
        <w:trPr>
          <w:trHeight w:hRule="exact" w:val="514"/>
        </w:trPr>
        <w:tc>
          <w:tcPr>
            <w:tcW w:w="9399" w:type="dxa"/>
            <w:gridSpan w:val="2"/>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line="214" w:lineRule="exact"/>
              <w:ind w:left="3528"/>
              <w:textAlignment w:val="baseline"/>
              <w:rPr>
                <w:rFonts w:ascii="Tahoma" w:eastAsia="Tahoma" w:hAnsi="Tahoma"/>
                <w:color w:val="000000"/>
                <w:sz w:val="18"/>
                <w:lang w:val="es-ES"/>
              </w:rPr>
            </w:pPr>
            <w:r>
              <w:rPr>
                <w:rFonts w:ascii="Tahoma" w:eastAsia="Tahoma" w:hAnsi="Tahoma"/>
                <w:color w:val="000000"/>
                <w:sz w:val="18"/>
                <w:lang w:val="es-ES"/>
              </w:rPr>
              <w:t>PRESUPUESTO DE GASTOS</w:t>
            </w:r>
          </w:p>
          <w:p w:rsidR="000947C2" w:rsidRDefault="00636953">
            <w:pPr>
              <w:spacing w:before="35" w:after="24" w:line="230" w:lineRule="exact"/>
              <w:ind w:right="2352"/>
              <w:jc w:val="right"/>
              <w:textAlignment w:val="baseline"/>
              <w:rPr>
                <w:rFonts w:ascii="Tahoma" w:eastAsia="Tahoma" w:hAnsi="Tahoma"/>
                <w:color w:val="000000"/>
                <w:sz w:val="18"/>
                <w:lang w:val="es-ES"/>
              </w:rPr>
            </w:pPr>
            <w:r>
              <w:rPr>
                <w:rFonts w:ascii="Tahoma" w:eastAsia="Tahoma" w:hAnsi="Tahoma"/>
                <w:color w:val="000000"/>
                <w:sz w:val="18"/>
                <w:lang w:val="es-ES"/>
              </w:rPr>
              <w:t>GASTOS CORRIENTES (Excepto gastos de personal y becas)</w:t>
            </w:r>
          </w:p>
        </w:tc>
      </w:tr>
      <w:tr w:rsidR="000947C2">
        <w:tblPrEx>
          <w:tblCellMar>
            <w:top w:w="0" w:type="dxa"/>
            <w:bottom w:w="0" w:type="dxa"/>
          </w:tblCellMar>
        </w:tblPrEx>
        <w:trPr>
          <w:trHeight w:hRule="exact" w:val="254"/>
        </w:trPr>
        <w:tc>
          <w:tcPr>
            <w:tcW w:w="5405"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after="30" w:line="210" w:lineRule="exact"/>
              <w:ind w:right="1632"/>
              <w:jc w:val="right"/>
              <w:textAlignment w:val="baseline"/>
              <w:rPr>
                <w:rFonts w:ascii="Tahoma" w:eastAsia="Tahoma" w:hAnsi="Tahoma"/>
                <w:color w:val="000000"/>
                <w:sz w:val="18"/>
                <w:lang w:val="es-ES"/>
              </w:rPr>
            </w:pPr>
            <w:r>
              <w:rPr>
                <w:rFonts w:ascii="Tahoma" w:eastAsia="Tahoma" w:hAnsi="Tahoma"/>
                <w:color w:val="000000"/>
                <w:sz w:val="18"/>
                <w:lang w:val="es-ES"/>
              </w:rPr>
              <w:t>CONCEPTO DEL GASTO</w:t>
            </w:r>
          </w:p>
        </w:tc>
        <w:tc>
          <w:tcPr>
            <w:tcW w:w="3994"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after="30"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IMPORTE TOTAL</w:t>
            </w:r>
          </w:p>
        </w:tc>
      </w:tr>
      <w:tr w:rsidR="000947C2">
        <w:tblPrEx>
          <w:tblCellMar>
            <w:top w:w="0" w:type="dxa"/>
            <w:bottom w:w="0" w:type="dxa"/>
          </w:tblCellMar>
        </w:tblPrEx>
        <w:trPr>
          <w:trHeight w:hRule="exact" w:val="259"/>
        </w:trPr>
        <w:tc>
          <w:tcPr>
            <w:tcW w:w="5405"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24" w:line="220" w:lineRule="exact"/>
              <w:ind w:left="101"/>
              <w:textAlignment w:val="baseline"/>
              <w:rPr>
                <w:rFonts w:ascii="Tahoma" w:eastAsia="Tahoma" w:hAnsi="Tahoma"/>
                <w:color w:val="000000"/>
                <w:sz w:val="18"/>
                <w:lang w:val="es-ES"/>
              </w:rPr>
            </w:pPr>
            <w:r>
              <w:rPr>
                <w:rFonts w:ascii="Tahoma" w:eastAsia="Tahoma" w:hAnsi="Tahoma"/>
                <w:color w:val="000000"/>
                <w:sz w:val="18"/>
                <w:lang w:val="es-ES"/>
              </w:rPr>
              <w:t>GASTOS DE EQUIPAMIENTOS PROTECCIÓN INDIVIDUAL</w:t>
            </w:r>
          </w:p>
        </w:tc>
        <w:tc>
          <w:tcPr>
            <w:tcW w:w="3994"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30" w:line="214" w:lineRule="exact"/>
              <w:jc w:val="center"/>
              <w:textAlignment w:val="baseline"/>
              <w:rPr>
                <w:rFonts w:ascii="Tahoma" w:eastAsia="Tahoma" w:hAnsi="Tahoma"/>
                <w:color w:val="000000"/>
                <w:sz w:val="18"/>
                <w:lang w:val="es-ES"/>
              </w:rPr>
            </w:pPr>
            <w:r>
              <w:rPr>
                <w:rFonts w:ascii="Tahoma" w:eastAsia="Tahoma" w:hAnsi="Tahoma"/>
                <w:color w:val="000000"/>
                <w:sz w:val="18"/>
                <w:lang w:val="es-ES"/>
              </w:rPr>
              <w:t>748,88 euros</w:t>
            </w:r>
          </w:p>
        </w:tc>
      </w:tr>
      <w:tr w:rsidR="000947C2">
        <w:tblPrEx>
          <w:tblCellMar>
            <w:top w:w="0" w:type="dxa"/>
            <w:bottom w:w="0" w:type="dxa"/>
          </w:tblCellMar>
        </w:tblPrEx>
        <w:trPr>
          <w:trHeight w:hRule="exact" w:val="259"/>
        </w:trPr>
        <w:tc>
          <w:tcPr>
            <w:tcW w:w="5405"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35" w:line="210" w:lineRule="exact"/>
              <w:ind w:left="101"/>
              <w:textAlignment w:val="baseline"/>
              <w:rPr>
                <w:rFonts w:ascii="Tahoma" w:eastAsia="Tahoma" w:hAnsi="Tahoma"/>
                <w:color w:val="000000"/>
                <w:sz w:val="18"/>
                <w:lang w:val="es-ES"/>
              </w:rPr>
            </w:pPr>
            <w:r>
              <w:rPr>
                <w:rFonts w:ascii="Tahoma" w:eastAsia="Tahoma" w:hAnsi="Tahoma"/>
                <w:color w:val="000000"/>
                <w:sz w:val="18"/>
                <w:lang w:val="es-ES"/>
              </w:rPr>
              <w:t>GASTOS DE MATERIAL DE OBRA</w:t>
            </w:r>
          </w:p>
        </w:tc>
        <w:tc>
          <w:tcPr>
            <w:tcW w:w="3994"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35"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5.488,47 euros</w:t>
            </w:r>
          </w:p>
        </w:tc>
      </w:tr>
      <w:tr w:rsidR="000947C2">
        <w:tblPrEx>
          <w:tblCellMar>
            <w:top w:w="0" w:type="dxa"/>
            <w:bottom w:w="0" w:type="dxa"/>
          </w:tblCellMar>
        </w:tblPrEx>
        <w:trPr>
          <w:trHeight w:hRule="exact" w:val="260"/>
        </w:trPr>
        <w:tc>
          <w:tcPr>
            <w:tcW w:w="5405"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49" w:line="211" w:lineRule="exact"/>
              <w:ind w:left="101"/>
              <w:textAlignment w:val="baseline"/>
              <w:rPr>
                <w:rFonts w:ascii="Tahoma" w:eastAsia="Tahoma" w:hAnsi="Tahoma"/>
                <w:color w:val="000000"/>
                <w:sz w:val="18"/>
                <w:lang w:val="es-ES"/>
              </w:rPr>
            </w:pPr>
            <w:r>
              <w:rPr>
                <w:rFonts w:ascii="Tahoma" w:eastAsia="Tahoma" w:hAnsi="Tahoma"/>
                <w:color w:val="000000"/>
                <w:sz w:val="18"/>
                <w:lang w:val="es-ES"/>
              </w:rPr>
              <w:t>GASTOS DE FORMACIÓN</w:t>
            </w:r>
          </w:p>
        </w:tc>
        <w:tc>
          <w:tcPr>
            <w:tcW w:w="3994"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after="49" w:line="211" w:lineRule="exact"/>
              <w:jc w:val="center"/>
              <w:textAlignment w:val="baseline"/>
              <w:rPr>
                <w:rFonts w:ascii="Tahoma" w:eastAsia="Tahoma" w:hAnsi="Tahoma"/>
                <w:color w:val="000000"/>
                <w:sz w:val="18"/>
                <w:lang w:val="es-ES"/>
              </w:rPr>
            </w:pPr>
            <w:r>
              <w:rPr>
                <w:rFonts w:ascii="Tahoma" w:eastAsia="Tahoma" w:hAnsi="Tahoma"/>
                <w:color w:val="000000"/>
                <w:sz w:val="18"/>
                <w:lang w:val="es-ES"/>
              </w:rPr>
              <w:t>750,00 euros</w:t>
            </w:r>
          </w:p>
        </w:tc>
      </w:tr>
      <w:tr w:rsidR="000947C2">
        <w:tblPrEx>
          <w:tblCellMar>
            <w:top w:w="0" w:type="dxa"/>
            <w:bottom w:w="0" w:type="dxa"/>
          </w:tblCellMar>
        </w:tblPrEx>
        <w:trPr>
          <w:trHeight w:hRule="exact" w:val="250"/>
        </w:trPr>
        <w:tc>
          <w:tcPr>
            <w:tcW w:w="5405"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after="27" w:line="199" w:lineRule="exact"/>
              <w:ind w:left="101"/>
              <w:textAlignment w:val="baseline"/>
              <w:rPr>
                <w:rFonts w:ascii="Arial" w:eastAsia="Arial" w:hAnsi="Arial"/>
                <w:b/>
                <w:color w:val="000000"/>
                <w:sz w:val="17"/>
                <w:lang w:val="es-ES"/>
              </w:rPr>
            </w:pPr>
            <w:r>
              <w:rPr>
                <w:rFonts w:ascii="Arial" w:eastAsia="Arial" w:hAnsi="Arial"/>
                <w:b/>
                <w:color w:val="000000"/>
                <w:sz w:val="17"/>
                <w:lang w:val="es-ES"/>
              </w:rPr>
              <w:t>TOTAL GASTOS CORRIENTES</w:t>
            </w:r>
          </w:p>
        </w:tc>
        <w:tc>
          <w:tcPr>
            <w:tcW w:w="3994"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after="27" w:line="199" w:lineRule="exact"/>
              <w:jc w:val="center"/>
              <w:textAlignment w:val="baseline"/>
              <w:rPr>
                <w:rFonts w:ascii="Arial" w:eastAsia="Arial" w:hAnsi="Arial"/>
                <w:b/>
                <w:color w:val="000000"/>
                <w:sz w:val="17"/>
                <w:lang w:val="es-ES"/>
              </w:rPr>
            </w:pPr>
            <w:r>
              <w:rPr>
                <w:rFonts w:ascii="Arial" w:eastAsia="Arial" w:hAnsi="Arial"/>
                <w:b/>
                <w:color w:val="000000"/>
                <w:sz w:val="17"/>
                <w:lang w:val="es-ES"/>
              </w:rPr>
              <w:t>6.987,35 euros</w:t>
            </w:r>
          </w:p>
        </w:tc>
      </w:tr>
    </w:tbl>
    <w:p w:rsidR="000947C2" w:rsidRDefault="000947C2">
      <w:pPr>
        <w:spacing w:after="450" w:line="20" w:lineRule="exact"/>
      </w:pPr>
    </w:p>
    <w:tbl>
      <w:tblPr>
        <w:tblW w:w="0" w:type="auto"/>
        <w:tblInd w:w="400" w:type="dxa"/>
        <w:tblLayout w:type="fixed"/>
        <w:tblCellMar>
          <w:left w:w="0" w:type="dxa"/>
          <w:right w:w="0" w:type="dxa"/>
        </w:tblCellMar>
        <w:tblLook w:val="04A0"/>
      </w:tblPr>
      <w:tblGrid>
        <w:gridCol w:w="1037"/>
        <w:gridCol w:w="1041"/>
        <w:gridCol w:w="1560"/>
        <w:gridCol w:w="912"/>
        <w:gridCol w:w="1301"/>
        <w:gridCol w:w="1301"/>
        <w:gridCol w:w="1171"/>
        <w:gridCol w:w="1081"/>
      </w:tblGrid>
      <w:tr w:rsidR="000947C2">
        <w:tblPrEx>
          <w:tblCellMar>
            <w:top w:w="0" w:type="dxa"/>
            <w:bottom w:w="0" w:type="dxa"/>
          </w:tblCellMar>
        </w:tblPrEx>
        <w:trPr>
          <w:trHeight w:hRule="exact" w:val="384"/>
        </w:trPr>
        <w:tc>
          <w:tcPr>
            <w:tcW w:w="9404" w:type="dxa"/>
            <w:gridSpan w:val="8"/>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after="159" w:line="214" w:lineRule="exact"/>
              <w:jc w:val="center"/>
              <w:textAlignment w:val="baseline"/>
              <w:rPr>
                <w:rFonts w:ascii="Tahoma" w:eastAsia="Tahoma" w:hAnsi="Tahoma"/>
                <w:color w:val="000000"/>
                <w:sz w:val="18"/>
                <w:lang w:val="es-ES"/>
              </w:rPr>
            </w:pPr>
            <w:r>
              <w:rPr>
                <w:rFonts w:ascii="Tahoma" w:eastAsia="Tahoma" w:hAnsi="Tahoma"/>
                <w:color w:val="000000"/>
                <w:sz w:val="18"/>
                <w:lang w:val="es-ES"/>
              </w:rPr>
              <w:t>GASTOS DE PERSONAL DE NUEVA INCORPORACIÓN</w:t>
            </w:r>
          </w:p>
        </w:tc>
      </w:tr>
      <w:tr w:rsidR="000947C2">
        <w:tblPrEx>
          <w:tblCellMar>
            <w:top w:w="0" w:type="dxa"/>
            <w:bottom w:w="0" w:type="dxa"/>
          </w:tblCellMar>
        </w:tblPrEx>
        <w:trPr>
          <w:trHeight w:hRule="exact" w:val="806"/>
        </w:trPr>
        <w:tc>
          <w:tcPr>
            <w:tcW w:w="1037"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200" w:line="172" w:lineRule="exact"/>
              <w:jc w:val="center"/>
              <w:textAlignment w:val="baseline"/>
              <w:rPr>
                <w:rFonts w:ascii="Tahoma" w:eastAsia="Tahoma" w:hAnsi="Tahoma"/>
                <w:color w:val="000000"/>
                <w:sz w:val="15"/>
                <w:lang w:val="es-ES"/>
              </w:rPr>
            </w:pPr>
            <w:r>
              <w:rPr>
                <w:rFonts w:ascii="Tahoma" w:eastAsia="Tahoma" w:hAnsi="Tahoma"/>
                <w:color w:val="000000"/>
                <w:sz w:val="15"/>
                <w:lang w:val="es-ES"/>
              </w:rPr>
              <w:t>Nº</w:t>
            </w:r>
          </w:p>
          <w:p w:rsidR="000947C2" w:rsidRDefault="00636953">
            <w:pPr>
              <w:spacing w:before="25" w:after="228" w:line="172" w:lineRule="exact"/>
              <w:jc w:val="center"/>
              <w:textAlignment w:val="baseline"/>
              <w:rPr>
                <w:rFonts w:ascii="Tahoma" w:eastAsia="Tahoma" w:hAnsi="Tahoma"/>
                <w:color w:val="000000"/>
                <w:sz w:val="15"/>
                <w:lang w:val="es-ES"/>
              </w:rPr>
            </w:pPr>
            <w:r>
              <w:rPr>
                <w:rFonts w:ascii="Tahoma" w:eastAsia="Tahoma" w:hAnsi="Tahoma"/>
                <w:color w:val="000000"/>
                <w:sz w:val="15"/>
                <w:lang w:val="es-ES"/>
              </w:rPr>
              <w:t>PERSONAS</w:t>
            </w:r>
          </w:p>
        </w:tc>
        <w:tc>
          <w:tcPr>
            <w:tcW w:w="1041"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301" w:after="324" w:line="172" w:lineRule="exact"/>
              <w:jc w:val="center"/>
              <w:textAlignment w:val="baseline"/>
              <w:rPr>
                <w:rFonts w:ascii="Tahoma" w:eastAsia="Tahoma" w:hAnsi="Tahoma"/>
                <w:color w:val="000000"/>
                <w:sz w:val="15"/>
                <w:lang w:val="es-ES"/>
              </w:rPr>
            </w:pPr>
            <w:r>
              <w:rPr>
                <w:rFonts w:ascii="Tahoma" w:eastAsia="Tahoma" w:hAnsi="Tahoma"/>
                <w:color w:val="000000"/>
                <w:sz w:val="15"/>
                <w:lang w:val="es-ES"/>
              </w:rPr>
              <w:t>CATEGORÍA</w:t>
            </w:r>
          </w:p>
        </w:tc>
        <w:tc>
          <w:tcPr>
            <w:tcW w:w="1560"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before="173" w:after="228" w:line="198"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PERIODO DE </w:t>
            </w:r>
            <w:r>
              <w:rPr>
                <w:rFonts w:ascii="Tahoma" w:eastAsia="Tahoma" w:hAnsi="Tahoma"/>
                <w:color w:val="000000"/>
                <w:sz w:val="15"/>
                <w:lang w:val="es-ES"/>
              </w:rPr>
              <w:br/>
              <w:t>CONTRATACIÓN</w:t>
            </w:r>
          </w:p>
        </w:tc>
        <w:tc>
          <w:tcPr>
            <w:tcW w:w="912"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before="76" w:after="127" w:line="198"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COSTES </w:t>
            </w:r>
            <w:r>
              <w:rPr>
                <w:rFonts w:ascii="Tahoma" w:eastAsia="Tahoma" w:hAnsi="Tahoma"/>
                <w:color w:val="000000"/>
                <w:sz w:val="15"/>
                <w:lang w:val="es-ES"/>
              </w:rPr>
              <w:br/>
              <w:t xml:space="preserve">SALARIO </w:t>
            </w:r>
            <w:r>
              <w:rPr>
                <w:rFonts w:ascii="Tahoma" w:eastAsia="Tahoma" w:hAnsi="Tahoma"/>
                <w:color w:val="000000"/>
                <w:sz w:val="15"/>
                <w:lang w:val="es-ES"/>
              </w:rPr>
              <w:br/>
              <w:t>MENSUAL</w:t>
            </w:r>
          </w:p>
        </w:tc>
        <w:tc>
          <w:tcPr>
            <w:tcW w:w="1301"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after="26" w:line="192"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COSTES </w:t>
            </w:r>
            <w:r>
              <w:rPr>
                <w:rFonts w:ascii="Tahoma" w:eastAsia="Tahoma" w:hAnsi="Tahoma"/>
                <w:color w:val="000000"/>
                <w:sz w:val="15"/>
                <w:lang w:val="es-ES"/>
              </w:rPr>
              <w:br/>
              <w:t xml:space="preserve">SEGURIDAD </w:t>
            </w:r>
            <w:r>
              <w:rPr>
                <w:rFonts w:ascii="Tahoma" w:eastAsia="Tahoma" w:hAnsi="Tahoma"/>
                <w:color w:val="000000"/>
                <w:sz w:val="15"/>
                <w:lang w:val="es-ES"/>
              </w:rPr>
              <w:br/>
              <w:t xml:space="preserve">SOCIAL </w:t>
            </w:r>
            <w:r>
              <w:rPr>
                <w:rFonts w:ascii="Tahoma" w:eastAsia="Tahoma" w:hAnsi="Tahoma"/>
                <w:color w:val="000000"/>
                <w:sz w:val="15"/>
                <w:lang w:val="es-ES"/>
              </w:rPr>
              <w:br/>
              <w:t>MENSUAL</w:t>
            </w:r>
          </w:p>
        </w:tc>
        <w:tc>
          <w:tcPr>
            <w:tcW w:w="1301"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before="76" w:after="127" w:line="198"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COSTES </w:t>
            </w:r>
            <w:r>
              <w:rPr>
                <w:rFonts w:ascii="Tahoma" w:eastAsia="Tahoma" w:hAnsi="Tahoma"/>
                <w:color w:val="000000"/>
                <w:sz w:val="15"/>
                <w:lang w:val="es-ES"/>
              </w:rPr>
              <w:br/>
              <w:t xml:space="preserve">INDEMNIZACIÓ </w:t>
            </w:r>
            <w:r>
              <w:rPr>
                <w:rFonts w:ascii="Tahoma" w:eastAsia="Tahoma" w:hAnsi="Tahoma"/>
                <w:color w:val="000000"/>
                <w:sz w:val="15"/>
                <w:lang w:val="es-ES"/>
              </w:rPr>
              <w:br/>
              <w:t>N MENSUAL</w:t>
            </w:r>
          </w:p>
        </w:tc>
        <w:tc>
          <w:tcPr>
            <w:tcW w:w="1171"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before="76" w:after="127" w:line="198"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TOTAL </w:t>
            </w:r>
            <w:r>
              <w:rPr>
                <w:rFonts w:ascii="Tahoma" w:eastAsia="Tahoma" w:hAnsi="Tahoma"/>
                <w:color w:val="000000"/>
                <w:sz w:val="15"/>
                <w:lang w:val="es-ES"/>
              </w:rPr>
              <w:br/>
              <w:t xml:space="preserve">COSTES </w:t>
            </w:r>
            <w:r>
              <w:rPr>
                <w:rFonts w:ascii="Tahoma" w:eastAsia="Tahoma" w:hAnsi="Tahoma"/>
                <w:color w:val="000000"/>
                <w:sz w:val="15"/>
                <w:lang w:val="es-ES"/>
              </w:rPr>
              <w:br/>
              <w:t>MENSUALES</w:t>
            </w:r>
          </w:p>
        </w:tc>
        <w:tc>
          <w:tcPr>
            <w:tcW w:w="1081"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before="173" w:after="228" w:line="198"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TOTAL </w:t>
            </w:r>
            <w:r>
              <w:rPr>
                <w:rFonts w:ascii="Tahoma" w:eastAsia="Tahoma" w:hAnsi="Tahoma"/>
                <w:color w:val="000000"/>
                <w:sz w:val="15"/>
                <w:lang w:val="es-ES"/>
              </w:rPr>
              <w:br/>
              <w:t>GASTOS</w:t>
            </w:r>
          </w:p>
        </w:tc>
      </w:tr>
      <w:tr w:rsidR="000947C2">
        <w:tblPrEx>
          <w:tblCellMar>
            <w:top w:w="0" w:type="dxa"/>
            <w:bottom w:w="0" w:type="dxa"/>
          </w:tblCellMar>
        </w:tblPrEx>
        <w:trPr>
          <w:trHeight w:hRule="exact" w:val="682"/>
        </w:trPr>
        <w:tc>
          <w:tcPr>
            <w:tcW w:w="1037"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jc w:val="center"/>
              <w:textAlignment w:val="baseline"/>
              <w:rPr>
                <w:rFonts w:ascii="Tahoma" w:eastAsia="Tahoma" w:hAnsi="Tahoma"/>
                <w:color w:val="000000"/>
                <w:sz w:val="15"/>
                <w:lang w:val="es-ES"/>
              </w:rPr>
            </w:pPr>
            <w:r>
              <w:rPr>
                <w:rFonts w:ascii="Tahoma" w:eastAsia="Tahoma" w:hAnsi="Tahoma"/>
                <w:color w:val="000000"/>
                <w:sz w:val="15"/>
                <w:lang w:val="es-ES"/>
              </w:rPr>
              <w:t>11</w:t>
            </w:r>
          </w:p>
        </w:tc>
        <w:tc>
          <w:tcPr>
            <w:tcW w:w="1041" w:type="dxa"/>
            <w:tcBorders>
              <w:top w:val="single" w:sz="5" w:space="0" w:color="000000"/>
              <w:left w:val="single" w:sz="5" w:space="0" w:color="000000"/>
              <w:bottom w:val="single" w:sz="5" w:space="0" w:color="000000"/>
              <w:right w:val="single" w:sz="5" w:space="0" w:color="000000"/>
            </w:tcBorders>
          </w:tcPr>
          <w:p w:rsidR="000947C2" w:rsidRDefault="00636953">
            <w:pPr>
              <w:spacing w:before="101" w:after="125" w:line="221" w:lineRule="exact"/>
              <w:jc w:val="center"/>
              <w:textAlignment w:val="baseline"/>
              <w:rPr>
                <w:rFonts w:ascii="Tahoma" w:eastAsia="Tahoma" w:hAnsi="Tahoma"/>
                <w:color w:val="000000"/>
                <w:sz w:val="15"/>
                <w:lang w:val="es-ES"/>
              </w:rPr>
            </w:pPr>
            <w:r>
              <w:rPr>
                <w:rFonts w:ascii="Tahoma" w:eastAsia="Tahoma" w:hAnsi="Tahoma"/>
                <w:color w:val="000000"/>
                <w:sz w:val="15"/>
                <w:lang w:val="es-ES"/>
              </w:rPr>
              <w:t xml:space="preserve">Peona </w:t>
            </w:r>
            <w:r>
              <w:rPr>
                <w:rFonts w:ascii="Tahoma" w:eastAsia="Tahoma" w:hAnsi="Tahoma"/>
                <w:color w:val="000000"/>
                <w:sz w:val="15"/>
                <w:lang w:val="es-ES"/>
              </w:rPr>
              <w:br/>
              <w:t>general</w:t>
            </w:r>
          </w:p>
        </w:tc>
        <w:tc>
          <w:tcPr>
            <w:tcW w:w="1560"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jc w:val="center"/>
              <w:textAlignment w:val="baseline"/>
              <w:rPr>
                <w:rFonts w:ascii="Tahoma" w:eastAsia="Tahoma" w:hAnsi="Tahoma"/>
                <w:color w:val="000000"/>
                <w:sz w:val="15"/>
                <w:lang w:val="es-ES"/>
              </w:rPr>
            </w:pPr>
            <w:r>
              <w:rPr>
                <w:rFonts w:ascii="Tahoma" w:eastAsia="Tahoma" w:hAnsi="Tahoma"/>
                <w:color w:val="000000"/>
                <w:sz w:val="15"/>
                <w:lang w:val="es-ES"/>
              </w:rPr>
              <w:t>5 meses</w:t>
            </w:r>
          </w:p>
        </w:tc>
        <w:tc>
          <w:tcPr>
            <w:tcW w:w="9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jc w:val="center"/>
              <w:textAlignment w:val="baseline"/>
              <w:rPr>
                <w:rFonts w:ascii="Tahoma" w:eastAsia="Tahoma" w:hAnsi="Tahoma"/>
                <w:color w:val="000000"/>
                <w:sz w:val="15"/>
                <w:lang w:val="es-ES"/>
              </w:rPr>
            </w:pPr>
            <w:r>
              <w:rPr>
                <w:rFonts w:ascii="Tahoma" w:eastAsia="Tahoma" w:hAnsi="Tahoma"/>
                <w:color w:val="000000"/>
                <w:sz w:val="15"/>
                <w:lang w:val="es-ES"/>
              </w:rPr>
              <w:t>1.224,38</w:t>
            </w:r>
          </w:p>
        </w:tc>
        <w:tc>
          <w:tcPr>
            <w:tcW w:w="1301"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jc w:val="center"/>
              <w:textAlignment w:val="baseline"/>
              <w:rPr>
                <w:rFonts w:ascii="Tahoma" w:eastAsia="Tahoma" w:hAnsi="Tahoma"/>
                <w:color w:val="000000"/>
                <w:sz w:val="15"/>
                <w:lang w:val="es-ES"/>
              </w:rPr>
            </w:pPr>
            <w:r>
              <w:rPr>
                <w:rFonts w:ascii="Tahoma" w:eastAsia="Tahoma" w:hAnsi="Tahoma"/>
                <w:color w:val="000000"/>
                <w:sz w:val="15"/>
                <w:lang w:val="es-ES"/>
              </w:rPr>
              <w:t>471,02</w:t>
            </w:r>
          </w:p>
        </w:tc>
        <w:tc>
          <w:tcPr>
            <w:tcW w:w="1301"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jc w:val="center"/>
              <w:textAlignment w:val="baseline"/>
              <w:rPr>
                <w:rFonts w:ascii="Tahoma" w:eastAsia="Tahoma" w:hAnsi="Tahoma"/>
                <w:color w:val="000000"/>
                <w:sz w:val="15"/>
                <w:lang w:val="es-ES"/>
              </w:rPr>
            </w:pPr>
            <w:r>
              <w:rPr>
                <w:rFonts w:ascii="Tahoma" w:eastAsia="Tahoma" w:hAnsi="Tahoma"/>
                <w:color w:val="000000"/>
                <w:sz w:val="15"/>
                <w:lang w:val="es-ES"/>
              </w:rPr>
              <w:t>40,81</w:t>
            </w:r>
          </w:p>
        </w:tc>
        <w:tc>
          <w:tcPr>
            <w:tcW w:w="1171"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jc w:val="center"/>
              <w:textAlignment w:val="baseline"/>
              <w:rPr>
                <w:rFonts w:ascii="Tahoma" w:eastAsia="Tahoma" w:hAnsi="Tahoma"/>
                <w:color w:val="000000"/>
                <w:sz w:val="15"/>
                <w:lang w:val="es-ES"/>
              </w:rPr>
            </w:pPr>
            <w:r>
              <w:rPr>
                <w:rFonts w:ascii="Tahoma" w:eastAsia="Tahoma" w:hAnsi="Tahoma"/>
                <w:color w:val="000000"/>
                <w:sz w:val="15"/>
                <w:lang w:val="es-ES"/>
              </w:rPr>
              <w:t>1.736,21</w:t>
            </w:r>
          </w:p>
        </w:tc>
        <w:tc>
          <w:tcPr>
            <w:tcW w:w="1081"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29" w:after="250" w:line="189" w:lineRule="exact"/>
              <w:ind w:right="188"/>
              <w:jc w:val="right"/>
              <w:textAlignment w:val="baseline"/>
              <w:rPr>
                <w:rFonts w:ascii="Tahoma" w:eastAsia="Tahoma" w:hAnsi="Tahoma"/>
                <w:color w:val="000000"/>
                <w:sz w:val="15"/>
                <w:lang w:val="es-ES"/>
              </w:rPr>
            </w:pPr>
            <w:r>
              <w:rPr>
                <w:rFonts w:ascii="Tahoma" w:eastAsia="Tahoma" w:hAnsi="Tahoma"/>
                <w:color w:val="000000"/>
                <w:sz w:val="15"/>
                <w:lang w:val="es-ES"/>
              </w:rPr>
              <w:t>95.491,55</w:t>
            </w:r>
          </w:p>
        </w:tc>
      </w:tr>
      <w:tr w:rsidR="000947C2">
        <w:tblPrEx>
          <w:tblCellMar>
            <w:top w:w="0" w:type="dxa"/>
            <w:bottom w:w="0" w:type="dxa"/>
          </w:tblCellMar>
        </w:tblPrEx>
        <w:trPr>
          <w:trHeight w:hRule="exact" w:val="380"/>
        </w:trPr>
        <w:tc>
          <w:tcPr>
            <w:tcW w:w="8323" w:type="dxa"/>
            <w:gridSpan w:val="7"/>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after="157" w:line="199" w:lineRule="exact"/>
              <w:ind w:right="4933"/>
              <w:jc w:val="right"/>
              <w:textAlignment w:val="baseline"/>
              <w:rPr>
                <w:rFonts w:ascii="Arial" w:eastAsia="Arial" w:hAnsi="Arial"/>
                <w:b/>
                <w:color w:val="000000"/>
                <w:sz w:val="17"/>
                <w:lang w:val="es-ES"/>
              </w:rPr>
            </w:pPr>
            <w:r>
              <w:rPr>
                <w:rFonts w:ascii="Arial" w:eastAsia="Arial" w:hAnsi="Arial"/>
                <w:b/>
                <w:color w:val="000000"/>
                <w:sz w:val="17"/>
                <w:lang w:val="es-ES"/>
              </w:rPr>
              <w:t>TOTAL GASTOS PERSONAL</w:t>
            </w:r>
          </w:p>
        </w:tc>
        <w:tc>
          <w:tcPr>
            <w:tcW w:w="1081"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85" w:after="90" w:line="199" w:lineRule="exact"/>
              <w:ind w:right="188"/>
              <w:jc w:val="right"/>
              <w:textAlignment w:val="baseline"/>
              <w:rPr>
                <w:rFonts w:ascii="Arial" w:eastAsia="Arial" w:hAnsi="Arial"/>
                <w:b/>
                <w:color w:val="000000"/>
                <w:sz w:val="17"/>
                <w:lang w:val="es-ES"/>
              </w:rPr>
            </w:pPr>
            <w:r>
              <w:rPr>
                <w:rFonts w:ascii="Arial" w:eastAsia="Arial" w:hAnsi="Arial"/>
                <w:b/>
                <w:color w:val="000000"/>
                <w:sz w:val="17"/>
                <w:lang w:val="es-ES"/>
              </w:rPr>
              <w:t>95.491,55</w:t>
            </w:r>
          </w:p>
        </w:tc>
      </w:tr>
    </w:tbl>
    <w:p w:rsidR="000947C2" w:rsidRDefault="000947C2">
      <w:pPr>
        <w:spacing w:after="1665" w:line="20" w:lineRule="exact"/>
      </w:pPr>
    </w:p>
    <w:p w:rsidR="000947C2" w:rsidRDefault="00636953">
      <w:pPr>
        <w:tabs>
          <w:tab w:val="left" w:pos="5040"/>
        </w:tabs>
        <w:spacing w:before="47" w:line="169" w:lineRule="exact"/>
        <w:ind w:left="504"/>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928 219 421 Centralita Cabildo</w:t>
      </w:r>
      <w:r>
        <w:rPr>
          <w:rFonts w:ascii="Arial" w:eastAsia="Arial" w:hAnsi="Arial"/>
          <w:color w:val="777777"/>
          <w:spacing w:val="-1"/>
          <w:sz w:val="15"/>
          <w:lang w:val="es-ES"/>
        </w:rPr>
        <w:tab/>
        <w:t>C/ Agustín Millares Carló, 14 · 5ª Planta I</w:t>
      </w:r>
    </w:p>
    <w:p w:rsidR="000947C2" w:rsidRDefault="00636953">
      <w:pPr>
        <w:tabs>
          <w:tab w:val="left" w:pos="5040"/>
        </w:tabs>
        <w:spacing w:before="23" w:line="192" w:lineRule="exact"/>
        <w:ind w:left="504"/>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928 219 228 Servicio Empleo y DL</w:t>
      </w:r>
      <w:r>
        <w:rPr>
          <w:rFonts w:ascii="Arial" w:eastAsia="Arial" w:hAnsi="Arial"/>
          <w:color w:val="777777"/>
          <w:spacing w:val="-1"/>
          <w:sz w:val="15"/>
          <w:lang w:val="es-ES"/>
        </w:rPr>
        <w:tab/>
        <w:t>35003 Las Palmas de Gran Canaria</w:t>
      </w:r>
    </w:p>
    <w:p w:rsidR="000947C2" w:rsidRDefault="000947C2">
      <w:pPr>
        <w:tabs>
          <w:tab w:val="left" w:pos="5040"/>
        </w:tabs>
        <w:spacing w:after="686" w:line="188" w:lineRule="exact"/>
        <w:ind w:left="504"/>
        <w:textAlignment w:val="baseline"/>
        <w:rPr>
          <w:rFonts w:ascii="Arial" w:eastAsia="Arial" w:hAnsi="Arial"/>
          <w:color w:val="777777"/>
          <w:spacing w:val="-1"/>
          <w:sz w:val="15"/>
          <w:lang w:val="es-ES"/>
        </w:rPr>
      </w:pPr>
      <w:hyperlink r:id="rId25">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26">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526" w:bottom="61" w:left="1078" w:header="720" w:footer="720" w:gutter="0"/>
          <w:cols w:space="720"/>
        </w:sectPr>
      </w:pPr>
    </w:p>
    <w:p w:rsidR="000947C2" w:rsidRDefault="000947C2">
      <w:pPr>
        <w:spacing w:before="14" w:line="20" w:lineRule="exact"/>
      </w:pPr>
      <w:r w:rsidRPr="000947C2">
        <w:lastRenderedPageBreak/>
        <w:pict>
          <v:shape id="_x0000_s1035" type="#_x0000_t202" style="position:absolute;margin-left:527.5pt;margin-top:774.7pt;width:57.85pt;height:57.4pt;z-index:-251656704;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27"/>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28">
              <w:r w:rsidR="00636953">
                <w:rPr>
                  <w:rFonts w:ascii="Courier New" w:eastAsia="Courier New" w:hAnsi="Courier New"/>
                  <w:color w:val="0000FF"/>
                  <w:sz w:val="14"/>
                  <w:u w:val="single"/>
                  <w:lang w:val="es-ES"/>
                </w:rPr>
                <w:t>https://verifirma.grancanaria.com/verifirma/code/ncz4fYRAOYBbVSMfNuz1Wg</w:t>
              </w:r>
              <w:r w:rsidR="00636953">
                <w:rPr>
                  <w:rFonts w:ascii="Courier New" w:eastAsia="Courier New" w:hAnsi="Courier New"/>
                  <w:color w:val="0000FF"/>
                  <w:sz w:val="14"/>
                  <w:u w:val="single"/>
                  <w:lang w:val="es-ES"/>
                </w:rPr>
                <w:t>=</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5/14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12"/>
        <w:textAlignment w:val="baseline"/>
      </w:pPr>
      <w:r>
        <w:rPr>
          <w:noProof/>
          <w:lang w:val="es-ES" w:eastAsia="es-ES"/>
        </w:rPr>
        <w:lastRenderedPageBreak/>
        <w:drawing>
          <wp:inline distT="0" distB="0" distL="0" distR="0">
            <wp:extent cx="4279900" cy="8077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29" cstate="print"/>
                    <a:stretch>
                      <a:fillRect/>
                    </a:stretch>
                  </pic:blipFill>
                  <pic:spPr>
                    <a:xfrm>
                      <a:off x="0" y="0"/>
                      <a:ext cx="4279900" cy="807720"/>
                    </a:xfrm>
                    <a:prstGeom prst="rect">
                      <a:avLst/>
                    </a:prstGeom>
                  </pic:spPr>
                </pic:pic>
              </a:graphicData>
            </a:graphic>
          </wp:inline>
        </w:drawing>
      </w:r>
    </w:p>
    <w:p w:rsidR="000947C2" w:rsidRDefault="000947C2">
      <w:pPr>
        <w:spacing w:before="7" w:after="212"/>
        <w:sectPr w:rsidR="000947C2">
          <w:pgSz w:w="11904" w:h="16843"/>
          <w:pgMar w:top="780" w:right="3686" w:bottom="61" w:left="1478" w:header="720" w:footer="720" w:gutter="0"/>
          <w:cols w:space="720"/>
        </w:sectPr>
      </w:pPr>
    </w:p>
    <w:tbl>
      <w:tblPr>
        <w:tblW w:w="0" w:type="auto"/>
        <w:tblInd w:w="458" w:type="dxa"/>
        <w:tblLayout w:type="fixed"/>
        <w:tblCellMar>
          <w:left w:w="0" w:type="dxa"/>
          <w:right w:w="0" w:type="dxa"/>
        </w:tblCellMar>
        <w:tblLook w:val="04A0"/>
      </w:tblPr>
      <w:tblGrid>
        <w:gridCol w:w="6691"/>
        <w:gridCol w:w="2712"/>
      </w:tblGrid>
      <w:tr w:rsidR="000947C2">
        <w:tblPrEx>
          <w:tblCellMar>
            <w:top w:w="0" w:type="dxa"/>
            <w:bottom w:w="0" w:type="dxa"/>
          </w:tblCellMar>
        </w:tblPrEx>
        <w:trPr>
          <w:trHeight w:hRule="exact" w:val="446"/>
        </w:trPr>
        <w:tc>
          <w:tcPr>
            <w:tcW w:w="9403" w:type="dxa"/>
            <w:gridSpan w:val="2"/>
            <w:tcBorders>
              <w:top w:val="single" w:sz="5" w:space="0" w:color="000000"/>
              <w:left w:val="single" w:sz="5" w:space="0" w:color="000000"/>
              <w:bottom w:val="single" w:sz="5" w:space="0" w:color="000000"/>
              <w:right w:val="single" w:sz="5" w:space="0" w:color="000000"/>
            </w:tcBorders>
            <w:shd w:val="clear" w:color="A8D08D" w:fill="A8D08D"/>
            <w:vAlign w:val="bottom"/>
          </w:tcPr>
          <w:p w:rsidR="000947C2" w:rsidRDefault="00636953">
            <w:pPr>
              <w:spacing w:before="216" w:after="10" w:line="210" w:lineRule="exact"/>
              <w:ind w:right="3629"/>
              <w:jc w:val="right"/>
              <w:textAlignment w:val="baseline"/>
              <w:rPr>
                <w:rFonts w:ascii="Tahoma" w:eastAsia="Tahoma" w:hAnsi="Tahoma"/>
                <w:color w:val="000000"/>
                <w:sz w:val="18"/>
                <w:lang w:val="es-ES"/>
              </w:rPr>
            </w:pPr>
            <w:r>
              <w:rPr>
                <w:rFonts w:ascii="Tahoma" w:eastAsia="Tahoma" w:hAnsi="Tahoma"/>
                <w:color w:val="000000"/>
                <w:sz w:val="18"/>
                <w:lang w:val="es-ES"/>
              </w:rPr>
              <w:lastRenderedPageBreak/>
              <w:t>RESUMEN DEL GASTO</w:t>
            </w:r>
          </w:p>
        </w:tc>
      </w:tr>
      <w:tr w:rsidR="000947C2">
        <w:tblPrEx>
          <w:tblCellMar>
            <w:top w:w="0" w:type="dxa"/>
            <w:bottom w:w="0" w:type="dxa"/>
          </w:tblCellMar>
        </w:tblPrEx>
        <w:trPr>
          <w:trHeight w:hRule="exact" w:val="442"/>
        </w:trPr>
        <w:tc>
          <w:tcPr>
            <w:tcW w:w="6691" w:type="dxa"/>
            <w:tcBorders>
              <w:top w:val="single" w:sz="5" w:space="0" w:color="000000"/>
              <w:left w:val="single" w:sz="5" w:space="0" w:color="000000"/>
              <w:bottom w:val="single" w:sz="5" w:space="0" w:color="000000"/>
              <w:right w:val="single" w:sz="5" w:space="0" w:color="000000"/>
            </w:tcBorders>
          </w:tcPr>
          <w:p w:rsidR="000947C2" w:rsidRDefault="00636953">
            <w:pPr>
              <w:spacing w:after="231" w:line="206" w:lineRule="exact"/>
              <w:ind w:left="100"/>
              <w:textAlignment w:val="baseline"/>
              <w:rPr>
                <w:rFonts w:ascii="Tahoma" w:eastAsia="Tahoma" w:hAnsi="Tahoma"/>
                <w:color w:val="000000"/>
                <w:sz w:val="18"/>
                <w:lang w:val="es-ES"/>
              </w:rPr>
            </w:pPr>
            <w:r>
              <w:rPr>
                <w:rFonts w:ascii="Tahoma" w:eastAsia="Tahoma" w:hAnsi="Tahoma"/>
                <w:color w:val="000000"/>
                <w:sz w:val="18"/>
                <w:lang w:val="es-ES"/>
              </w:rPr>
              <w:t>TOTAL GASTOS CORRIENTES</w:t>
            </w:r>
          </w:p>
        </w:tc>
        <w:tc>
          <w:tcPr>
            <w:tcW w:w="27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06" w:after="139" w:line="192" w:lineRule="exact"/>
              <w:jc w:val="center"/>
              <w:textAlignment w:val="baseline"/>
              <w:rPr>
                <w:rFonts w:ascii="Tahoma" w:eastAsia="Tahoma" w:hAnsi="Tahoma"/>
                <w:color w:val="000000"/>
                <w:sz w:val="16"/>
                <w:lang w:val="es-ES"/>
              </w:rPr>
            </w:pPr>
            <w:r>
              <w:rPr>
                <w:rFonts w:ascii="Tahoma" w:eastAsia="Tahoma" w:hAnsi="Tahoma"/>
                <w:color w:val="000000"/>
                <w:sz w:val="16"/>
                <w:lang w:val="es-ES"/>
              </w:rPr>
              <w:t>6.987,35 euros</w:t>
            </w:r>
          </w:p>
        </w:tc>
      </w:tr>
      <w:tr w:rsidR="000947C2">
        <w:tblPrEx>
          <w:tblCellMar>
            <w:top w:w="0" w:type="dxa"/>
            <w:bottom w:w="0" w:type="dxa"/>
          </w:tblCellMar>
        </w:tblPrEx>
        <w:trPr>
          <w:trHeight w:hRule="exact" w:val="480"/>
        </w:trPr>
        <w:tc>
          <w:tcPr>
            <w:tcW w:w="6691"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25" w:after="135" w:line="210" w:lineRule="exact"/>
              <w:ind w:left="100"/>
              <w:textAlignment w:val="baseline"/>
              <w:rPr>
                <w:rFonts w:ascii="Tahoma" w:eastAsia="Tahoma" w:hAnsi="Tahoma"/>
                <w:color w:val="000000"/>
                <w:sz w:val="18"/>
                <w:lang w:val="es-ES"/>
              </w:rPr>
            </w:pPr>
            <w:r>
              <w:rPr>
                <w:rFonts w:ascii="Tahoma" w:eastAsia="Tahoma" w:hAnsi="Tahoma"/>
                <w:color w:val="000000"/>
                <w:sz w:val="18"/>
                <w:lang w:val="es-ES"/>
              </w:rPr>
              <w:t>TOTAL GASTOS PERSONAL DE NUEVA INCORPORACIÓN</w:t>
            </w:r>
          </w:p>
        </w:tc>
        <w:tc>
          <w:tcPr>
            <w:tcW w:w="2712"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35" w:after="144" w:line="191" w:lineRule="exact"/>
              <w:jc w:val="center"/>
              <w:textAlignment w:val="baseline"/>
              <w:rPr>
                <w:rFonts w:ascii="Tahoma" w:eastAsia="Tahoma" w:hAnsi="Tahoma"/>
                <w:color w:val="000000"/>
                <w:sz w:val="16"/>
                <w:lang w:val="es-ES"/>
              </w:rPr>
            </w:pPr>
            <w:r>
              <w:rPr>
                <w:rFonts w:ascii="Tahoma" w:eastAsia="Tahoma" w:hAnsi="Tahoma"/>
                <w:color w:val="000000"/>
                <w:sz w:val="16"/>
                <w:lang w:val="es-ES"/>
              </w:rPr>
              <w:t>95.491,55 euros</w:t>
            </w:r>
          </w:p>
        </w:tc>
      </w:tr>
      <w:tr w:rsidR="000947C2">
        <w:tblPrEx>
          <w:tblCellMar>
            <w:top w:w="0" w:type="dxa"/>
            <w:bottom w:w="0" w:type="dxa"/>
          </w:tblCellMar>
        </w:tblPrEx>
        <w:trPr>
          <w:trHeight w:hRule="exact" w:val="336"/>
        </w:trPr>
        <w:tc>
          <w:tcPr>
            <w:tcW w:w="6691"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68" w:after="60" w:line="207" w:lineRule="exact"/>
              <w:ind w:right="2189"/>
              <w:jc w:val="right"/>
              <w:textAlignment w:val="baseline"/>
              <w:rPr>
                <w:rFonts w:ascii="Arial" w:eastAsia="Arial" w:hAnsi="Arial"/>
                <w:b/>
                <w:color w:val="000000"/>
                <w:sz w:val="17"/>
                <w:lang w:val="es-ES"/>
              </w:rPr>
            </w:pPr>
            <w:r>
              <w:rPr>
                <w:rFonts w:ascii="Arial" w:eastAsia="Arial" w:hAnsi="Arial"/>
                <w:b/>
                <w:color w:val="000000"/>
                <w:sz w:val="17"/>
                <w:lang w:val="es-ES"/>
              </w:rPr>
              <w:t>TOTAL GASTOS DEL PROYECTO</w:t>
            </w:r>
          </w:p>
        </w:tc>
        <w:tc>
          <w:tcPr>
            <w:tcW w:w="2712"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82" w:after="76" w:line="177" w:lineRule="exact"/>
              <w:jc w:val="center"/>
              <w:textAlignment w:val="baseline"/>
              <w:rPr>
                <w:rFonts w:ascii="Arial" w:eastAsia="Arial" w:hAnsi="Arial"/>
                <w:b/>
                <w:color w:val="000009"/>
                <w:sz w:val="16"/>
                <w:lang w:val="es-ES"/>
              </w:rPr>
            </w:pPr>
            <w:r>
              <w:rPr>
                <w:rFonts w:ascii="Arial" w:eastAsia="Arial" w:hAnsi="Arial"/>
                <w:b/>
                <w:color w:val="000009"/>
                <w:sz w:val="16"/>
                <w:lang w:val="es-ES"/>
              </w:rPr>
              <w:t>102.478,90 euros</w:t>
            </w:r>
          </w:p>
        </w:tc>
      </w:tr>
    </w:tbl>
    <w:p w:rsidR="000947C2" w:rsidRDefault="000947C2">
      <w:pPr>
        <w:spacing w:after="196" w:line="20" w:lineRule="exact"/>
      </w:pPr>
    </w:p>
    <w:tbl>
      <w:tblPr>
        <w:tblW w:w="0" w:type="auto"/>
        <w:tblInd w:w="462" w:type="dxa"/>
        <w:tblLayout w:type="fixed"/>
        <w:tblCellMar>
          <w:left w:w="0" w:type="dxa"/>
          <w:right w:w="0" w:type="dxa"/>
        </w:tblCellMar>
        <w:tblLook w:val="04A0"/>
      </w:tblPr>
      <w:tblGrid>
        <w:gridCol w:w="2189"/>
        <w:gridCol w:w="2184"/>
        <w:gridCol w:w="2189"/>
        <w:gridCol w:w="2837"/>
      </w:tblGrid>
      <w:tr w:rsidR="000947C2">
        <w:tblPrEx>
          <w:tblCellMar>
            <w:top w:w="0" w:type="dxa"/>
            <w:bottom w:w="0" w:type="dxa"/>
          </w:tblCellMar>
        </w:tblPrEx>
        <w:trPr>
          <w:trHeight w:hRule="exact" w:val="446"/>
        </w:trPr>
        <w:tc>
          <w:tcPr>
            <w:tcW w:w="9399" w:type="dxa"/>
            <w:gridSpan w:val="4"/>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after="216"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PRESUPUESTO DE INGRESOS</w:t>
            </w:r>
          </w:p>
        </w:tc>
      </w:tr>
      <w:tr w:rsidR="000947C2">
        <w:tblPrEx>
          <w:tblCellMar>
            <w:top w:w="0" w:type="dxa"/>
            <w:bottom w:w="0" w:type="dxa"/>
          </w:tblCellMar>
        </w:tblPrEx>
        <w:trPr>
          <w:trHeight w:hRule="exact" w:val="442"/>
        </w:trPr>
        <w:tc>
          <w:tcPr>
            <w:tcW w:w="2189"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after="5" w:line="213" w:lineRule="exact"/>
              <w:jc w:val="center"/>
              <w:textAlignment w:val="baseline"/>
              <w:rPr>
                <w:rFonts w:ascii="Tahoma" w:eastAsia="Tahoma" w:hAnsi="Tahoma"/>
                <w:color w:val="000000"/>
                <w:sz w:val="18"/>
                <w:lang w:val="es-ES"/>
              </w:rPr>
            </w:pPr>
            <w:r>
              <w:rPr>
                <w:rFonts w:ascii="Tahoma" w:eastAsia="Tahoma" w:hAnsi="Tahoma"/>
                <w:color w:val="000000"/>
                <w:sz w:val="18"/>
                <w:lang w:val="es-ES"/>
              </w:rPr>
              <w:t xml:space="preserve">SUBVENCIÓN </w:t>
            </w:r>
            <w:r>
              <w:rPr>
                <w:rFonts w:ascii="Tahoma" w:eastAsia="Tahoma" w:hAnsi="Tahoma"/>
                <w:color w:val="000000"/>
                <w:sz w:val="18"/>
                <w:lang w:val="es-ES"/>
              </w:rPr>
              <w:br/>
            </w:r>
            <w:r>
              <w:rPr>
                <w:rFonts w:ascii="Tahoma" w:eastAsia="Tahoma" w:hAnsi="Tahoma"/>
                <w:color w:val="000000"/>
                <w:sz w:val="18"/>
                <w:lang w:val="es-ES"/>
              </w:rPr>
              <w:t>SOLICITADA</w:t>
            </w:r>
          </w:p>
        </w:tc>
        <w:tc>
          <w:tcPr>
            <w:tcW w:w="2184" w:type="dxa"/>
            <w:tcBorders>
              <w:top w:val="single" w:sz="5" w:space="0" w:color="000000"/>
              <w:left w:val="single" w:sz="5" w:space="0" w:color="000000"/>
              <w:bottom w:val="single" w:sz="5" w:space="0" w:color="000000"/>
              <w:right w:val="single" w:sz="5" w:space="0" w:color="000000"/>
            </w:tcBorders>
            <w:shd w:val="clear" w:color="E1EED9" w:fill="E1EED9"/>
            <w:vAlign w:val="center"/>
          </w:tcPr>
          <w:p w:rsidR="000947C2" w:rsidRDefault="00636953">
            <w:pPr>
              <w:spacing w:before="107" w:after="115"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FINANCIACIÓN PROPIA</w:t>
            </w:r>
          </w:p>
        </w:tc>
        <w:tc>
          <w:tcPr>
            <w:tcW w:w="2189"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after="5" w:line="213" w:lineRule="exact"/>
              <w:jc w:val="center"/>
              <w:textAlignment w:val="baseline"/>
              <w:rPr>
                <w:rFonts w:ascii="Tahoma" w:eastAsia="Tahoma" w:hAnsi="Tahoma"/>
                <w:color w:val="000000"/>
                <w:sz w:val="18"/>
                <w:lang w:val="es-ES"/>
              </w:rPr>
            </w:pPr>
            <w:r>
              <w:rPr>
                <w:rFonts w:ascii="Tahoma" w:eastAsia="Tahoma" w:hAnsi="Tahoma"/>
                <w:color w:val="000000"/>
                <w:sz w:val="18"/>
                <w:lang w:val="es-ES"/>
              </w:rPr>
              <w:t xml:space="preserve">FINANCIACIÓN ENTES </w:t>
            </w:r>
            <w:r>
              <w:rPr>
                <w:rFonts w:ascii="Tahoma" w:eastAsia="Tahoma" w:hAnsi="Tahoma"/>
                <w:color w:val="000000"/>
                <w:sz w:val="18"/>
                <w:lang w:val="es-ES"/>
              </w:rPr>
              <w:br/>
              <w:t>PRIVADOS/PÚBLICOS</w:t>
            </w:r>
          </w:p>
        </w:tc>
        <w:tc>
          <w:tcPr>
            <w:tcW w:w="2837" w:type="dxa"/>
            <w:tcBorders>
              <w:top w:val="single" w:sz="5" w:space="0" w:color="000000"/>
              <w:left w:val="single" w:sz="5" w:space="0" w:color="000000"/>
              <w:bottom w:val="single" w:sz="5" w:space="0" w:color="000000"/>
              <w:right w:val="single" w:sz="5" w:space="0" w:color="000000"/>
            </w:tcBorders>
            <w:shd w:val="clear" w:color="E1EED9" w:fill="E1EED9"/>
          </w:tcPr>
          <w:p w:rsidR="000947C2" w:rsidRDefault="00636953">
            <w:pPr>
              <w:spacing w:after="5" w:line="213" w:lineRule="exact"/>
              <w:jc w:val="center"/>
              <w:textAlignment w:val="baseline"/>
              <w:rPr>
                <w:rFonts w:ascii="Tahoma" w:eastAsia="Tahoma" w:hAnsi="Tahoma"/>
                <w:color w:val="000000"/>
                <w:sz w:val="18"/>
                <w:lang w:val="es-ES"/>
              </w:rPr>
            </w:pPr>
            <w:r>
              <w:rPr>
                <w:rFonts w:ascii="Tahoma" w:eastAsia="Tahoma" w:hAnsi="Tahoma"/>
                <w:color w:val="000000"/>
                <w:sz w:val="18"/>
                <w:lang w:val="es-ES"/>
              </w:rPr>
              <w:t xml:space="preserve">INGRESOS TOTALES </w:t>
            </w:r>
            <w:r>
              <w:rPr>
                <w:rFonts w:ascii="Tahoma" w:eastAsia="Tahoma" w:hAnsi="Tahoma"/>
                <w:color w:val="000000"/>
                <w:sz w:val="18"/>
                <w:lang w:val="es-ES"/>
              </w:rPr>
              <w:br/>
              <w:t>PROYECTO</w:t>
            </w:r>
          </w:p>
        </w:tc>
      </w:tr>
      <w:tr w:rsidR="000947C2">
        <w:tblPrEx>
          <w:tblCellMar>
            <w:top w:w="0" w:type="dxa"/>
            <w:bottom w:w="0" w:type="dxa"/>
          </w:tblCellMar>
        </w:tblPrEx>
        <w:trPr>
          <w:trHeight w:hRule="exact" w:val="663"/>
        </w:trPr>
        <w:tc>
          <w:tcPr>
            <w:tcW w:w="2189"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17" w:after="226"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101.728,90 euros</w:t>
            </w:r>
          </w:p>
        </w:tc>
        <w:tc>
          <w:tcPr>
            <w:tcW w:w="2184"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17" w:after="226"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750,00 euros</w:t>
            </w:r>
          </w:p>
        </w:tc>
        <w:tc>
          <w:tcPr>
            <w:tcW w:w="2189"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17" w:after="226"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0,00 euros</w:t>
            </w:r>
          </w:p>
        </w:tc>
        <w:tc>
          <w:tcPr>
            <w:tcW w:w="2837"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217" w:after="226" w:line="210" w:lineRule="exact"/>
              <w:jc w:val="center"/>
              <w:textAlignment w:val="baseline"/>
              <w:rPr>
                <w:rFonts w:ascii="Tahoma" w:eastAsia="Tahoma" w:hAnsi="Tahoma"/>
                <w:color w:val="000000"/>
                <w:sz w:val="18"/>
                <w:lang w:val="es-ES"/>
              </w:rPr>
            </w:pPr>
            <w:r>
              <w:rPr>
                <w:rFonts w:ascii="Tahoma" w:eastAsia="Tahoma" w:hAnsi="Tahoma"/>
                <w:color w:val="000000"/>
                <w:sz w:val="18"/>
                <w:lang w:val="es-ES"/>
              </w:rPr>
              <w:t>102.478,90 euros</w:t>
            </w:r>
          </w:p>
        </w:tc>
      </w:tr>
    </w:tbl>
    <w:p w:rsidR="000947C2" w:rsidRDefault="000947C2">
      <w:pPr>
        <w:spacing w:after="216" w:line="20" w:lineRule="exact"/>
      </w:pPr>
    </w:p>
    <w:p w:rsidR="000947C2" w:rsidRDefault="00636953">
      <w:pPr>
        <w:spacing w:before="1" w:line="230" w:lineRule="exact"/>
        <w:ind w:left="432" w:right="936"/>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SEGUNDO.- </w:t>
      </w:r>
      <w:r>
        <w:rPr>
          <w:rFonts w:ascii="Arial" w:eastAsia="Arial" w:hAnsi="Arial"/>
          <w:i/>
          <w:color w:val="000000"/>
          <w:sz w:val="20"/>
          <w:lang w:val="es-ES"/>
        </w:rPr>
        <w:t xml:space="preserve"> Conceder al ayuntamiento de Santa Lucía, con CIF P3502300A, una subvención por importe de 101.728,90 euros (CIENTO UN MIL SETECIENTOS VEINTIOCHO EUROS CON NOVENTA CÉNTIMOS DE EUROS), con cargo a la aplicación presupuestaria 14140/241/462000225, para la ej</w:t>
      </w:r>
      <w:r>
        <w:rPr>
          <w:rFonts w:ascii="Arial" w:eastAsia="Arial" w:hAnsi="Arial"/>
          <w:i/>
          <w:color w:val="000000"/>
          <w:sz w:val="20"/>
          <w:lang w:val="es-ES"/>
        </w:rPr>
        <w:t>ecución del proyecto, “COLORES EN FEMENINO. ANUALIDAD 2025”.</w:t>
      </w:r>
    </w:p>
    <w:p w:rsidR="000947C2" w:rsidRDefault="00636953">
      <w:pPr>
        <w:spacing w:before="227" w:after="335" w:line="230" w:lineRule="exact"/>
        <w:ind w:left="432" w:right="936"/>
        <w:jc w:val="both"/>
        <w:textAlignment w:val="baseline"/>
        <w:rPr>
          <w:rFonts w:ascii="Arial" w:eastAsia="Arial" w:hAnsi="Arial"/>
          <w:i/>
          <w:color w:val="000000"/>
          <w:sz w:val="20"/>
          <w:lang w:val="es-ES"/>
        </w:rPr>
      </w:pPr>
      <w:r>
        <w:rPr>
          <w:rFonts w:ascii="Arial" w:eastAsia="Arial" w:hAnsi="Arial"/>
          <w:i/>
          <w:color w:val="000000"/>
          <w:sz w:val="20"/>
          <w:lang w:val="es-ES"/>
        </w:rPr>
        <w:t>La subvención concedida representa un 99,26% respecto del coste total del proyecto. El porcentaje de financiación se mantendrá inalterable, salvo modificación expresa de la subvención, y se aplic</w:t>
      </w:r>
      <w:r>
        <w:rPr>
          <w:rFonts w:ascii="Arial" w:eastAsia="Arial" w:hAnsi="Arial"/>
          <w:i/>
          <w:color w:val="000000"/>
          <w:sz w:val="20"/>
          <w:lang w:val="es-ES"/>
        </w:rPr>
        <w:t>ará para el cálculo, en su caso, del importe a reintegrar por la entidad beneficiaria.</w:t>
      </w:r>
    </w:p>
    <w:tbl>
      <w:tblPr>
        <w:tblW w:w="0" w:type="auto"/>
        <w:tblInd w:w="438" w:type="dxa"/>
        <w:tblLayout w:type="fixed"/>
        <w:tblCellMar>
          <w:left w:w="0" w:type="dxa"/>
          <w:right w:w="0" w:type="dxa"/>
        </w:tblCellMar>
        <w:tblLook w:val="04A0"/>
      </w:tblPr>
      <w:tblGrid>
        <w:gridCol w:w="1805"/>
        <w:gridCol w:w="1800"/>
        <w:gridCol w:w="1675"/>
        <w:gridCol w:w="2059"/>
        <w:gridCol w:w="1546"/>
      </w:tblGrid>
      <w:tr w:rsidR="000947C2">
        <w:tblPrEx>
          <w:tblCellMar>
            <w:top w:w="0" w:type="dxa"/>
            <w:bottom w:w="0" w:type="dxa"/>
          </w:tblCellMar>
        </w:tblPrEx>
        <w:trPr>
          <w:trHeight w:hRule="exact" w:val="634"/>
        </w:trPr>
        <w:tc>
          <w:tcPr>
            <w:tcW w:w="1805"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0947C2" w:rsidRDefault="00636953">
            <w:pPr>
              <w:spacing w:before="121" w:after="98" w:line="207" w:lineRule="exact"/>
              <w:jc w:val="center"/>
              <w:textAlignment w:val="baseline"/>
              <w:rPr>
                <w:rFonts w:ascii="Arial" w:eastAsia="Arial" w:hAnsi="Arial"/>
                <w:b/>
                <w:color w:val="000000"/>
                <w:sz w:val="17"/>
                <w:lang w:val="es-ES"/>
              </w:rPr>
            </w:pPr>
            <w:r>
              <w:rPr>
                <w:rFonts w:ascii="Arial" w:eastAsia="Arial" w:hAnsi="Arial"/>
                <w:b/>
                <w:color w:val="000000"/>
                <w:sz w:val="17"/>
                <w:lang w:val="es-ES"/>
              </w:rPr>
              <w:t xml:space="preserve">COSTE TOTAL DEL </w:t>
            </w:r>
            <w:r>
              <w:rPr>
                <w:rFonts w:ascii="Arial" w:eastAsia="Arial" w:hAnsi="Arial"/>
                <w:b/>
                <w:color w:val="000000"/>
                <w:sz w:val="17"/>
                <w:lang w:val="es-ES"/>
              </w:rPr>
              <w:br/>
              <w:t>PROYECTO</w:t>
            </w:r>
          </w:p>
        </w:tc>
        <w:tc>
          <w:tcPr>
            <w:tcW w:w="1800"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0947C2" w:rsidRDefault="00636953">
            <w:pPr>
              <w:spacing w:before="121" w:after="98" w:line="207" w:lineRule="exact"/>
              <w:jc w:val="center"/>
              <w:textAlignment w:val="baseline"/>
              <w:rPr>
                <w:rFonts w:ascii="Arial" w:eastAsia="Arial" w:hAnsi="Arial"/>
                <w:b/>
                <w:color w:val="000000"/>
                <w:sz w:val="17"/>
                <w:lang w:val="es-ES"/>
              </w:rPr>
            </w:pPr>
            <w:r>
              <w:rPr>
                <w:rFonts w:ascii="Arial" w:eastAsia="Arial" w:hAnsi="Arial"/>
                <w:b/>
                <w:color w:val="000000"/>
                <w:sz w:val="17"/>
                <w:lang w:val="es-ES"/>
              </w:rPr>
              <w:t xml:space="preserve">SUBVENCIÓN </w:t>
            </w:r>
            <w:r>
              <w:rPr>
                <w:rFonts w:ascii="Arial" w:eastAsia="Arial" w:hAnsi="Arial"/>
                <w:b/>
                <w:color w:val="000000"/>
                <w:sz w:val="17"/>
                <w:lang w:val="es-ES"/>
              </w:rPr>
              <w:br/>
              <w:t>SOLICITADA</w:t>
            </w:r>
          </w:p>
        </w:tc>
        <w:tc>
          <w:tcPr>
            <w:tcW w:w="1675"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line="206" w:lineRule="exact"/>
              <w:jc w:val="center"/>
              <w:textAlignment w:val="baseline"/>
              <w:rPr>
                <w:rFonts w:ascii="Arial" w:eastAsia="Arial" w:hAnsi="Arial"/>
                <w:b/>
                <w:color w:val="000000"/>
                <w:sz w:val="17"/>
                <w:lang w:val="es-ES"/>
              </w:rPr>
            </w:pPr>
            <w:r>
              <w:rPr>
                <w:rFonts w:ascii="Arial" w:eastAsia="Arial" w:hAnsi="Arial"/>
                <w:b/>
                <w:color w:val="000000"/>
                <w:sz w:val="17"/>
                <w:lang w:val="es-ES"/>
              </w:rPr>
              <w:t xml:space="preserve">FINANCIACIÓN </w:t>
            </w:r>
            <w:r>
              <w:rPr>
                <w:rFonts w:ascii="Arial" w:eastAsia="Arial" w:hAnsi="Arial"/>
                <w:b/>
                <w:color w:val="000000"/>
                <w:sz w:val="17"/>
                <w:lang w:val="es-ES"/>
              </w:rPr>
              <w:br/>
              <w:t xml:space="preserve">PROPIA </w:t>
            </w:r>
            <w:r>
              <w:rPr>
                <w:rFonts w:ascii="Arial" w:eastAsia="Arial" w:hAnsi="Arial"/>
                <w:b/>
                <w:color w:val="000000"/>
                <w:sz w:val="17"/>
                <w:lang w:val="es-ES"/>
              </w:rPr>
              <w:br/>
              <w:t>ENTIDAD</w:t>
            </w:r>
          </w:p>
        </w:tc>
        <w:tc>
          <w:tcPr>
            <w:tcW w:w="2059" w:type="dxa"/>
            <w:tcBorders>
              <w:top w:val="single" w:sz="5" w:space="0" w:color="000000"/>
              <w:left w:val="single" w:sz="5" w:space="0" w:color="000000"/>
              <w:bottom w:val="single" w:sz="5" w:space="0" w:color="000000"/>
              <w:right w:val="single" w:sz="5" w:space="0" w:color="000000"/>
            </w:tcBorders>
            <w:shd w:val="clear" w:color="A8D08D" w:fill="A8D08D"/>
          </w:tcPr>
          <w:p w:rsidR="000947C2" w:rsidRDefault="00636953">
            <w:pPr>
              <w:spacing w:line="207" w:lineRule="exact"/>
              <w:jc w:val="center"/>
              <w:textAlignment w:val="baseline"/>
              <w:rPr>
                <w:rFonts w:ascii="Arial" w:eastAsia="Arial" w:hAnsi="Arial"/>
                <w:b/>
                <w:color w:val="000000"/>
                <w:sz w:val="17"/>
                <w:lang w:val="es-ES"/>
              </w:rPr>
            </w:pPr>
            <w:r>
              <w:rPr>
                <w:rFonts w:ascii="Arial" w:eastAsia="Arial" w:hAnsi="Arial"/>
                <w:b/>
                <w:color w:val="000000"/>
                <w:sz w:val="17"/>
                <w:lang w:val="es-ES"/>
              </w:rPr>
              <w:t xml:space="preserve">FINANCIACIÓN </w:t>
            </w:r>
            <w:r>
              <w:rPr>
                <w:rFonts w:ascii="Arial" w:eastAsia="Arial" w:hAnsi="Arial"/>
                <w:b/>
                <w:color w:val="000000"/>
                <w:sz w:val="17"/>
                <w:lang w:val="es-ES"/>
              </w:rPr>
              <w:br/>
              <w:t>ENTES</w:t>
            </w:r>
          </w:p>
          <w:p w:rsidR="000947C2" w:rsidRDefault="00636953">
            <w:pPr>
              <w:spacing w:line="199" w:lineRule="exact"/>
              <w:jc w:val="center"/>
              <w:textAlignment w:val="baseline"/>
              <w:rPr>
                <w:rFonts w:ascii="Arial" w:eastAsia="Arial" w:hAnsi="Arial"/>
                <w:b/>
                <w:color w:val="000000"/>
                <w:sz w:val="17"/>
                <w:lang w:val="es-ES"/>
              </w:rPr>
            </w:pPr>
            <w:r>
              <w:rPr>
                <w:rFonts w:ascii="Arial" w:eastAsia="Arial" w:hAnsi="Arial"/>
                <w:b/>
                <w:color w:val="000000"/>
                <w:sz w:val="17"/>
                <w:lang w:val="es-ES"/>
              </w:rPr>
              <w:t>PRIVADOS/PÚBLICOS</w:t>
            </w:r>
          </w:p>
        </w:tc>
        <w:tc>
          <w:tcPr>
            <w:tcW w:w="1546"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0947C2" w:rsidRDefault="00636953">
            <w:pPr>
              <w:spacing w:before="121" w:line="207" w:lineRule="exact"/>
              <w:jc w:val="center"/>
              <w:textAlignment w:val="baseline"/>
              <w:rPr>
                <w:rFonts w:ascii="Arial" w:eastAsia="Arial" w:hAnsi="Arial"/>
                <w:b/>
                <w:color w:val="000000"/>
                <w:sz w:val="17"/>
                <w:lang w:val="es-ES"/>
              </w:rPr>
            </w:pPr>
            <w:r>
              <w:rPr>
                <w:rFonts w:ascii="Arial" w:eastAsia="Arial" w:hAnsi="Arial"/>
                <w:b/>
                <w:color w:val="000000"/>
                <w:sz w:val="17"/>
                <w:lang w:val="es-ES"/>
              </w:rPr>
              <w:t>%</w:t>
            </w:r>
          </w:p>
          <w:p w:rsidR="000947C2" w:rsidRDefault="00636953">
            <w:pPr>
              <w:spacing w:after="98" w:line="207" w:lineRule="exact"/>
              <w:jc w:val="center"/>
              <w:textAlignment w:val="baseline"/>
              <w:rPr>
                <w:rFonts w:ascii="Arial" w:eastAsia="Arial" w:hAnsi="Arial"/>
                <w:b/>
                <w:color w:val="000000"/>
                <w:sz w:val="17"/>
                <w:lang w:val="es-ES"/>
              </w:rPr>
            </w:pPr>
            <w:r>
              <w:rPr>
                <w:rFonts w:ascii="Arial" w:eastAsia="Arial" w:hAnsi="Arial"/>
                <w:b/>
                <w:color w:val="000000"/>
                <w:sz w:val="17"/>
                <w:lang w:val="es-ES"/>
              </w:rPr>
              <w:t>FINANCIACIÓN</w:t>
            </w:r>
          </w:p>
        </w:tc>
      </w:tr>
      <w:tr w:rsidR="000947C2">
        <w:tblPrEx>
          <w:tblCellMar>
            <w:top w:w="0" w:type="dxa"/>
            <w:bottom w:w="0" w:type="dxa"/>
          </w:tblCellMar>
        </w:tblPrEx>
        <w:trPr>
          <w:trHeight w:hRule="exact" w:val="508"/>
        </w:trPr>
        <w:tc>
          <w:tcPr>
            <w:tcW w:w="1805"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39" w:after="153" w:line="211" w:lineRule="exact"/>
              <w:ind w:left="120"/>
              <w:textAlignment w:val="baseline"/>
              <w:rPr>
                <w:rFonts w:ascii="Tahoma" w:eastAsia="Tahoma" w:hAnsi="Tahoma"/>
                <w:color w:val="000000"/>
                <w:sz w:val="18"/>
                <w:lang w:val="es-ES"/>
              </w:rPr>
            </w:pPr>
            <w:r>
              <w:rPr>
                <w:rFonts w:ascii="Tahoma" w:eastAsia="Tahoma" w:hAnsi="Tahoma"/>
                <w:color w:val="000000"/>
                <w:sz w:val="18"/>
                <w:lang w:val="es-ES"/>
              </w:rPr>
              <w:t>102.478,90 euros</w:t>
            </w:r>
          </w:p>
        </w:tc>
        <w:tc>
          <w:tcPr>
            <w:tcW w:w="1800"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39" w:after="153" w:line="211" w:lineRule="exact"/>
              <w:jc w:val="center"/>
              <w:textAlignment w:val="baseline"/>
              <w:rPr>
                <w:rFonts w:ascii="Tahoma" w:eastAsia="Tahoma" w:hAnsi="Tahoma"/>
                <w:color w:val="000000"/>
                <w:sz w:val="18"/>
                <w:lang w:val="es-ES"/>
              </w:rPr>
            </w:pPr>
            <w:r>
              <w:rPr>
                <w:rFonts w:ascii="Tahoma" w:eastAsia="Tahoma" w:hAnsi="Tahoma"/>
                <w:color w:val="000000"/>
                <w:sz w:val="18"/>
                <w:lang w:val="es-ES"/>
              </w:rPr>
              <w:t>101.728,90 euros</w:t>
            </w:r>
          </w:p>
        </w:tc>
        <w:tc>
          <w:tcPr>
            <w:tcW w:w="1675"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39" w:after="153" w:line="211" w:lineRule="exact"/>
              <w:jc w:val="center"/>
              <w:textAlignment w:val="baseline"/>
              <w:rPr>
                <w:rFonts w:ascii="Tahoma" w:eastAsia="Tahoma" w:hAnsi="Tahoma"/>
                <w:color w:val="000000"/>
                <w:sz w:val="18"/>
                <w:lang w:val="es-ES"/>
              </w:rPr>
            </w:pPr>
            <w:r>
              <w:rPr>
                <w:rFonts w:ascii="Tahoma" w:eastAsia="Tahoma" w:hAnsi="Tahoma"/>
                <w:color w:val="000000"/>
                <w:sz w:val="18"/>
                <w:lang w:val="es-ES"/>
              </w:rPr>
              <w:t>750,00 euros</w:t>
            </w:r>
          </w:p>
        </w:tc>
        <w:tc>
          <w:tcPr>
            <w:tcW w:w="2059"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39" w:after="153" w:line="211" w:lineRule="exact"/>
              <w:jc w:val="center"/>
              <w:textAlignment w:val="baseline"/>
              <w:rPr>
                <w:rFonts w:ascii="Tahoma" w:eastAsia="Tahoma" w:hAnsi="Tahoma"/>
                <w:color w:val="000000"/>
                <w:sz w:val="18"/>
                <w:lang w:val="es-ES"/>
              </w:rPr>
            </w:pPr>
            <w:r>
              <w:rPr>
                <w:rFonts w:ascii="Tahoma" w:eastAsia="Tahoma" w:hAnsi="Tahoma"/>
                <w:color w:val="000000"/>
                <w:sz w:val="18"/>
                <w:lang w:val="es-ES"/>
              </w:rPr>
              <w:t>0,00 euros</w:t>
            </w:r>
          </w:p>
        </w:tc>
        <w:tc>
          <w:tcPr>
            <w:tcW w:w="1546" w:type="dxa"/>
            <w:tcBorders>
              <w:top w:val="single" w:sz="5" w:space="0" w:color="000000"/>
              <w:left w:val="single" w:sz="5" w:space="0" w:color="000000"/>
              <w:bottom w:val="single" w:sz="5" w:space="0" w:color="000000"/>
              <w:right w:val="single" w:sz="5" w:space="0" w:color="000000"/>
            </w:tcBorders>
            <w:vAlign w:val="center"/>
          </w:tcPr>
          <w:p w:rsidR="000947C2" w:rsidRDefault="00636953">
            <w:pPr>
              <w:spacing w:before="139" w:after="153" w:line="211" w:lineRule="exact"/>
              <w:jc w:val="center"/>
              <w:textAlignment w:val="baseline"/>
              <w:rPr>
                <w:rFonts w:ascii="Tahoma" w:eastAsia="Tahoma" w:hAnsi="Tahoma"/>
                <w:color w:val="000000"/>
                <w:sz w:val="18"/>
                <w:lang w:val="es-ES"/>
              </w:rPr>
            </w:pPr>
            <w:r>
              <w:rPr>
                <w:rFonts w:ascii="Tahoma" w:eastAsia="Tahoma" w:hAnsi="Tahoma"/>
                <w:color w:val="000000"/>
                <w:sz w:val="18"/>
                <w:lang w:val="es-ES"/>
              </w:rPr>
              <w:t>99,26%</w:t>
            </w:r>
          </w:p>
        </w:tc>
      </w:tr>
    </w:tbl>
    <w:p w:rsidR="000947C2" w:rsidRDefault="000947C2">
      <w:pPr>
        <w:spacing w:after="179" w:line="20" w:lineRule="exact"/>
      </w:pPr>
    </w:p>
    <w:p w:rsidR="000947C2" w:rsidRDefault="00636953">
      <w:pPr>
        <w:spacing w:before="36" w:line="230" w:lineRule="exact"/>
        <w:ind w:left="432" w:right="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PLAZO DE EJECUCIÓN. </w:t>
      </w:r>
      <w:r>
        <w:rPr>
          <w:rFonts w:ascii="Arial" w:eastAsia="Arial" w:hAnsi="Arial"/>
          <w:i/>
          <w:color w:val="000000"/>
          <w:sz w:val="20"/>
          <w:lang w:val="es-ES"/>
        </w:rPr>
        <w:t>El proyecto que tendrá una duración de cinco meses deberá iniciarse una vez notificada la resolución de concesión, pudiendo hacerlo hasta UN MES después de la misma y estará permitido solicitar</w:t>
      </w:r>
      <w:r>
        <w:rPr>
          <w:rFonts w:ascii="Arial" w:eastAsia="Arial" w:hAnsi="Arial"/>
          <w:i/>
          <w:color w:val="000000"/>
          <w:sz w:val="20"/>
          <w:lang w:val="es-ES"/>
        </w:rPr>
        <w:t xml:space="preserve"> la ampliación de inicio durante QUINCE DÍAS más, por causas motivadas. El inicio de la ejecución debe comunicarse al siguiente correo electrónico: </w:t>
      </w:r>
      <w:hyperlink r:id="rId30">
        <w:r>
          <w:rPr>
            <w:rFonts w:ascii="Arial" w:eastAsia="Arial" w:hAnsi="Arial"/>
            <w:i/>
            <w:color w:val="0000FF"/>
            <w:sz w:val="20"/>
            <w:u w:val="single"/>
            <w:lang w:val="es-ES"/>
          </w:rPr>
          <w:t>empleocabildo@grancanaria.com</w:t>
        </w:r>
      </w:hyperlink>
      <w:r>
        <w:rPr>
          <w:rFonts w:ascii="Arial" w:eastAsia="Arial" w:hAnsi="Arial"/>
          <w:i/>
          <w:color w:val="000000"/>
          <w:sz w:val="20"/>
          <w:lang w:val="es-ES"/>
        </w:rPr>
        <w:t xml:space="preserve"> </w:t>
      </w:r>
    </w:p>
    <w:p w:rsidR="000947C2" w:rsidRDefault="00636953">
      <w:pPr>
        <w:spacing w:before="229" w:line="230" w:lineRule="exact"/>
        <w:ind w:left="432" w:right="936"/>
        <w:jc w:val="both"/>
        <w:textAlignment w:val="baseline"/>
        <w:rPr>
          <w:rFonts w:ascii="Arial" w:eastAsia="Arial" w:hAnsi="Arial"/>
          <w:i/>
          <w:color w:val="000000"/>
          <w:sz w:val="20"/>
          <w:lang w:val="es-ES"/>
        </w:rPr>
      </w:pPr>
      <w:r>
        <w:rPr>
          <w:rFonts w:ascii="Arial" w:eastAsia="Arial" w:hAnsi="Arial"/>
          <w:i/>
          <w:color w:val="000000"/>
          <w:sz w:val="20"/>
          <w:lang w:val="es-ES"/>
        </w:rPr>
        <w:t>La duración definida y aprobada en el proyecto podrá prorrogarse una sola vez a solicitud motivada de la entidad beneficiaria, formulada un mes antes de su fecha de vencimiento, siempre que no suponga modificación o alteración del proyecto subvencionado ni</w:t>
      </w:r>
      <w:r>
        <w:rPr>
          <w:rFonts w:ascii="Arial" w:eastAsia="Arial" w:hAnsi="Arial"/>
          <w:i/>
          <w:color w:val="000000"/>
          <w:sz w:val="20"/>
          <w:lang w:val="es-ES"/>
        </w:rPr>
        <w:t xml:space="preserve"> de su presupuesto.</w:t>
      </w:r>
    </w:p>
    <w:p w:rsidR="000947C2" w:rsidRDefault="00636953">
      <w:pPr>
        <w:spacing w:before="228" w:line="230" w:lineRule="exact"/>
        <w:ind w:left="432" w:right="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La entidad beneficiaria deberá ejecutar el proyecto en los términos establecidos en el punto primero de esta propuesta, así como en los planteados en el Anexo II (Ficha técnica del proyecto), presentada por la entidad con fecha</w:t>
      </w:r>
      <w:r>
        <w:rPr>
          <w:rFonts w:ascii="Arial" w:eastAsia="Arial" w:hAnsi="Arial"/>
          <w:i/>
          <w:color w:val="000000"/>
          <w:sz w:val="20"/>
          <w:lang w:val="es-ES"/>
        </w:rPr>
        <w:t xml:space="preserve"> 13 de mayo de 2025 con número de asiento registral 2025014961 y su correspondiente subsanación entregado el 28 de mayo de 2025 con número de asiento registral 2025041213.</w:t>
      </w:r>
    </w:p>
    <w:p w:rsidR="000947C2" w:rsidRDefault="00636953">
      <w:pPr>
        <w:tabs>
          <w:tab w:val="left" w:pos="5112"/>
        </w:tabs>
        <w:spacing w:before="974" w:line="169" w:lineRule="exact"/>
        <w:ind w:left="576"/>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928 219 421 Centralita Cabildo</w:t>
      </w:r>
      <w:r>
        <w:rPr>
          <w:rFonts w:ascii="Arial" w:eastAsia="Arial" w:hAnsi="Arial"/>
          <w:color w:val="777777"/>
          <w:spacing w:val="-1"/>
          <w:sz w:val="15"/>
          <w:lang w:val="es-ES"/>
        </w:rPr>
        <w:tab/>
        <w:t>C/ Agustín Millares Carló, 14 · 5ª Planta I</w:t>
      </w:r>
    </w:p>
    <w:p w:rsidR="000947C2" w:rsidRDefault="00636953">
      <w:pPr>
        <w:tabs>
          <w:tab w:val="left" w:pos="5112"/>
        </w:tabs>
        <w:spacing w:before="23" w:line="192" w:lineRule="exact"/>
        <w:ind w:left="576"/>
        <w:textAlignment w:val="baseline"/>
        <w:rPr>
          <w:rFonts w:ascii="Arial" w:eastAsia="Arial" w:hAnsi="Arial"/>
          <w:color w:val="777777"/>
          <w:spacing w:val="-1"/>
          <w:sz w:val="15"/>
          <w:lang w:val="es-ES"/>
        </w:rPr>
      </w:pPr>
      <w:r>
        <w:rPr>
          <w:rFonts w:ascii="Arial" w:eastAsia="Arial" w:hAnsi="Arial"/>
          <w:color w:val="777777"/>
          <w:spacing w:val="-1"/>
          <w:sz w:val="15"/>
          <w:lang w:val="es-ES"/>
        </w:rPr>
        <w:t>Tf</w:t>
      </w:r>
      <w:r>
        <w:rPr>
          <w:rFonts w:ascii="Arial" w:eastAsia="Arial" w:hAnsi="Arial"/>
          <w:color w:val="777777"/>
          <w:spacing w:val="-1"/>
          <w:sz w:val="15"/>
          <w:lang w:val="es-ES"/>
        </w:rPr>
        <w:t>no.: 928 219 228 Servicio Empleo y DL</w:t>
      </w:r>
      <w:r>
        <w:rPr>
          <w:rFonts w:ascii="Arial" w:eastAsia="Arial" w:hAnsi="Arial"/>
          <w:color w:val="777777"/>
          <w:spacing w:val="-1"/>
          <w:sz w:val="15"/>
          <w:lang w:val="es-ES"/>
        </w:rPr>
        <w:tab/>
        <w:t>35003 Las Palmas de Gran Canaria</w:t>
      </w:r>
    </w:p>
    <w:p w:rsidR="000947C2" w:rsidRDefault="000947C2">
      <w:pPr>
        <w:tabs>
          <w:tab w:val="left" w:pos="5112"/>
        </w:tabs>
        <w:spacing w:after="686" w:line="188" w:lineRule="exact"/>
        <w:ind w:left="576"/>
        <w:textAlignment w:val="baseline"/>
        <w:rPr>
          <w:rFonts w:ascii="Arial" w:eastAsia="Arial" w:hAnsi="Arial"/>
          <w:color w:val="777777"/>
          <w:spacing w:val="-1"/>
          <w:sz w:val="15"/>
          <w:lang w:val="es-ES"/>
        </w:rPr>
      </w:pPr>
      <w:hyperlink r:id="rId31">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32">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588" w:bottom="61" w:left="1016" w:header="720" w:footer="720" w:gutter="0"/>
          <w:cols w:space="720"/>
        </w:sectPr>
      </w:pPr>
    </w:p>
    <w:p w:rsidR="000947C2" w:rsidRDefault="000947C2">
      <w:pPr>
        <w:spacing w:before="14" w:line="20" w:lineRule="exact"/>
      </w:pPr>
      <w:r w:rsidRPr="000947C2">
        <w:lastRenderedPageBreak/>
        <w:pict>
          <v:shape id="_x0000_s1034" type="#_x0000_t202" style="position:absolute;margin-left:527.5pt;margin-top:774.7pt;width:57.85pt;height:57.4pt;z-index:-251655680;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33"/>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34">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6/14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31"/>
        <w:textAlignment w:val="baseline"/>
      </w:pPr>
      <w:r>
        <w:rPr>
          <w:noProof/>
          <w:lang w:val="es-ES" w:eastAsia="es-ES"/>
        </w:rPr>
        <w:lastRenderedPageBreak/>
        <w:drawing>
          <wp:inline distT="0" distB="0" distL="0" distR="0">
            <wp:extent cx="4279900" cy="80772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35" cstate="print"/>
                    <a:stretch>
                      <a:fillRect/>
                    </a:stretch>
                  </pic:blipFill>
                  <pic:spPr>
                    <a:xfrm>
                      <a:off x="0" y="0"/>
                      <a:ext cx="4279900" cy="807720"/>
                    </a:xfrm>
                    <a:prstGeom prst="rect">
                      <a:avLst/>
                    </a:prstGeom>
                  </pic:spPr>
                </pic:pic>
              </a:graphicData>
            </a:graphic>
          </wp:inline>
        </w:drawing>
      </w:r>
    </w:p>
    <w:p w:rsidR="000947C2" w:rsidRDefault="000947C2">
      <w:pPr>
        <w:spacing w:before="7" w:after="231"/>
        <w:sectPr w:rsidR="000947C2">
          <w:pgSz w:w="11904" w:h="16843"/>
          <w:pgMar w:top="780" w:right="3686" w:bottom="61" w:left="1478" w:header="720" w:footer="720" w:gutter="0"/>
          <w:cols w:space="720"/>
        </w:sectPr>
      </w:pPr>
    </w:p>
    <w:p w:rsidR="000947C2" w:rsidRDefault="00636953">
      <w:pPr>
        <w:spacing w:line="232" w:lineRule="exact"/>
        <w:ind w:left="720"/>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QUINTO.- PROCEDIMIENTO DE SELECCIÓN DEL PERSONAL.</w:t>
      </w:r>
    </w:p>
    <w:p w:rsidR="000947C2" w:rsidRDefault="00636953">
      <w:pPr>
        <w:spacing w:before="6" w:line="227"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procedimiento de selección de personal deberá ajustarse a lo establecido en el Convenio de Cooperación entre el Servicio Canario de Empleo y el Cabildo de Gran Canaria para la coordinación y ejecución de programas propios de políticas activas de empleo </w:t>
      </w:r>
      <w:r>
        <w:rPr>
          <w:rFonts w:ascii="Arial" w:eastAsia="Arial" w:hAnsi="Arial"/>
          <w:i/>
          <w:color w:val="000000"/>
          <w:sz w:val="20"/>
          <w:lang w:val="es-ES"/>
        </w:rPr>
        <w:t>de la isla de Gran Canaria, suscrito en fecha 25 de mayo de 2022. Asimismo, se dará cumplimiento a lo recogido en los siguientes Anexos que forman parte de la presente resolución:</w:t>
      </w:r>
    </w:p>
    <w:p w:rsidR="000947C2" w:rsidRDefault="00636953">
      <w:pPr>
        <w:tabs>
          <w:tab w:val="left" w:pos="1296"/>
        </w:tabs>
        <w:spacing w:line="229" w:lineRule="exact"/>
        <w:ind w:left="1080"/>
        <w:textAlignment w:val="baseline"/>
        <w:rPr>
          <w:rFonts w:ascii="Tahoma" w:eastAsia="Tahoma" w:hAnsi="Tahoma"/>
          <w:i/>
          <w:color w:val="000000"/>
          <w:sz w:val="20"/>
          <w:lang w:val="es-ES"/>
        </w:rPr>
      </w:pPr>
      <w:r>
        <w:rPr>
          <w:rFonts w:ascii="Tahoma" w:eastAsia="Tahoma" w:hAnsi="Tahoma"/>
          <w:i/>
          <w:color w:val="000000"/>
          <w:sz w:val="20"/>
          <w:lang w:val="es-ES"/>
        </w:rPr>
        <w:t>-</w:t>
      </w:r>
      <w:r>
        <w:rPr>
          <w:rFonts w:ascii="Tahoma" w:eastAsia="Tahoma" w:hAnsi="Tahoma"/>
          <w:i/>
          <w:color w:val="000000"/>
          <w:sz w:val="20"/>
          <w:lang w:val="es-ES"/>
        </w:rPr>
        <w:tab/>
      </w:r>
      <w:r>
        <w:rPr>
          <w:rFonts w:ascii="Arial" w:eastAsia="Arial" w:hAnsi="Arial"/>
          <w:b/>
          <w:i/>
          <w:color w:val="000000"/>
          <w:sz w:val="20"/>
          <w:lang w:val="es-ES"/>
        </w:rPr>
        <w:t>Anexo I.- Instrucciones para la gestión de contratación de personal.</w:t>
      </w:r>
    </w:p>
    <w:p w:rsidR="000947C2" w:rsidRDefault="00636953">
      <w:pPr>
        <w:tabs>
          <w:tab w:val="left" w:pos="1296"/>
        </w:tabs>
        <w:spacing w:line="230" w:lineRule="exact"/>
        <w:ind w:left="1080"/>
        <w:textAlignment w:val="baseline"/>
        <w:rPr>
          <w:rFonts w:ascii="Tahoma" w:eastAsia="Tahoma" w:hAnsi="Tahoma"/>
          <w:i/>
          <w:color w:val="000000"/>
          <w:sz w:val="20"/>
          <w:lang w:val="es-ES"/>
        </w:rPr>
      </w:pPr>
      <w:r>
        <w:rPr>
          <w:rFonts w:ascii="Tahoma" w:eastAsia="Tahoma" w:hAnsi="Tahoma"/>
          <w:i/>
          <w:color w:val="000000"/>
          <w:sz w:val="20"/>
          <w:lang w:val="es-ES"/>
        </w:rPr>
        <w:t>-</w:t>
      </w:r>
      <w:r>
        <w:rPr>
          <w:rFonts w:ascii="Tahoma" w:eastAsia="Tahoma" w:hAnsi="Tahoma"/>
          <w:i/>
          <w:color w:val="000000"/>
          <w:sz w:val="20"/>
          <w:lang w:val="es-ES"/>
        </w:rPr>
        <w:tab/>
      </w:r>
      <w:r>
        <w:rPr>
          <w:rFonts w:ascii="Arial" w:eastAsia="Arial" w:hAnsi="Arial"/>
          <w:b/>
          <w:i/>
          <w:color w:val="000000"/>
          <w:sz w:val="20"/>
          <w:lang w:val="es-ES"/>
        </w:rPr>
        <w:t>Ane</w:t>
      </w:r>
      <w:r>
        <w:rPr>
          <w:rFonts w:ascii="Arial" w:eastAsia="Arial" w:hAnsi="Arial"/>
          <w:b/>
          <w:i/>
          <w:color w:val="000000"/>
          <w:sz w:val="20"/>
          <w:lang w:val="es-ES"/>
        </w:rPr>
        <w:t>xo A.- Oferta genérica de empleo.</w:t>
      </w:r>
    </w:p>
    <w:p w:rsidR="000947C2" w:rsidRDefault="00636953">
      <w:pPr>
        <w:tabs>
          <w:tab w:val="left" w:pos="1296"/>
        </w:tabs>
        <w:spacing w:line="236" w:lineRule="exact"/>
        <w:ind w:left="1080"/>
        <w:textAlignment w:val="baseline"/>
        <w:rPr>
          <w:rFonts w:ascii="Tahoma" w:eastAsia="Tahoma" w:hAnsi="Tahoma"/>
          <w:i/>
          <w:color w:val="000000"/>
          <w:sz w:val="20"/>
          <w:lang w:val="es-ES"/>
        </w:rPr>
      </w:pPr>
      <w:r>
        <w:rPr>
          <w:rFonts w:ascii="Tahoma" w:eastAsia="Tahoma" w:hAnsi="Tahoma"/>
          <w:i/>
          <w:color w:val="000000"/>
          <w:sz w:val="20"/>
          <w:lang w:val="es-ES"/>
        </w:rPr>
        <w:t>-</w:t>
      </w:r>
      <w:r>
        <w:rPr>
          <w:rFonts w:ascii="Tahoma" w:eastAsia="Tahoma" w:hAnsi="Tahoma"/>
          <w:i/>
          <w:color w:val="000000"/>
          <w:sz w:val="20"/>
          <w:lang w:val="es-ES"/>
        </w:rPr>
        <w:tab/>
      </w:r>
      <w:r>
        <w:rPr>
          <w:rFonts w:ascii="Arial" w:eastAsia="Arial" w:hAnsi="Arial"/>
          <w:b/>
          <w:i/>
          <w:color w:val="000000"/>
          <w:sz w:val="20"/>
          <w:lang w:val="es-ES"/>
        </w:rPr>
        <w:t>Anexo B.- Relación priorizada de personas candidatas a contratar.</w:t>
      </w:r>
    </w:p>
    <w:p w:rsidR="000947C2" w:rsidRDefault="00636953">
      <w:pPr>
        <w:spacing w:before="232" w:line="229"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PAGO DE LA SUBVENCIÓN. </w:t>
      </w:r>
      <w:r>
        <w:rPr>
          <w:rFonts w:ascii="Arial" w:eastAsia="Arial" w:hAnsi="Arial"/>
          <w:i/>
          <w:color w:val="000000"/>
          <w:sz w:val="20"/>
          <w:lang w:val="es-ES"/>
        </w:rPr>
        <w:t>La subvención concedida se abonará de forma anticipada, de conformidad con el art. 34.4 de la Ley 38/2003, de 17 de noviemb</w:t>
      </w:r>
      <w:r>
        <w:rPr>
          <w:rFonts w:ascii="Arial" w:eastAsia="Arial" w:hAnsi="Arial"/>
          <w:i/>
          <w:color w:val="000000"/>
          <w:sz w:val="20"/>
          <w:lang w:val="es-ES"/>
        </w:rPr>
        <w:t>re, General de Subvenciones, art. 88 del Real Decreto 887/2006, de 21 de julio, por el que se aprueba el Reglamento de la Ley General de Subvenciones, y Base 33.6 de ejecución del presupuesto del Cabildo de Gran Canaria para la anualidad 2024.</w:t>
      </w:r>
    </w:p>
    <w:p w:rsidR="000947C2" w:rsidRDefault="00636953">
      <w:pPr>
        <w:spacing w:before="231" w:line="229"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Para realiza</w:t>
      </w:r>
      <w:r>
        <w:rPr>
          <w:rFonts w:ascii="Arial" w:eastAsia="Arial" w:hAnsi="Arial"/>
          <w:i/>
          <w:color w:val="000000"/>
          <w:sz w:val="20"/>
          <w:lang w:val="es-ES"/>
        </w:rPr>
        <w:t>rse el pago de la subvención la entidad beneficiaria debe estar al corriente de sus obligaciones tributarias y frente a la Seguridad Social, no ser deudor por procedencia de reintegro y no tener subvenciones del Servicio de Empleo y Desarrollo Local pendie</w:t>
      </w:r>
      <w:r>
        <w:rPr>
          <w:rFonts w:ascii="Arial" w:eastAsia="Arial" w:hAnsi="Arial"/>
          <w:i/>
          <w:color w:val="000000"/>
          <w:sz w:val="20"/>
          <w:lang w:val="es-ES"/>
        </w:rPr>
        <w:t>ntes de justificar total o parcialmente.</w:t>
      </w:r>
    </w:p>
    <w:p w:rsidR="000947C2" w:rsidRDefault="00636953">
      <w:pPr>
        <w:spacing w:before="231" w:line="229"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SEGUIMIENTO DE LA EJECUCIÓN DE LOS PROYECTOS. </w:t>
      </w:r>
      <w:r>
        <w:rPr>
          <w:rFonts w:ascii="Arial" w:eastAsia="Arial" w:hAnsi="Arial"/>
          <w:i/>
          <w:color w:val="000000"/>
          <w:sz w:val="20"/>
          <w:lang w:val="es-ES"/>
        </w:rPr>
        <w:t xml:space="preserve">La entidad beneficiaria deberá presentar informes de seguimiento de la ejecución del proyecto, según </w:t>
      </w:r>
      <w:r>
        <w:rPr>
          <w:rFonts w:ascii="Arial" w:eastAsia="Arial" w:hAnsi="Arial"/>
          <w:b/>
          <w:i/>
          <w:color w:val="000000"/>
          <w:sz w:val="20"/>
          <w:lang w:val="es-ES"/>
        </w:rPr>
        <w:t xml:space="preserve">Anexo III.- Informe de seguimiento </w:t>
      </w:r>
      <w:r>
        <w:rPr>
          <w:rFonts w:ascii="Arial" w:eastAsia="Arial" w:hAnsi="Arial"/>
          <w:i/>
          <w:color w:val="000000"/>
          <w:sz w:val="20"/>
          <w:lang w:val="es-ES"/>
        </w:rPr>
        <w:t>cada dos meses, vía cor</w:t>
      </w:r>
      <w:r>
        <w:rPr>
          <w:rFonts w:ascii="Arial" w:eastAsia="Arial" w:hAnsi="Arial"/>
          <w:i/>
          <w:color w:val="000000"/>
          <w:sz w:val="20"/>
          <w:lang w:val="es-ES"/>
        </w:rPr>
        <w:t>reo electrónico</w:t>
      </w:r>
      <w:r>
        <w:rPr>
          <w:rFonts w:ascii="Arial" w:eastAsia="Arial" w:hAnsi="Arial"/>
          <w:i/>
          <w:color w:val="0000FF"/>
          <w:sz w:val="20"/>
          <w:u w:val="single"/>
          <w:lang w:val="es-ES"/>
        </w:rPr>
        <w:t xml:space="preserve"> (</w:t>
      </w:r>
      <w:hyperlink r:id="rId36">
        <w:r>
          <w:rPr>
            <w:rFonts w:ascii="Arial" w:eastAsia="Arial" w:hAnsi="Arial"/>
            <w:i/>
            <w:color w:val="0000FF"/>
            <w:sz w:val="20"/>
            <w:u w:val="single"/>
            <w:lang w:val="es-ES"/>
          </w:rPr>
          <w:t>empleocabildo@grancanaria.com</w:t>
        </w:r>
      </w:hyperlink>
      <w:r>
        <w:rPr>
          <w:rFonts w:ascii="Arial" w:eastAsia="Arial" w:hAnsi="Arial"/>
          <w:i/>
          <w:color w:val="0000FF"/>
          <w:sz w:val="20"/>
          <w:u w:val="single"/>
          <w:lang w:val="es-ES"/>
        </w:rPr>
        <w:t>),</w:t>
      </w:r>
      <w:r>
        <w:rPr>
          <w:rFonts w:ascii="Arial" w:eastAsia="Arial" w:hAnsi="Arial"/>
          <w:i/>
          <w:color w:val="000000"/>
          <w:sz w:val="20"/>
          <w:lang w:val="es-ES"/>
        </w:rPr>
        <w:t xml:space="preserve"> donde se contenga:</w:t>
      </w:r>
    </w:p>
    <w:p w:rsidR="000947C2" w:rsidRDefault="00636953">
      <w:pPr>
        <w:numPr>
          <w:ilvl w:val="0"/>
          <w:numId w:val="4"/>
        </w:numPr>
        <w:tabs>
          <w:tab w:val="clear" w:pos="288"/>
          <w:tab w:val="left" w:pos="1368"/>
        </w:tabs>
        <w:spacing w:before="16" w:line="229" w:lineRule="exact"/>
        <w:ind w:left="1368" w:hanging="288"/>
        <w:textAlignment w:val="baseline"/>
        <w:rPr>
          <w:rFonts w:ascii="Arial" w:eastAsia="Arial" w:hAnsi="Arial"/>
          <w:i/>
          <w:color w:val="000000"/>
          <w:spacing w:val="-1"/>
          <w:sz w:val="20"/>
          <w:lang w:val="es-ES"/>
        </w:rPr>
      </w:pPr>
      <w:r>
        <w:rPr>
          <w:rFonts w:ascii="Arial" w:eastAsia="Arial" w:hAnsi="Arial"/>
          <w:i/>
          <w:color w:val="000000"/>
          <w:spacing w:val="-1"/>
          <w:sz w:val="20"/>
          <w:lang w:val="es-ES"/>
        </w:rPr>
        <w:t>Estado de ejecución de objetivos y acciones y/o fases contempladas en el proyecto aprobado.</w:t>
      </w:r>
    </w:p>
    <w:p w:rsidR="000947C2" w:rsidRDefault="00636953">
      <w:pPr>
        <w:numPr>
          <w:ilvl w:val="0"/>
          <w:numId w:val="4"/>
        </w:numPr>
        <w:tabs>
          <w:tab w:val="clear" w:pos="288"/>
          <w:tab w:val="left" w:pos="1368"/>
        </w:tabs>
        <w:spacing w:before="16" w:line="229" w:lineRule="exact"/>
        <w:ind w:left="1368" w:hanging="288"/>
        <w:textAlignment w:val="baseline"/>
        <w:rPr>
          <w:rFonts w:ascii="Arial" w:eastAsia="Arial" w:hAnsi="Arial"/>
          <w:i/>
          <w:color w:val="000000"/>
          <w:sz w:val="20"/>
          <w:lang w:val="es-ES"/>
        </w:rPr>
      </w:pPr>
      <w:r>
        <w:rPr>
          <w:rFonts w:ascii="Arial" w:eastAsia="Arial" w:hAnsi="Arial"/>
          <w:i/>
          <w:color w:val="000000"/>
          <w:sz w:val="20"/>
          <w:lang w:val="es-ES"/>
        </w:rPr>
        <w:t>Cronograma de ejecución.</w:t>
      </w:r>
    </w:p>
    <w:p w:rsidR="000947C2" w:rsidRDefault="00636953">
      <w:pPr>
        <w:numPr>
          <w:ilvl w:val="0"/>
          <w:numId w:val="4"/>
        </w:numPr>
        <w:tabs>
          <w:tab w:val="clear" w:pos="288"/>
          <w:tab w:val="left" w:pos="1368"/>
        </w:tabs>
        <w:spacing w:before="12" w:line="229"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Información de cada una de las personas destinatarias en permanencia en las acciones y su estado con respecto a las mismas.</w:t>
      </w:r>
    </w:p>
    <w:p w:rsidR="000947C2" w:rsidRDefault="00636953">
      <w:pPr>
        <w:numPr>
          <w:ilvl w:val="0"/>
          <w:numId w:val="4"/>
        </w:numPr>
        <w:tabs>
          <w:tab w:val="clear" w:pos="288"/>
          <w:tab w:val="left" w:pos="1368"/>
        </w:tabs>
        <w:spacing w:before="16" w:line="229" w:lineRule="exact"/>
        <w:ind w:left="1368" w:hanging="288"/>
        <w:jc w:val="both"/>
        <w:textAlignment w:val="baseline"/>
        <w:rPr>
          <w:rFonts w:ascii="Arial" w:eastAsia="Arial" w:hAnsi="Arial"/>
          <w:i/>
          <w:color w:val="000000"/>
          <w:sz w:val="20"/>
          <w:lang w:val="es-ES"/>
        </w:rPr>
      </w:pPr>
      <w:r>
        <w:rPr>
          <w:rFonts w:ascii="Arial" w:eastAsia="Arial" w:hAnsi="Arial"/>
          <w:i/>
          <w:color w:val="000000"/>
          <w:sz w:val="20"/>
          <w:lang w:val="es-ES"/>
        </w:rPr>
        <w:t>Posibles desviaciones del proyecto inicial, que puedan requerir modificaciones del mismo.</w:t>
      </w:r>
    </w:p>
    <w:p w:rsidR="000947C2" w:rsidRDefault="00636953">
      <w:pPr>
        <w:numPr>
          <w:ilvl w:val="0"/>
          <w:numId w:val="4"/>
        </w:numPr>
        <w:tabs>
          <w:tab w:val="clear" w:pos="288"/>
          <w:tab w:val="left" w:pos="1368"/>
        </w:tabs>
        <w:spacing w:before="17" w:line="229"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Información de las bajas de las personas d</w:t>
      </w:r>
      <w:r>
        <w:rPr>
          <w:rFonts w:ascii="Arial" w:eastAsia="Arial" w:hAnsi="Arial"/>
          <w:i/>
          <w:color w:val="000000"/>
          <w:sz w:val="20"/>
          <w:lang w:val="es-ES"/>
        </w:rPr>
        <w:t>estinatarias y sus causas; así como de las sustituciones u otras informaciones de interés.</w:t>
      </w:r>
    </w:p>
    <w:p w:rsidR="000947C2" w:rsidRDefault="00636953">
      <w:pPr>
        <w:numPr>
          <w:ilvl w:val="0"/>
          <w:numId w:val="4"/>
        </w:numPr>
        <w:tabs>
          <w:tab w:val="clear" w:pos="288"/>
          <w:tab w:val="left" w:pos="1368"/>
        </w:tabs>
        <w:spacing w:before="16" w:line="229" w:lineRule="exact"/>
        <w:ind w:left="1368" w:hanging="288"/>
        <w:jc w:val="both"/>
        <w:textAlignment w:val="baseline"/>
        <w:rPr>
          <w:rFonts w:ascii="Arial" w:eastAsia="Arial" w:hAnsi="Arial"/>
          <w:i/>
          <w:color w:val="000000"/>
          <w:sz w:val="20"/>
          <w:lang w:val="es-ES"/>
        </w:rPr>
      </w:pPr>
      <w:r>
        <w:rPr>
          <w:rFonts w:ascii="Arial" w:eastAsia="Arial" w:hAnsi="Arial"/>
          <w:i/>
          <w:color w:val="000000"/>
          <w:sz w:val="20"/>
          <w:lang w:val="es-ES"/>
        </w:rPr>
        <w:t>Medidas de difusión y publicidad realizadas.</w:t>
      </w:r>
    </w:p>
    <w:p w:rsidR="000947C2" w:rsidRDefault="00636953">
      <w:pPr>
        <w:numPr>
          <w:ilvl w:val="0"/>
          <w:numId w:val="4"/>
        </w:numPr>
        <w:tabs>
          <w:tab w:val="clear" w:pos="288"/>
          <w:tab w:val="left" w:pos="1368"/>
        </w:tabs>
        <w:spacing w:before="11" w:line="229" w:lineRule="exact"/>
        <w:ind w:left="1368" w:hanging="288"/>
        <w:jc w:val="both"/>
        <w:textAlignment w:val="baseline"/>
        <w:rPr>
          <w:rFonts w:ascii="Arial" w:eastAsia="Arial" w:hAnsi="Arial"/>
          <w:i/>
          <w:color w:val="000000"/>
          <w:sz w:val="20"/>
          <w:lang w:val="es-ES"/>
        </w:rPr>
      </w:pPr>
      <w:r>
        <w:rPr>
          <w:rFonts w:ascii="Arial" w:eastAsia="Arial" w:hAnsi="Arial"/>
          <w:i/>
          <w:color w:val="000000"/>
          <w:sz w:val="20"/>
          <w:lang w:val="es-ES"/>
        </w:rPr>
        <w:t>Cualquier otra información de interés relevante para la marcha del proyecto.</w:t>
      </w:r>
    </w:p>
    <w:p w:rsidR="000947C2" w:rsidRDefault="00636953">
      <w:pPr>
        <w:spacing w:before="232"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OCTAVO.- OBLIGACIONES DEL BENEFICIARIO.</w:t>
      </w:r>
    </w:p>
    <w:p w:rsidR="000947C2" w:rsidRDefault="00636953">
      <w:pPr>
        <w:numPr>
          <w:ilvl w:val="0"/>
          <w:numId w:val="9"/>
        </w:numPr>
        <w:tabs>
          <w:tab w:val="clear" w:pos="288"/>
          <w:tab w:val="left" w:pos="1368"/>
        </w:tabs>
        <w:spacing w:before="232" w:line="229"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Ejecutar el proyecto subvencionando en los términos planteados por la entidad beneficiaria según documentación presentada por la entidad en fecha 13 de mayo con número de asiento registral 2025014961 y su correspondiente subsanación entregado el 28 de mayo</w:t>
      </w:r>
      <w:r>
        <w:rPr>
          <w:rFonts w:ascii="Arial" w:eastAsia="Arial" w:hAnsi="Arial"/>
          <w:i/>
          <w:color w:val="000000"/>
          <w:sz w:val="20"/>
          <w:lang w:val="es-ES"/>
        </w:rPr>
        <w:t xml:space="preserve"> de 2025 con número de asiento registral 2025041213, o los que resulten de la modificación autorizada por el Cabildo de Gran Canaria.</w:t>
      </w:r>
    </w:p>
    <w:p w:rsidR="000947C2" w:rsidRDefault="00636953">
      <w:pPr>
        <w:numPr>
          <w:ilvl w:val="0"/>
          <w:numId w:val="9"/>
        </w:numPr>
        <w:tabs>
          <w:tab w:val="clear" w:pos="288"/>
          <w:tab w:val="left" w:pos="1368"/>
        </w:tabs>
        <w:spacing w:before="4" w:line="229"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Someterse a las actuaciones de comprobación que se acuerden por el órgano concedente, así como a cualesquiera otras de com</w:t>
      </w:r>
      <w:r>
        <w:rPr>
          <w:rFonts w:ascii="Arial" w:eastAsia="Arial" w:hAnsi="Arial"/>
          <w:i/>
          <w:color w:val="000000"/>
          <w:sz w:val="20"/>
          <w:lang w:val="es-ES"/>
        </w:rPr>
        <w:t>probación y control financiero que puedan realizar los órganos de control competentes.</w:t>
      </w:r>
    </w:p>
    <w:p w:rsidR="000947C2" w:rsidRDefault="00636953">
      <w:pPr>
        <w:numPr>
          <w:ilvl w:val="0"/>
          <w:numId w:val="9"/>
        </w:numPr>
        <w:tabs>
          <w:tab w:val="clear" w:pos="288"/>
          <w:tab w:val="left" w:pos="1368"/>
        </w:tabs>
        <w:spacing w:before="2" w:line="229" w:lineRule="exact"/>
        <w:ind w:left="136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Permitir visitas de seguimiento técnico por parte del personal designado por el Servicio de Empleo y Desarrollo Local a las distintas instalaciones usadas durante la eje</w:t>
      </w:r>
      <w:r>
        <w:rPr>
          <w:rFonts w:ascii="Arial" w:eastAsia="Arial" w:hAnsi="Arial"/>
          <w:i/>
          <w:color w:val="000000"/>
          <w:sz w:val="20"/>
          <w:lang w:val="es-ES"/>
        </w:rPr>
        <w:t>cución del proyecto, para la comprobación del cumplimiento de las obligaciones y favorecimiento de la colaboración entre entidad y administración, en el cumplimiento de los objetivos y la prestación eficaz y eficiente de los distintos servicios</w:t>
      </w:r>
    </w:p>
    <w:p w:rsidR="000947C2" w:rsidRDefault="00636953">
      <w:pPr>
        <w:tabs>
          <w:tab w:val="left" w:pos="5328"/>
        </w:tabs>
        <w:spacing w:before="349" w:line="169"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 xml:space="preserve">Tfno.: 928 </w:t>
      </w:r>
      <w:r>
        <w:rPr>
          <w:rFonts w:ascii="Arial" w:eastAsia="Arial" w:hAnsi="Arial"/>
          <w:color w:val="777777"/>
          <w:spacing w:val="-2"/>
          <w:sz w:val="15"/>
          <w:lang w:val="es-ES"/>
        </w:rPr>
        <w:t>219 421 Centralita Cabildo</w:t>
      </w:r>
      <w:r>
        <w:rPr>
          <w:rFonts w:ascii="Arial" w:eastAsia="Arial" w:hAnsi="Arial"/>
          <w:color w:val="777777"/>
          <w:spacing w:val="-2"/>
          <w:sz w:val="15"/>
          <w:lang w:val="es-ES"/>
        </w:rPr>
        <w:tab/>
        <w:t>C/ Agustín Millares Carló, 14 · 5ª Planta I</w:t>
      </w:r>
    </w:p>
    <w:p w:rsidR="000947C2" w:rsidRDefault="00636953">
      <w:pPr>
        <w:tabs>
          <w:tab w:val="left" w:pos="5328"/>
        </w:tabs>
        <w:spacing w:before="23" w:line="192"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928 219 228 Servicio Empleo y DL</w:t>
      </w:r>
      <w:r>
        <w:rPr>
          <w:rFonts w:ascii="Arial" w:eastAsia="Arial" w:hAnsi="Arial"/>
          <w:color w:val="777777"/>
          <w:spacing w:val="-2"/>
          <w:sz w:val="15"/>
          <w:lang w:val="es-ES"/>
        </w:rPr>
        <w:tab/>
        <w:t>35003 Las Palmas de Gran Canaria</w:t>
      </w:r>
    </w:p>
    <w:p w:rsidR="000947C2" w:rsidRDefault="000947C2">
      <w:pPr>
        <w:tabs>
          <w:tab w:val="left" w:pos="5328"/>
        </w:tabs>
        <w:spacing w:after="686" w:line="188" w:lineRule="exact"/>
        <w:ind w:left="720"/>
        <w:textAlignment w:val="baseline"/>
        <w:rPr>
          <w:rFonts w:ascii="Arial" w:eastAsia="Arial" w:hAnsi="Arial"/>
          <w:color w:val="777777"/>
          <w:spacing w:val="-3"/>
          <w:sz w:val="15"/>
          <w:lang w:val="es-ES"/>
        </w:rPr>
      </w:pPr>
      <w:hyperlink r:id="rId37">
        <w:r w:rsidR="00636953">
          <w:rPr>
            <w:rFonts w:ascii="Arial" w:eastAsia="Arial" w:hAnsi="Arial"/>
            <w:color w:val="0000FF"/>
            <w:spacing w:val="-3"/>
            <w:sz w:val="15"/>
            <w:u w:val="single"/>
            <w:lang w:val="es-ES"/>
          </w:rPr>
          <w:t>empleocabildo@grancanaria.com</w:t>
        </w:r>
      </w:hyperlink>
      <w:r w:rsidR="00636953">
        <w:rPr>
          <w:rFonts w:ascii="Arial" w:eastAsia="Arial" w:hAnsi="Arial"/>
          <w:color w:val="777777"/>
          <w:spacing w:val="-3"/>
          <w:sz w:val="15"/>
          <w:lang w:val="es-ES"/>
        </w:rPr>
        <w:tab/>
      </w:r>
      <w:hyperlink r:id="rId38">
        <w:r w:rsidR="00636953">
          <w:rPr>
            <w:rFonts w:ascii="Arial" w:eastAsia="Arial" w:hAnsi="Arial"/>
            <w:color w:val="0000FF"/>
            <w:spacing w:val="-3"/>
            <w:sz w:val="15"/>
            <w:u w:val="single"/>
            <w:lang w:val="es-ES"/>
          </w:rPr>
          <w:t>www.grancanaria.com</w:t>
        </w:r>
      </w:hyperlink>
      <w:r w:rsidR="00636953">
        <w:rPr>
          <w:rFonts w:ascii="Arial" w:eastAsia="Arial" w:hAnsi="Arial"/>
          <w:color w:val="777777"/>
          <w:spacing w:val="-3"/>
          <w:sz w:val="15"/>
          <w:lang w:val="es-ES"/>
        </w:rPr>
        <w:t xml:space="preserve"> </w:t>
      </w:r>
    </w:p>
    <w:p w:rsidR="000947C2" w:rsidRDefault="000947C2">
      <w:pPr>
        <w:spacing w:after="686" w:line="188" w:lineRule="exact"/>
        <w:sectPr w:rsidR="000947C2">
          <w:type w:val="continuous"/>
          <w:pgSz w:w="11904" w:h="16843"/>
          <w:pgMar w:top="780" w:right="845" w:bottom="61" w:left="759" w:header="720" w:footer="720" w:gutter="0"/>
          <w:cols w:space="720"/>
        </w:sectPr>
      </w:pPr>
    </w:p>
    <w:p w:rsidR="000947C2" w:rsidRDefault="000947C2">
      <w:pPr>
        <w:spacing w:before="14" w:line="20" w:lineRule="exact"/>
      </w:pPr>
      <w:r w:rsidRPr="000947C2">
        <w:lastRenderedPageBreak/>
        <w:pict>
          <v:shape id="_x0000_s1033" type="#_x0000_t202" style="position:absolute;margin-left:527.5pt;margin-top:774.7pt;width:57.85pt;height:57.4pt;z-index:-251654656;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39"/>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40">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7/14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32"/>
        <w:textAlignment w:val="baseline"/>
      </w:pPr>
      <w:r>
        <w:rPr>
          <w:noProof/>
          <w:lang w:val="es-ES" w:eastAsia="es-ES"/>
        </w:rPr>
        <w:lastRenderedPageBreak/>
        <w:drawing>
          <wp:inline distT="0" distB="0" distL="0" distR="0">
            <wp:extent cx="4279900" cy="8077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41" cstate="print"/>
                    <a:stretch>
                      <a:fillRect/>
                    </a:stretch>
                  </pic:blipFill>
                  <pic:spPr>
                    <a:xfrm>
                      <a:off x="0" y="0"/>
                      <a:ext cx="4279900" cy="807720"/>
                    </a:xfrm>
                    <a:prstGeom prst="rect">
                      <a:avLst/>
                    </a:prstGeom>
                  </pic:spPr>
                </pic:pic>
              </a:graphicData>
            </a:graphic>
          </wp:inline>
        </w:drawing>
      </w:r>
    </w:p>
    <w:p w:rsidR="000947C2" w:rsidRDefault="000947C2">
      <w:pPr>
        <w:spacing w:before="7" w:after="232"/>
        <w:sectPr w:rsidR="000947C2">
          <w:pgSz w:w="11904" w:h="16843"/>
          <w:pgMar w:top="780" w:right="3686" w:bottom="61" w:left="1478" w:header="720" w:footer="720" w:gutter="0"/>
          <w:cols w:space="720"/>
        </w:sectPr>
      </w:pPr>
    </w:p>
    <w:p w:rsidR="000947C2" w:rsidRDefault="00636953">
      <w:pPr>
        <w:numPr>
          <w:ilvl w:val="0"/>
          <w:numId w:val="10"/>
        </w:numPr>
        <w:tabs>
          <w:tab w:val="clear" w:pos="288"/>
          <w:tab w:val="left" w:pos="1224"/>
        </w:tabs>
        <w:spacing w:before="5" w:line="229" w:lineRule="exact"/>
        <w:ind w:left="1224" w:right="792" w:hanging="28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lastRenderedPageBreak/>
        <w:t>Llevar a cabo la selección del personal de nueva incorporación con cumplimiento de lo establecido en el Convenio de Cooperación entre el Servicio Canario de Empleo y el Cabildo de Gran Canaria para la coordinación y ejecución de programas propios de políti</w:t>
      </w:r>
      <w:r>
        <w:rPr>
          <w:rFonts w:ascii="Arial" w:eastAsia="Arial" w:hAnsi="Arial"/>
          <w:i/>
          <w:color w:val="000000"/>
          <w:spacing w:val="-1"/>
          <w:sz w:val="20"/>
          <w:lang w:val="es-ES"/>
        </w:rPr>
        <w:t>cas activas de empleo de la isla de Gran Canaria, suscrito en fecha 25 de mayo de 2022.</w:t>
      </w:r>
    </w:p>
    <w:p w:rsidR="000947C2" w:rsidRDefault="00636953">
      <w:pPr>
        <w:numPr>
          <w:ilvl w:val="0"/>
          <w:numId w:val="10"/>
        </w:numPr>
        <w:tabs>
          <w:tab w:val="clear" w:pos="288"/>
          <w:tab w:val="left" w:pos="1224"/>
        </w:tabs>
        <w:spacing w:line="226" w:lineRule="exact"/>
        <w:ind w:left="1224" w:hanging="288"/>
        <w:jc w:val="both"/>
        <w:textAlignment w:val="baseline"/>
        <w:rPr>
          <w:rFonts w:ascii="Arial" w:eastAsia="Arial" w:hAnsi="Arial"/>
          <w:i/>
          <w:color w:val="000000"/>
          <w:sz w:val="20"/>
          <w:lang w:val="es-ES"/>
        </w:rPr>
      </w:pPr>
      <w:r>
        <w:rPr>
          <w:rFonts w:ascii="Arial" w:eastAsia="Arial" w:hAnsi="Arial"/>
          <w:i/>
          <w:color w:val="000000"/>
          <w:sz w:val="20"/>
          <w:lang w:val="es-ES"/>
        </w:rPr>
        <w:t>Adoptar las medidas de difusión obligatoria, del resuelvo noveno.</w:t>
      </w:r>
    </w:p>
    <w:p w:rsidR="000947C2" w:rsidRDefault="00636953">
      <w:pPr>
        <w:numPr>
          <w:ilvl w:val="0"/>
          <w:numId w:val="10"/>
        </w:numPr>
        <w:tabs>
          <w:tab w:val="clear" w:pos="288"/>
          <w:tab w:val="left" w:pos="1224"/>
        </w:tabs>
        <w:spacing w:before="4" w:line="229" w:lineRule="exact"/>
        <w:ind w:left="1224" w:right="792" w:hanging="288"/>
        <w:jc w:val="both"/>
        <w:textAlignment w:val="baseline"/>
        <w:rPr>
          <w:rFonts w:ascii="Arial" w:eastAsia="Arial" w:hAnsi="Arial"/>
          <w:i/>
          <w:color w:val="000000"/>
          <w:sz w:val="20"/>
          <w:lang w:val="es-ES"/>
        </w:rPr>
      </w:pPr>
      <w:r>
        <w:rPr>
          <w:rFonts w:ascii="Arial" w:eastAsia="Arial" w:hAnsi="Arial"/>
          <w:i/>
          <w:color w:val="000000"/>
          <w:sz w:val="20"/>
          <w:lang w:val="es-ES"/>
        </w:rPr>
        <w:t>Comunicar al órgano concedente la obtención de otras ayudas, subvenciones o ingresos que financien la actividad subvencionada, en cuanto se conozca, y en todo caso, con anterioridad a la justificación.</w:t>
      </w:r>
    </w:p>
    <w:p w:rsidR="000947C2" w:rsidRDefault="00636953">
      <w:pPr>
        <w:numPr>
          <w:ilvl w:val="0"/>
          <w:numId w:val="10"/>
        </w:numPr>
        <w:tabs>
          <w:tab w:val="clear" w:pos="288"/>
          <w:tab w:val="left" w:pos="1224"/>
        </w:tabs>
        <w:spacing w:before="4" w:line="229" w:lineRule="exact"/>
        <w:ind w:left="1224" w:right="792" w:hanging="288"/>
        <w:jc w:val="both"/>
        <w:textAlignment w:val="baseline"/>
        <w:rPr>
          <w:rFonts w:ascii="Arial" w:eastAsia="Arial" w:hAnsi="Arial"/>
          <w:i/>
          <w:color w:val="000000"/>
          <w:sz w:val="20"/>
          <w:lang w:val="es-ES"/>
        </w:rPr>
      </w:pPr>
      <w:r>
        <w:rPr>
          <w:rFonts w:ascii="Arial" w:eastAsia="Arial" w:hAnsi="Arial"/>
          <w:i/>
          <w:color w:val="000000"/>
          <w:sz w:val="20"/>
          <w:lang w:val="es-ES"/>
        </w:rPr>
        <w:t>Justificar ante el órgano concedente el cumplimiento d</w:t>
      </w:r>
      <w:r>
        <w:rPr>
          <w:rFonts w:ascii="Arial" w:eastAsia="Arial" w:hAnsi="Arial"/>
          <w:i/>
          <w:color w:val="000000"/>
          <w:sz w:val="20"/>
          <w:lang w:val="es-ES"/>
        </w:rPr>
        <w:t>e los requisitos y condiciones, la realización de la actividad y el cumplimiento de la finalidad que determinan la concesión de la subvención.</w:t>
      </w:r>
    </w:p>
    <w:p w:rsidR="000947C2" w:rsidRDefault="00636953">
      <w:pPr>
        <w:numPr>
          <w:ilvl w:val="0"/>
          <w:numId w:val="10"/>
        </w:numPr>
        <w:tabs>
          <w:tab w:val="clear" w:pos="288"/>
          <w:tab w:val="left" w:pos="1224"/>
          <w:tab w:val="left" w:pos="1224"/>
        </w:tabs>
        <w:spacing w:line="229" w:lineRule="exact"/>
        <w:ind w:left="1224" w:right="792" w:hanging="288"/>
        <w:jc w:val="both"/>
        <w:textAlignment w:val="baseline"/>
        <w:rPr>
          <w:rFonts w:ascii="Arial" w:eastAsia="Arial" w:hAnsi="Arial"/>
          <w:i/>
          <w:color w:val="000000"/>
          <w:sz w:val="20"/>
          <w:lang w:val="es-ES"/>
        </w:rPr>
      </w:pPr>
      <w:r>
        <w:rPr>
          <w:rFonts w:ascii="Arial" w:eastAsia="Arial" w:hAnsi="Arial"/>
          <w:i/>
          <w:color w:val="000000"/>
          <w:sz w:val="20"/>
          <w:lang w:val="es-ES"/>
        </w:rPr>
        <w:t>Conservar los documentos justificativos de la aplicación de los fondos recibidos, incluidos los documentos electr</w:t>
      </w:r>
      <w:r>
        <w:rPr>
          <w:rFonts w:ascii="Arial" w:eastAsia="Arial" w:hAnsi="Arial"/>
          <w:i/>
          <w:color w:val="000000"/>
          <w:sz w:val="20"/>
          <w:lang w:val="es-ES"/>
        </w:rPr>
        <w:t>ónicos, en tanto puedan ser objeto de actuaciones de comprobación y control.</w:t>
      </w:r>
    </w:p>
    <w:p w:rsidR="000947C2" w:rsidRDefault="00636953">
      <w:pPr>
        <w:numPr>
          <w:ilvl w:val="0"/>
          <w:numId w:val="10"/>
        </w:numPr>
        <w:tabs>
          <w:tab w:val="clear" w:pos="288"/>
          <w:tab w:val="left" w:pos="1224"/>
        </w:tabs>
        <w:spacing w:before="2" w:line="229" w:lineRule="exact"/>
        <w:ind w:left="1224" w:right="792" w:hanging="288"/>
        <w:jc w:val="both"/>
        <w:textAlignment w:val="baseline"/>
        <w:rPr>
          <w:rFonts w:ascii="Arial" w:eastAsia="Arial" w:hAnsi="Arial"/>
          <w:i/>
          <w:color w:val="000000"/>
          <w:sz w:val="20"/>
          <w:lang w:val="es-ES"/>
        </w:rPr>
      </w:pPr>
      <w:r>
        <w:rPr>
          <w:rFonts w:ascii="Arial" w:eastAsia="Arial" w:hAnsi="Arial"/>
          <w:i/>
          <w:color w:val="000000"/>
          <w:sz w:val="20"/>
          <w:lang w:val="es-ES"/>
        </w:rPr>
        <w:t>Proceder al reintegro de fondos recibidos en los supuestos establecidos en la presente resolución.</w:t>
      </w:r>
    </w:p>
    <w:p w:rsidR="000947C2" w:rsidRDefault="00636953">
      <w:pPr>
        <w:numPr>
          <w:ilvl w:val="0"/>
          <w:numId w:val="10"/>
        </w:numPr>
        <w:tabs>
          <w:tab w:val="clear" w:pos="288"/>
          <w:tab w:val="left" w:pos="1224"/>
        </w:tabs>
        <w:spacing w:before="2" w:after="426" w:line="229" w:lineRule="exact"/>
        <w:ind w:left="1224" w:hanging="288"/>
        <w:jc w:val="both"/>
        <w:textAlignment w:val="baseline"/>
        <w:rPr>
          <w:rFonts w:ascii="Arial" w:eastAsia="Arial" w:hAnsi="Arial"/>
          <w:i/>
          <w:color w:val="000000"/>
          <w:sz w:val="20"/>
          <w:lang w:val="es-ES"/>
        </w:rPr>
      </w:pPr>
      <w:r>
        <w:rPr>
          <w:rFonts w:ascii="Arial" w:eastAsia="Arial" w:hAnsi="Arial"/>
          <w:i/>
          <w:color w:val="000000"/>
          <w:sz w:val="20"/>
          <w:lang w:val="es-ES"/>
        </w:rPr>
        <w:t>Entregar la documentación que se relaciona a continuación:</w:t>
      </w:r>
    </w:p>
    <w:tbl>
      <w:tblPr>
        <w:tblW w:w="0" w:type="auto"/>
        <w:tblInd w:w="237" w:type="dxa"/>
        <w:tblLayout w:type="fixed"/>
        <w:tblCellMar>
          <w:left w:w="0" w:type="dxa"/>
          <w:right w:w="0" w:type="dxa"/>
        </w:tblCellMar>
        <w:tblLook w:val="04A0"/>
      </w:tblPr>
      <w:tblGrid>
        <w:gridCol w:w="4910"/>
        <w:gridCol w:w="3087"/>
        <w:gridCol w:w="1829"/>
      </w:tblGrid>
      <w:tr w:rsidR="000947C2">
        <w:tblPrEx>
          <w:tblCellMar>
            <w:top w:w="0" w:type="dxa"/>
            <w:bottom w:w="0" w:type="dxa"/>
          </w:tblCellMar>
        </w:tblPrEx>
        <w:trPr>
          <w:trHeight w:hRule="exact" w:val="307"/>
        </w:trPr>
        <w:tc>
          <w:tcPr>
            <w:tcW w:w="4910" w:type="dxa"/>
            <w:tcBorders>
              <w:top w:val="single" w:sz="11" w:space="0" w:color="000000"/>
              <w:left w:val="single" w:sz="11" w:space="0" w:color="000000"/>
              <w:bottom w:val="single" w:sz="11" w:space="0" w:color="000000"/>
              <w:right w:val="single" w:sz="5" w:space="0" w:color="000000"/>
            </w:tcBorders>
            <w:shd w:val="clear" w:color="C5DFB3" w:fill="C5DFB3"/>
            <w:vAlign w:val="center"/>
          </w:tcPr>
          <w:p w:rsidR="000947C2" w:rsidRDefault="00636953">
            <w:pPr>
              <w:spacing w:before="34" w:after="30" w:line="228" w:lineRule="exact"/>
              <w:jc w:val="center"/>
              <w:textAlignment w:val="baseline"/>
              <w:rPr>
                <w:rFonts w:ascii="Arial" w:eastAsia="Arial" w:hAnsi="Arial"/>
                <w:b/>
                <w:color w:val="000000"/>
                <w:sz w:val="19"/>
                <w:lang w:val="es-ES"/>
              </w:rPr>
            </w:pPr>
            <w:r>
              <w:rPr>
                <w:rFonts w:ascii="Arial" w:eastAsia="Arial" w:hAnsi="Arial"/>
                <w:b/>
                <w:color w:val="000000"/>
                <w:sz w:val="19"/>
                <w:lang w:val="es-ES"/>
              </w:rPr>
              <w:t>DOCUMENTACIÓN A PRESE</w:t>
            </w:r>
            <w:r>
              <w:rPr>
                <w:rFonts w:ascii="Arial" w:eastAsia="Arial" w:hAnsi="Arial"/>
                <w:b/>
                <w:color w:val="000000"/>
                <w:sz w:val="19"/>
                <w:lang w:val="es-ES"/>
              </w:rPr>
              <w:t>NTAR</w:t>
            </w:r>
          </w:p>
        </w:tc>
        <w:tc>
          <w:tcPr>
            <w:tcW w:w="3087" w:type="dxa"/>
            <w:tcBorders>
              <w:top w:val="single" w:sz="11" w:space="0" w:color="000000"/>
              <w:left w:val="single" w:sz="5" w:space="0" w:color="000000"/>
              <w:bottom w:val="single" w:sz="11" w:space="0" w:color="000000"/>
              <w:right w:val="single" w:sz="5" w:space="0" w:color="000000"/>
            </w:tcBorders>
            <w:shd w:val="clear" w:color="C5DFB3" w:fill="C5DFB3"/>
            <w:vAlign w:val="center"/>
          </w:tcPr>
          <w:p w:rsidR="000947C2" w:rsidRDefault="00636953">
            <w:pPr>
              <w:spacing w:before="34" w:after="30" w:line="228" w:lineRule="exact"/>
              <w:jc w:val="center"/>
              <w:textAlignment w:val="baseline"/>
              <w:rPr>
                <w:rFonts w:ascii="Arial" w:eastAsia="Arial" w:hAnsi="Arial"/>
                <w:b/>
                <w:color w:val="000000"/>
                <w:sz w:val="19"/>
                <w:lang w:val="es-ES"/>
              </w:rPr>
            </w:pPr>
            <w:r>
              <w:rPr>
                <w:rFonts w:ascii="Arial" w:eastAsia="Arial" w:hAnsi="Arial"/>
                <w:b/>
                <w:color w:val="000000"/>
                <w:sz w:val="19"/>
                <w:lang w:val="es-ES"/>
              </w:rPr>
              <w:t>MEDIO DE PRESENTACIÓN</w:t>
            </w:r>
          </w:p>
        </w:tc>
        <w:tc>
          <w:tcPr>
            <w:tcW w:w="1829" w:type="dxa"/>
            <w:tcBorders>
              <w:top w:val="single" w:sz="11" w:space="0" w:color="000000"/>
              <w:left w:val="single" w:sz="5" w:space="0" w:color="000000"/>
              <w:bottom w:val="single" w:sz="11" w:space="0" w:color="000000"/>
              <w:right w:val="single" w:sz="11" w:space="0" w:color="000000"/>
            </w:tcBorders>
            <w:shd w:val="clear" w:color="C5DFB3" w:fill="C5DFB3"/>
            <w:vAlign w:val="center"/>
          </w:tcPr>
          <w:p w:rsidR="000947C2" w:rsidRDefault="00636953">
            <w:pPr>
              <w:spacing w:before="48" w:after="30" w:line="214" w:lineRule="exact"/>
              <w:jc w:val="center"/>
              <w:textAlignment w:val="baseline"/>
              <w:rPr>
                <w:rFonts w:ascii="Arial" w:eastAsia="Arial" w:hAnsi="Arial"/>
                <w:b/>
                <w:color w:val="000000"/>
                <w:sz w:val="19"/>
                <w:lang w:val="es-ES"/>
              </w:rPr>
            </w:pPr>
            <w:r>
              <w:rPr>
                <w:rFonts w:ascii="Arial" w:eastAsia="Arial" w:hAnsi="Arial"/>
                <w:b/>
                <w:color w:val="000000"/>
                <w:sz w:val="19"/>
                <w:lang w:val="es-ES"/>
              </w:rPr>
              <w:t>PLAZO</w:t>
            </w:r>
          </w:p>
        </w:tc>
      </w:tr>
      <w:tr w:rsidR="000947C2">
        <w:tblPrEx>
          <w:tblCellMar>
            <w:top w:w="0" w:type="dxa"/>
            <w:bottom w:w="0" w:type="dxa"/>
          </w:tblCellMar>
        </w:tblPrEx>
        <w:trPr>
          <w:trHeight w:hRule="exact" w:val="288"/>
        </w:trPr>
        <w:tc>
          <w:tcPr>
            <w:tcW w:w="4910" w:type="dxa"/>
            <w:tcBorders>
              <w:top w:val="single" w:sz="11" w:space="0" w:color="000000"/>
              <w:left w:val="single" w:sz="11" w:space="0" w:color="000000"/>
              <w:bottom w:val="single" w:sz="5" w:space="0" w:color="000000"/>
              <w:right w:val="single" w:sz="5" w:space="0" w:color="000000"/>
            </w:tcBorders>
            <w:vAlign w:val="center"/>
          </w:tcPr>
          <w:p w:rsidR="000947C2" w:rsidRDefault="00636953">
            <w:pPr>
              <w:spacing w:after="18" w:line="250" w:lineRule="exact"/>
              <w:ind w:left="115"/>
              <w:textAlignment w:val="baseline"/>
              <w:rPr>
                <w:rFonts w:ascii="Tahoma" w:eastAsia="Tahoma" w:hAnsi="Tahoma"/>
                <w:color w:val="000000"/>
                <w:sz w:val="20"/>
                <w:lang w:val="es-ES"/>
              </w:rPr>
            </w:pPr>
            <w:r>
              <w:rPr>
                <w:rFonts w:ascii="Tahoma" w:eastAsia="Tahoma" w:hAnsi="Tahoma"/>
                <w:color w:val="000000"/>
                <w:sz w:val="20"/>
                <w:lang w:val="es-ES"/>
              </w:rPr>
              <w:t>Fecha inicio proyecto</w:t>
            </w:r>
          </w:p>
        </w:tc>
        <w:tc>
          <w:tcPr>
            <w:tcW w:w="3087" w:type="dxa"/>
            <w:vMerge w:val="restart"/>
            <w:tcBorders>
              <w:top w:val="single" w:sz="11" w:space="0" w:color="000000"/>
              <w:left w:val="single" w:sz="5" w:space="0" w:color="000000"/>
              <w:bottom w:val="single" w:sz="0" w:space="0" w:color="000000"/>
              <w:right w:val="single" w:sz="5" w:space="0" w:color="000000"/>
            </w:tcBorders>
            <w:vAlign w:val="bottom"/>
          </w:tcPr>
          <w:p w:rsidR="000947C2" w:rsidRDefault="00636953">
            <w:pPr>
              <w:tabs>
                <w:tab w:val="right" w:pos="2952"/>
              </w:tabs>
              <w:spacing w:before="1099" w:line="249" w:lineRule="exact"/>
              <w:jc w:val="center"/>
              <w:textAlignment w:val="baseline"/>
              <w:rPr>
                <w:rFonts w:ascii="Tahoma" w:eastAsia="Tahoma" w:hAnsi="Tahoma"/>
                <w:color w:val="000000"/>
                <w:sz w:val="20"/>
                <w:lang w:val="es-ES"/>
              </w:rPr>
            </w:pPr>
            <w:r>
              <w:rPr>
                <w:rFonts w:ascii="Tahoma" w:eastAsia="Tahoma" w:hAnsi="Tahoma"/>
                <w:color w:val="000000"/>
                <w:sz w:val="20"/>
                <w:lang w:val="es-ES"/>
              </w:rPr>
              <w:t>Correo</w:t>
            </w:r>
            <w:r>
              <w:rPr>
                <w:rFonts w:ascii="Tahoma" w:eastAsia="Tahoma" w:hAnsi="Tahoma"/>
                <w:color w:val="000000"/>
                <w:sz w:val="20"/>
                <w:lang w:val="es-ES"/>
              </w:rPr>
              <w:tab/>
              <w:t>electrónico</w:t>
            </w:r>
          </w:p>
          <w:p w:rsidR="000947C2" w:rsidRDefault="000947C2">
            <w:pPr>
              <w:spacing w:before="20" w:line="201" w:lineRule="exact"/>
              <w:jc w:val="center"/>
              <w:textAlignment w:val="baseline"/>
              <w:rPr>
                <w:rFonts w:ascii="Tahoma" w:eastAsia="Tahoma" w:hAnsi="Tahoma"/>
                <w:color w:val="0462C1"/>
                <w:sz w:val="20"/>
                <w:lang w:val="es-ES"/>
              </w:rPr>
            </w:pPr>
            <w:hyperlink r:id="rId42">
              <w:r w:rsidR="00636953">
                <w:rPr>
                  <w:rFonts w:ascii="Tahoma" w:eastAsia="Tahoma" w:hAnsi="Tahoma"/>
                  <w:color w:val="0000FF"/>
                  <w:sz w:val="20"/>
                  <w:u w:val="single"/>
                  <w:lang w:val="es-ES"/>
                </w:rPr>
                <w:t>empleocabildo@grancanaria.com</w:t>
              </w:r>
            </w:hyperlink>
            <w:r w:rsidR="00636953">
              <w:rPr>
                <w:rFonts w:ascii="Tahoma" w:eastAsia="Tahoma" w:hAnsi="Tahoma"/>
                <w:color w:val="0462C1"/>
                <w:sz w:val="20"/>
                <w:lang w:val="es-ES"/>
              </w:rPr>
              <w:t xml:space="preserve"> </w:t>
            </w:r>
          </w:p>
        </w:tc>
        <w:tc>
          <w:tcPr>
            <w:tcW w:w="1829" w:type="dxa"/>
            <w:tcBorders>
              <w:top w:val="single" w:sz="11" w:space="0" w:color="000000"/>
              <w:left w:val="single" w:sz="5" w:space="0" w:color="000000"/>
              <w:bottom w:val="single" w:sz="5" w:space="0" w:color="000000"/>
              <w:right w:val="single" w:sz="11" w:space="0" w:color="000000"/>
            </w:tcBorders>
            <w:vAlign w:val="center"/>
          </w:tcPr>
          <w:p w:rsidR="000947C2" w:rsidRDefault="00636953">
            <w:pPr>
              <w:spacing w:after="18" w:line="250" w:lineRule="exact"/>
              <w:ind w:left="101"/>
              <w:textAlignment w:val="baseline"/>
              <w:rPr>
                <w:rFonts w:ascii="Tahoma" w:eastAsia="Tahoma" w:hAnsi="Tahoma"/>
                <w:color w:val="000000"/>
                <w:sz w:val="20"/>
                <w:lang w:val="es-ES"/>
              </w:rPr>
            </w:pPr>
            <w:r>
              <w:rPr>
                <w:rFonts w:ascii="Tahoma" w:eastAsia="Tahoma" w:hAnsi="Tahoma"/>
                <w:color w:val="000000"/>
                <w:sz w:val="20"/>
                <w:lang w:val="es-ES"/>
              </w:rPr>
              <w:t>Al inicio proyecto.</w:t>
            </w:r>
          </w:p>
        </w:tc>
      </w:tr>
      <w:tr w:rsidR="000947C2">
        <w:tblPrEx>
          <w:tblCellMar>
            <w:top w:w="0" w:type="dxa"/>
            <w:bottom w:w="0" w:type="dxa"/>
          </w:tblCellMar>
        </w:tblPrEx>
        <w:trPr>
          <w:trHeight w:hRule="exact" w:val="557"/>
        </w:trPr>
        <w:tc>
          <w:tcPr>
            <w:tcW w:w="4910" w:type="dxa"/>
            <w:tcBorders>
              <w:top w:val="single" w:sz="5" w:space="0" w:color="000000"/>
              <w:left w:val="single" w:sz="11" w:space="0" w:color="000000"/>
              <w:bottom w:val="single" w:sz="5" w:space="0" w:color="000000"/>
              <w:right w:val="single" w:sz="5" w:space="0" w:color="000000"/>
            </w:tcBorders>
          </w:tcPr>
          <w:p w:rsidR="000947C2" w:rsidRDefault="00636953">
            <w:pPr>
              <w:spacing w:after="28" w:line="259" w:lineRule="exact"/>
              <w:ind w:left="108" w:right="108"/>
              <w:jc w:val="both"/>
              <w:textAlignment w:val="baseline"/>
              <w:rPr>
                <w:rFonts w:ascii="Tahoma" w:eastAsia="Tahoma" w:hAnsi="Tahoma"/>
                <w:color w:val="000000"/>
                <w:sz w:val="20"/>
                <w:lang w:val="es-ES"/>
              </w:rPr>
            </w:pPr>
            <w:r>
              <w:rPr>
                <w:rFonts w:ascii="Tahoma" w:eastAsia="Tahoma" w:hAnsi="Tahoma"/>
                <w:color w:val="000000"/>
                <w:sz w:val="20"/>
                <w:lang w:val="es-ES"/>
              </w:rPr>
              <w:t>Fecha inicio de las contrataciones del personal de nueva incorporación.</w:t>
            </w:r>
          </w:p>
        </w:tc>
        <w:tc>
          <w:tcPr>
            <w:tcW w:w="3087" w:type="dxa"/>
            <w:vMerge/>
            <w:tcBorders>
              <w:top w:val="single" w:sz="0" w:space="0" w:color="000000"/>
              <w:left w:val="single" w:sz="5" w:space="0" w:color="000000"/>
              <w:bottom w:val="single" w:sz="0" w:space="0" w:color="000000"/>
              <w:right w:val="single" w:sz="5" w:space="0" w:color="000000"/>
            </w:tcBorders>
            <w:vAlign w:val="bottom"/>
          </w:tcPr>
          <w:p w:rsidR="000947C2" w:rsidRDefault="000947C2"/>
        </w:tc>
        <w:tc>
          <w:tcPr>
            <w:tcW w:w="1829" w:type="dxa"/>
            <w:tcBorders>
              <w:top w:val="single" w:sz="5" w:space="0" w:color="000000"/>
              <w:left w:val="single" w:sz="5" w:space="0" w:color="000000"/>
              <w:bottom w:val="single" w:sz="5" w:space="0" w:color="000000"/>
              <w:right w:val="single" w:sz="11" w:space="0" w:color="000000"/>
            </w:tcBorders>
          </w:tcPr>
          <w:p w:rsidR="000947C2" w:rsidRDefault="00636953">
            <w:pPr>
              <w:tabs>
                <w:tab w:val="left" w:pos="432"/>
                <w:tab w:val="left" w:pos="1080"/>
                <w:tab w:val="right" w:pos="1728"/>
              </w:tabs>
              <w:spacing w:line="249" w:lineRule="exact"/>
              <w:ind w:left="72"/>
              <w:textAlignment w:val="baseline"/>
              <w:rPr>
                <w:rFonts w:ascii="Tahoma" w:eastAsia="Tahoma" w:hAnsi="Tahoma"/>
                <w:color w:val="000000"/>
                <w:sz w:val="20"/>
                <w:lang w:val="es-ES"/>
              </w:rPr>
            </w:pPr>
            <w:r>
              <w:rPr>
                <w:rFonts w:ascii="Tahoma" w:eastAsia="Tahoma" w:hAnsi="Tahoma"/>
                <w:color w:val="000000"/>
                <w:sz w:val="20"/>
                <w:lang w:val="es-ES"/>
              </w:rPr>
              <w:t>Al</w:t>
            </w:r>
            <w:r>
              <w:rPr>
                <w:rFonts w:ascii="Tahoma" w:eastAsia="Tahoma" w:hAnsi="Tahoma"/>
                <w:color w:val="000000"/>
                <w:sz w:val="20"/>
                <w:lang w:val="es-ES"/>
              </w:rPr>
              <w:tab/>
              <w:t>inicio</w:t>
            </w:r>
            <w:r>
              <w:rPr>
                <w:rFonts w:ascii="Tahoma" w:eastAsia="Tahoma" w:hAnsi="Tahoma"/>
                <w:color w:val="000000"/>
                <w:sz w:val="20"/>
                <w:lang w:val="es-ES"/>
              </w:rPr>
              <w:tab/>
              <w:t>de</w:t>
            </w:r>
            <w:r>
              <w:rPr>
                <w:rFonts w:ascii="Tahoma" w:eastAsia="Tahoma" w:hAnsi="Tahoma"/>
                <w:color w:val="000000"/>
                <w:sz w:val="20"/>
                <w:lang w:val="es-ES"/>
              </w:rPr>
              <w:tab/>
              <w:t>las</w:t>
            </w:r>
          </w:p>
          <w:p w:rsidR="000947C2" w:rsidRDefault="00636953">
            <w:pPr>
              <w:spacing w:before="20" w:after="29" w:line="249" w:lineRule="exact"/>
              <w:ind w:left="72"/>
              <w:textAlignment w:val="baseline"/>
              <w:rPr>
                <w:rFonts w:ascii="Tahoma" w:eastAsia="Tahoma" w:hAnsi="Tahoma"/>
                <w:color w:val="000000"/>
                <w:sz w:val="20"/>
                <w:lang w:val="es-ES"/>
              </w:rPr>
            </w:pPr>
            <w:r>
              <w:rPr>
                <w:rFonts w:ascii="Tahoma" w:eastAsia="Tahoma" w:hAnsi="Tahoma"/>
                <w:color w:val="000000"/>
                <w:sz w:val="20"/>
                <w:lang w:val="es-ES"/>
              </w:rPr>
              <w:t>contrataciones.</w:t>
            </w:r>
          </w:p>
        </w:tc>
      </w:tr>
      <w:tr w:rsidR="000947C2">
        <w:tblPrEx>
          <w:tblCellMar>
            <w:top w:w="0" w:type="dxa"/>
            <w:bottom w:w="0" w:type="dxa"/>
          </w:tblCellMar>
        </w:tblPrEx>
        <w:trPr>
          <w:trHeight w:hRule="exact" w:val="739"/>
        </w:trPr>
        <w:tc>
          <w:tcPr>
            <w:tcW w:w="4910" w:type="dxa"/>
            <w:vMerge w:val="restart"/>
            <w:tcBorders>
              <w:top w:val="single" w:sz="5" w:space="0" w:color="000000"/>
              <w:left w:val="single" w:sz="11" w:space="0" w:color="000000"/>
              <w:bottom w:val="single" w:sz="0" w:space="0" w:color="000000"/>
              <w:right w:val="single" w:sz="5" w:space="0" w:color="000000"/>
            </w:tcBorders>
          </w:tcPr>
          <w:p w:rsidR="000947C2" w:rsidRDefault="00636953">
            <w:pPr>
              <w:tabs>
                <w:tab w:val="left" w:pos="1008"/>
                <w:tab w:val="left" w:pos="1872"/>
                <w:tab w:val="right" w:pos="2520"/>
                <w:tab w:val="left" w:pos="2664"/>
                <w:tab w:val="right" w:pos="4824"/>
              </w:tabs>
              <w:spacing w:line="245" w:lineRule="exact"/>
              <w:ind w:left="144"/>
              <w:textAlignment w:val="baseline"/>
              <w:rPr>
                <w:rFonts w:ascii="Tahoma" w:eastAsia="Tahoma" w:hAnsi="Tahoma"/>
                <w:color w:val="000000"/>
                <w:sz w:val="20"/>
                <w:lang w:val="es-ES"/>
              </w:rPr>
            </w:pPr>
            <w:r>
              <w:rPr>
                <w:rFonts w:ascii="Tahoma" w:eastAsia="Tahoma" w:hAnsi="Tahoma"/>
                <w:color w:val="000000"/>
                <w:sz w:val="20"/>
                <w:lang w:val="es-ES"/>
              </w:rPr>
              <w:t>Relación</w:t>
            </w:r>
            <w:r>
              <w:rPr>
                <w:rFonts w:ascii="Tahoma" w:eastAsia="Tahoma" w:hAnsi="Tahoma"/>
                <w:color w:val="000000"/>
                <w:sz w:val="20"/>
                <w:lang w:val="es-ES"/>
              </w:rPr>
              <w:tab/>
              <w:t>nominal</w:t>
            </w:r>
            <w:r>
              <w:rPr>
                <w:rFonts w:ascii="Tahoma" w:eastAsia="Tahoma" w:hAnsi="Tahoma"/>
                <w:color w:val="000000"/>
                <w:sz w:val="20"/>
                <w:lang w:val="es-ES"/>
              </w:rPr>
              <w:tab/>
              <w:t>de</w:t>
            </w:r>
            <w:r>
              <w:rPr>
                <w:rFonts w:ascii="Tahoma" w:eastAsia="Tahoma" w:hAnsi="Tahoma"/>
                <w:color w:val="000000"/>
                <w:sz w:val="20"/>
                <w:lang w:val="es-ES"/>
              </w:rPr>
              <w:tab/>
              <w:t>las</w:t>
            </w:r>
            <w:r>
              <w:rPr>
                <w:rFonts w:ascii="Tahoma" w:eastAsia="Tahoma" w:hAnsi="Tahoma"/>
                <w:color w:val="000000"/>
                <w:sz w:val="20"/>
                <w:lang w:val="es-ES"/>
              </w:rPr>
              <w:tab/>
              <w:t>personas</w:t>
            </w:r>
            <w:r>
              <w:rPr>
                <w:rFonts w:ascii="Tahoma" w:eastAsia="Tahoma" w:hAnsi="Tahoma"/>
                <w:color w:val="000000"/>
                <w:sz w:val="20"/>
                <w:lang w:val="es-ES"/>
              </w:rPr>
              <w:tab/>
              <w:t>seleccionadas</w:t>
            </w:r>
          </w:p>
          <w:p w:rsidR="000947C2" w:rsidRDefault="00636953">
            <w:pPr>
              <w:tabs>
                <w:tab w:val="right" w:pos="2520"/>
                <w:tab w:val="left" w:pos="2664"/>
              </w:tabs>
              <w:spacing w:after="33" w:line="273" w:lineRule="exact"/>
              <w:ind w:left="144" w:right="72"/>
              <w:jc w:val="both"/>
              <w:textAlignment w:val="baseline"/>
              <w:rPr>
                <w:rFonts w:ascii="Tahoma" w:eastAsia="Tahoma" w:hAnsi="Tahoma"/>
                <w:color w:val="000000"/>
                <w:sz w:val="20"/>
                <w:lang w:val="es-ES"/>
              </w:rPr>
            </w:pPr>
            <w:r>
              <w:rPr>
                <w:rFonts w:ascii="Tahoma" w:eastAsia="Tahoma" w:hAnsi="Tahoma"/>
                <w:color w:val="000000"/>
                <w:sz w:val="20"/>
                <w:lang w:val="es-ES"/>
              </w:rPr>
              <w:t>destinatarias del</w:t>
            </w:r>
            <w:r>
              <w:rPr>
                <w:rFonts w:ascii="Tahoma" w:eastAsia="Tahoma" w:hAnsi="Tahoma"/>
                <w:color w:val="000000"/>
                <w:sz w:val="20"/>
                <w:lang w:val="es-ES"/>
              </w:rPr>
              <w:tab/>
              <w:t>proyecto,</w:t>
            </w:r>
            <w:r>
              <w:rPr>
                <w:rFonts w:ascii="Tahoma" w:eastAsia="Tahoma" w:hAnsi="Tahoma"/>
                <w:color w:val="000000"/>
                <w:sz w:val="20"/>
                <w:lang w:val="es-ES"/>
              </w:rPr>
              <w:tab/>
              <w:t xml:space="preserve">con datos de contacto </w:t>
            </w:r>
            <w:r>
              <w:rPr>
                <w:rFonts w:ascii="Tahoma" w:eastAsia="Tahoma" w:hAnsi="Tahoma"/>
                <w:color w:val="000000"/>
                <w:sz w:val="20"/>
                <w:lang w:val="es-ES"/>
              </w:rPr>
              <w:br/>
              <w:t>telefónico y de correo electrónico.</w:t>
            </w:r>
          </w:p>
        </w:tc>
        <w:tc>
          <w:tcPr>
            <w:tcW w:w="3087" w:type="dxa"/>
            <w:vMerge/>
            <w:tcBorders>
              <w:top w:val="single" w:sz="0" w:space="0" w:color="000000"/>
              <w:left w:val="single" w:sz="5" w:space="0" w:color="000000"/>
              <w:bottom w:val="single" w:sz="5" w:space="0" w:color="000000"/>
              <w:right w:val="single" w:sz="5" w:space="0" w:color="000000"/>
            </w:tcBorders>
            <w:vAlign w:val="bottom"/>
          </w:tcPr>
          <w:p w:rsidR="000947C2" w:rsidRDefault="000947C2"/>
        </w:tc>
        <w:tc>
          <w:tcPr>
            <w:tcW w:w="1829" w:type="dxa"/>
            <w:vMerge w:val="restart"/>
            <w:tcBorders>
              <w:top w:val="single" w:sz="5" w:space="0" w:color="000000"/>
              <w:left w:val="single" w:sz="5" w:space="0" w:color="000000"/>
              <w:bottom w:val="single" w:sz="0" w:space="0" w:color="000000"/>
              <w:right w:val="single" w:sz="11" w:space="0" w:color="000000"/>
            </w:tcBorders>
          </w:tcPr>
          <w:p w:rsidR="000947C2" w:rsidRDefault="00636953">
            <w:pPr>
              <w:spacing w:after="33" w:line="264" w:lineRule="exact"/>
              <w:ind w:left="108"/>
              <w:textAlignment w:val="baseline"/>
              <w:rPr>
                <w:rFonts w:ascii="Tahoma" w:eastAsia="Tahoma" w:hAnsi="Tahoma"/>
                <w:color w:val="000000"/>
                <w:sz w:val="20"/>
                <w:lang w:val="es-ES"/>
              </w:rPr>
            </w:pPr>
            <w:r>
              <w:rPr>
                <w:rFonts w:ascii="Tahoma" w:eastAsia="Tahoma" w:hAnsi="Tahoma"/>
                <w:color w:val="000000"/>
                <w:sz w:val="20"/>
                <w:lang w:val="es-ES"/>
              </w:rPr>
              <w:t>Una semana desde la incorporación al proyecto.</w:t>
            </w:r>
          </w:p>
        </w:tc>
      </w:tr>
      <w:tr w:rsidR="000947C2">
        <w:tblPrEx>
          <w:tblCellMar>
            <w:top w:w="0" w:type="dxa"/>
            <w:bottom w:w="0" w:type="dxa"/>
          </w:tblCellMar>
        </w:tblPrEx>
        <w:trPr>
          <w:trHeight w:hRule="exact" w:val="91"/>
        </w:trPr>
        <w:tc>
          <w:tcPr>
            <w:tcW w:w="4910" w:type="dxa"/>
            <w:vMerge/>
            <w:tcBorders>
              <w:top w:val="single" w:sz="0" w:space="0" w:color="000000"/>
              <w:left w:val="single" w:sz="11" w:space="0" w:color="000000"/>
              <w:bottom w:val="single" w:sz="5" w:space="0" w:color="000000"/>
              <w:right w:val="single" w:sz="5" w:space="0" w:color="000000"/>
            </w:tcBorders>
          </w:tcPr>
          <w:p w:rsidR="000947C2" w:rsidRDefault="000947C2"/>
        </w:tc>
        <w:tc>
          <w:tcPr>
            <w:tcW w:w="3087" w:type="dxa"/>
            <w:vMerge w:val="restart"/>
            <w:tcBorders>
              <w:top w:val="single" w:sz="5" w:space="0" w:color="000000"/>
              <w:left w:val="single" w:sz="5" w:space="0" w:color="000000"/>
              <w:bottom w:val="single" w:sz="0" w:space="0" w:color="000000"/>
              <w:right w:val="single" w:sz="5" w:space="0" w:color="000000"/>
            </w:tcBorders>
          </w:tcPr>
          <w:p w:rsidR="000947C2" w:rsidRDefault="0063695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29" w:type="dxa"/>
            <w:vMerge/>
            <w:tcBorders>
              <w:top w:val="single" w:sz="0" w:space="0" w:color="000000"/>
              <w:left w:val="single" w:sz="5" w:space="0" w:color="000000"/>
              <w:bottom w:val="single" w:sz="5" w:space="0" w:color="000000"/>
              <w:right w:val="single" w:sz="11" w:space="0" w:color="000000"/>
            </w:tcBorders>
          </w:tcPr>
          <w:p w:rsidR="000947C2" w:rsidRDefault="000947C2"/>
        </w:tc>
      </w:tr>
      <w:tr w:rsidR="000947C2">
        <w:tblPrEx>
          <w:tblCellMar>
            <w:top w:w="0" w:type="dxa"/>
            <w:bottom w:w="0" w:type="dxa"/>
          </w:tblCellMar>
        </w:tblPrEx>
        <w:trPr>
          <w:trHeight w:hRule="exact" w:val="293"/>
        </w:trPr>
        <w:tc>
          <w:tcPr>
            <w:tcW w:w="4910" w:type="dxa"/>
            <w:tcBorders>
              <w:top w:val="single" w:sz="5" w:space="0" w:color="000000"/>
              <w:left w:val="single" w:sz="11" w:space="0" w:color="000000"/>
              <w:bottom w:val="single" w:sz="11" w:space="0" w:color="000000"/>
              <w:right w:val="single" w:sz="5" w:space="0" w:color="000000"/>
            </w:tcBorders>
            <w:vAlign w:val="center"/>
          </w:tcPr>
          <w:p w:rsidR="000947C2" w:rsidRDefault="00636953">
            <w:pPr>
              <w:spacing w:after="38" w:line="245" w:lineRule="exact"/>
              <w:ind w:left="115"/>
              <w:textAlignment w:val="baseline"/>
              <w:rPr>
                <w:rFonts w:ascii="Tahoma" w:eastAsia="Tahoma" w:hAnsi="Tahoma"/>
                <w:color w:val="000000"/>
                <w:sz w:val="20"/>
                <w:lang w:val="es-ES"/>
              </w:rPr>
            </w:pPr>
            <w:r>
              <w:rPr>
                <w:rFonts w:ascii="Tahoma" w:eastAsia="Tahoma" w:hAnsi="Tahoma"/>
                <w:color w:val="000000"/>
                <w:sz w:val="20"/>
                <w:lang w:val="es-ES"/>
              </w:rPr>
              <w:t>Anexo III.- Informe de seguimiento.</w:t>
            </w:r>
          </w:p>
        </w:tc>
        <w:tc>
          <w:tcPr>
            <w:tcW w:w="3087" w:type="dxa"/>
            <w:vMerge/>
            <w:tcBorders>
              <w:top w:val="single" w:sz="0" w:space="0" w:color="000000"/>
              <w:left w:val="single" w:sz="5" w:space="0" w:color="000000"/>
              <w:bottom w:val="single" w:sz="11" w:space="0" w:color="000000"/>
              <w:right w:val="single" w:sz="5" w:space="0" w:color="000000"/>
            </w:tcBorders>
          </w:tcPr>
          <w:p w:rsidR="000947C2" w:rsidRDefault="000947C2"/>
        </w:tc>
        <w:tc>
          <w:tcPr>
            <w:tcW w:w="1829" w:type="dxa"/>
            <w:tcBorders>
              <w:top w:val="single" w:sz="5" w:space="0" w:color="000000"/>
              <w:left w:val="single" w:sz="5" w:space="0" w:color="000000"/>
              <w:bottom w:val="single" w:sz="11" w:space="0" w:color="000000"/>
              <w:right w:val="single" w:sz="11" w:space="0" w:color="000000"/>
            </w:tcBorders>
            <w:vAlign w:val="center"/>
          </w:tcPr>
          <w:p w:rsidR="000947C2" w:rsidRDefault="00636953">
            <w:pPr>
              <w:spacing w:after="38" w:line="245" w:lineRule="exact"/>
              <w:ind w:left="101"/>
              <w:textAlignment w:val="baseline"/>
              <w:rPr>
                <w:rFonts w:ascii="Tahoma" w:eastAsia="Tahoma" w:hAnsi="Tahoma"/>
                <w:color w:val="000000"/>
                <w:sz w:val="20"/>
                <w:lang w:val="es-ES"/>
              </w:rPr>
            </w:pPr>
            <w:r>
              <w:rPr>
                <w:rFonts w:ascii="Tahoma" w:eastAsia="Tahoma" w:hAnsi="Tahoma"/>
                <w:color w:val="000000"/>
                <w:sz w:val="20"/>
                <w:lang w:val="es-ES"/>
              </w:rPr>
              <w:t>Cada dos meses.</w:t>
            </w:r>
          </w:p>
        </w:tc>
      </w:tr>
      <w:tr w:rsidR="000947C2">
        <w:tblPrEx>
          <w:tblCellMar>
            <w:top w:w="0" w:type="dxa"/>
            <w:bottom w:w="0" w:type="dxa"/>
          </w:tblCellMar>
        </w:tblPrEx>
        <w:trPr>
          <w:trHeight w:hRule="exact" w:val="288"/>
        </w:trPr>
        <w:tc>
          <w:tcPr>
            <w:tcW w:w="4910" w:type="dxa"/>
            <w:tcBorders>
              <w:top w:val="single" w:sz="11" w:space="0" w:color="000000"/>
              <w:left w:val="single" w:sz="11" w:space="0" w:color="000000"/>
              <w:bottom w:val="single" w:sz="5" w:space="0" w:color="000000"/>
              <w:right w:val="single" w:sz="5" w:space="0" w:color="000000"/>
            </w:tcBorders>
            <w:vAlign w:val="center"/>
          </w:tcPr>
          <w:p w:rsidR="000947C2" w:rsidRDefault="00636953">
            <w:pPr>
              <w:spacing w:after="23" w:line="250" w:lineRule="exact"/>
              <w:ind w:left="115"/>
              <w:textAlignment w:val="baseline"/>
              <w:rPr>
                <w:rFonts w:ascii="Tahoma" w:eastAsia="Tahoma" w:hAnsi="Tahoma"/>
                <w:color w:val="000000"/>
                <w:sz w:val="20"/>
                <w:lang w:val="es-ES"/>
              </w:rPr>
            </w:pPr>
            <w:r>
              <w:rPr>
                <w:rFonts w:ascii="Tahoma" w:eastAsia="Tahoma" w:hAnsi="Tahoma"/>
                <w:color w:val="000000"/>
                <w:sz w:val="20"/>
                <w:lang w:val="es-ES"/>
              </w:rPr>
              <w:t>Copia de un contrato formalizado y registrado.</w:t>
            </w:r>
          </w:p>
        </w:tc>
        <w:tc>
          <w:tcPr>
            <w:tcW w:w="3087" w:type="dxa"/>
            <w:vMerge w:val="restart"/>
            <w:tcBorders>
              <w:top w:val="single" w:sz="11" w:space="0" w:color="000000"/>
              <w:left w:val="single" w:sz="5" w:space="0" w:color="000000"/>
              <w:bottom w:val="single" w:sz="0" w:space="0" w:color="000000"/>
              <w:right w:val="single" w:sz="5" w:space="0" w:color="000000"/>
            </w:tcBorders>
            <w:vAlign w:val="center"/>
          </w:tcPr>
          <w:p w:rsidR="000947C2" w:rsidRDefault="00636953">
            <w:pPr>
              <w:spacing w:before="1368" w:after="1382" w:line="250" w:lineRule="exact"/>
              <w:jc w:val="center"/>
              <w:textAlignment w:val="baseline"/>
              <w:rPr>
                <w:rFonts w:ascii="Tahoma" w:eastAsia="Tahoma" w:hAnsi="Tahoma"/>
                <w:color w:val="000000"/>
                <w:sz w:val="20"/>
                <w:lang w:val="es-ES"/>
              </w:rPr>
            </w:pPr>
            <w:r>
              <w:rPr>
                <w:rFonts w:ascii="Tahoma" w:eastAsia="Tahoma" w:hAnsi="Tahoma"/>
                <w:color w:val="000000"/>
                <w:sz w:val="20"/>
                <w:lang w:val="es-ES"/>
              </w:rPr>
              <w:t>Registro electrónico</w:t>
            </w:r>
          </w:p>
        </w:tc>
        <w:tc>
          <w:tcPr>
            <w:tcW w:w="1829" w:type="dxa"/>
            <w:vMerge w:val="restart"/>
            <w:tcBorders>
              <w:top w:val="single" w:sz="11" w:space="0" w:color="000000"/>
              <w:left w:val="single" w:sz="5" w:space="0" w:color="000000"/>
              <w:bottom w:val="single" w:sz="0" w:space="0" w:color="000000"/>
              <w:right w:val="single" w:sz="11" w:space="0" w:color="000000"/>
            </w:tcBorders>
          </w:tcPr>
          <w:p w:rsidR="000947C2" w:rsidRDefault="00636953">
            <w:pPr>
              <w:spacing w:after="47" w:line="268" w:lineRule="exact"/>
              <w:jc w:val="center"/>
              <w:textAlignment w:val="baseline"/>
              <w:rPr>
                <w:rFonts w:ascii="Tahoma" w:eastAsia="Tahoma" w:hAnsi="Tahoma"/>
                <w:color w:val="000000"/>
                <w:sz w:val="20"/>
                <w:lang w:val="es-ES"/>
              </w:rPr>
            </w:pPr>
            <w:r>
              <w:rPr>
                <w:rFonts w:ascii="Tahoma" w:eastAsia="Tahoma" w:hAnsi="Tahoma"/>
                <w:color w:val="000000"/>
                <w:sz w:val="20"/>
                <w:lang w:val="es-ES"/>
              </w:rPr>
              <w:t xml:space="preserve">En el plazo de un </w:t>
            </w:r>
            <w:r>
              <w:rPr>
                <w:rFonts w:ascii="Tahoma" w:eastAsia="Tahoma" w:hAnsi="Tahoma"/>
                <w:color w:val="000000"/>
                <w:sz w:val="20"/>
                <w:lang w:val="es-ES"/>
              </w:rPr>
              <w:br/>
              <w:t xml:space="preserve">mes desde el </w:t>
            </w:r>
            <w:r>
              <w:rPr>
                <w:rFonts w:ascii="Tahoma" w:eastAsia="Tahoma" w:hAnsi="Tahoma"/>
                <w:color w:val="000000"/>
                <w:sz w:val="20"/>
                <w:lang w:val="es-ES"/>
              </w:rPr>
              <w:br/>
              <w:t xml:space="preserve">inicio de las </w:t>
            </w:r>
            <w:r>
              <w:rPr>
                <w:rFonts w:ascii="Tahoma" w:eastAsia="Tahoma" w:hAnsi="Tahoma"/>
                <w:color w:val="000000"/>
                <w:sz w:val="20"/>
                <w:lang w:val="es-ES"/>
              </w:rPr>
              <w:br/>
              <w:t xml:space="preserve">contrataciones, </w:t>
            </w:r>
            <w:r>
              <w:rPr>
                <w:rFonts w:ascii="Tahoma" w:eastAsia="Tahoma" w:hAnsi="Tahoma"/>
                <w:color w:val="000000"/>
                <w:sz w:val="20"/>
                <w:lang w:val="es-ES"/>
              </w:rPr>
              <w:br/>
              <w:t xml:space="preserve">según </w:t>
            </w:r>
            <w:r>
              <w:rPr>
                <w:rFonts w:ascii="Tahoma" w:eastAsia="Tahoma" w:hAnsi="Tahoma"/>
                <w:color w:val="000000"/>
                <w:sz w:val="20"/>
                <w:lang w:val="es-ES"/>
              </w:rPr>
              <w:br/>
              <w:t xml:space="preserve">comunicación </w:t>
            </w:r>
            <w:r>
              <w:rPr>
                <w:rFonts w:ascii="Tahoma" w:eastAsia="Tahoma" w:hAnsi="Tahoma"/>
                <w:color w:val="000000"/>
                <w:sz w:val="20"/>
                <w:lang w:val="es-ES"/>
              </w:rPr>
              <w:br/>
              <w:t xml:space="preserve">remitida por </w:t>
            </w:r>
            <w:r>
              <w:rPr>
                <w:rFonts w:ascii="Tahoma" w:eastAsia="Tahoma" w:hAnsi="Tahoma"/>
                <w:color w:val="000000"/>
                <w:sz w:val="20"/>
                <w:lang w:val="es-ES"/>
              </w:rPr>
              <w:br/>
              <w:t xml:space="preserve">correo electrónico </w:t>
            </w:r>
            <w:r>
              <w:rPr>
                <w:rFonts w:ascii="Tahoma" w:eastAsia="Tahoma" w:hAnsi="Tahoma"/>
                <w:color w:val="000000"/>
                <w:sz w:val="20"/>
                <w:lang w:val="es-ES"/>
              </w:rPr>
              <w:br/>
              <w:t>(</w:t>
            </w:r>
            <w:r>
              <w:rPr>
                <w:rFonts w:ascii="Arial" w:eastAsia="Arial" w:hAnsi="Arial"/>
                <w:i/>
                <w:color w:val="000000"/>
                <w:sz w:val="17"/>
                <w:lang w:val="es-ES"/>
              </w:rPr>
              <w:t xml:space="preserve">acreditación </w:t>
            </w:r>
            <w:r>
              <w:rPr>
                <w:rFonts w:ascii="Arial" w:eastAsia="Arial" w:hAnsi="Arial"/>
                <w:i/>
                <w:color w:val="000000"/>
                <w:sz w:val="17"/>
                <w:lang w:val="es-ES"/>
              </w:rPr>
              <w:br/>
              <w:t xml:space="preserve">medidas de difusión </w:t>
            </w:r>
            <w:r>
              <w:rPr>
                <w:rFonts w:ascii="Arial" w:eastAsia="Arial" w:hAnsi="Arial"/>
                <w:i/>
                <w:color w:val="000000"/>
                <w:sz w:val="17"/>
                <w:lang w:val="es-ES"/>
              </w:rPr>
              <w:br/>
              <w:t>obligatoria</w:t>
            </w:r>
            <w:r>
              <w:rPr>
                <w:rFonts w:ascii="Tahoma" w:eastAsia="Tahoma" w:hAnsi="Tahoma"/>
                <w:color w:val="000000"/>
                <w:sz w:val="20"/>
                <w:lang w:val="es-ES"/>
              </w:rPr>
              <w:t>).</w:t>
            </w:r>
          </w:p>
        </w:tc>
      </w:tr>
      <w:tr w:rsidR="000947C2">
        <w:tblPrEx>
          <w:tblCellMar>
            <w:top w:w="0" w:type="dxa"/>
            <w:bottom w:w="0" w:type="dxa"/>
          </w:tblCellMar>
        </w:tblPrEx>
        <w:trPr>
          <w:trHeight w:hRule="exact" w:val="504"/>
        </w:trPr>
        <w:tc>
          <w:tcPr>
            <w:tcW w:w="4910" w:type="dxa"/>
            <w:tcBorders>
              <w:top w:val="single" w:sz="5" w:space="0" w:color="000000"/>
              <w:left w:val="single" w:sz="11" w:space="0" w:color="000000"/>
              <w:bottom w:val="single" w:sz="5" w:space="0" w:color="000000"/>
              <w:right w:val="single" w:sz="5" w:space="0" w:color="000000"/>
            </w:tcBorders>
          </w:tcPr>
          <w:p w:rsidR="000947C2" w:rsidRDefault="00636953">
            <w:pPr>
              <w:spacing w:after="244" w:line="250" w:lineRule="exact"/>
              <w:ind w:left="144"/>
              <w:textAlignment w:val="baseline"/>
              <w:rPr>
                <w:rFonts w:ascii="Tahoma" w:eastAsia="Tahoma" w:hAnsi="Tahoma"/>
                <w:color w:val="000000"/>
                <w:sz w:val="20"/>
                <w:lang w:val="es-ES"/>
              </w:rPr>
            </w:pPr>
            <w:r>
              <w:rPr>
                <w:rFonts w:ascii="Tahoma" w:eastAsia="Tahoma" w:hAnsi="Tahoma"/>
                <w:color w:val="000000"/>
                <w:sz w:val="20"/>
                <w:lang w:val="es-ES"/>
              </w:rPr>
              <w:t>Anexo V.- Cartel colocado en el lugar de trabajo.</w:t>
            </w:r>
          </w:p>
        </w:tc>
        <w:tc>
          <w:tcPr>
            <w:tcW w:w="3087" w:type="dxa"/>
            <w:vMerge/>
            <w:tcBorders>
              <w:top w:val="single" w:sz="0" w:space="0" w:color="000000"/>
              <w:left w:val="single" w:sz="5" w:space="0" w:color="000000"/>
              <w:bottom w:val="single" w:sz="0" w:space="0" w:color="000000"/>
              <w:right w:val="single" w:sz="5" w:space="0" w:color="000000"/>
            </w:tcBorders>
            <w:vAlign w:val="center"/>
          </w:tcPr>
          <w:p w:rsidR="000947C2" w:rsidRDefault="000947C2"/>
        </w:tc>
        <w:tc>
          <w:tcPr>
            <w:tcW w:w="1829" w:type="dxa"/>
            <w:vMerge/>
            <w:tcBorders>
              <w:top w:val="single" w:sz="0" w:space="0" w:color="000000"/>
              <w:left w:val="single" w:sz="5" w:space="0" w:color="000000"/>
              <w:bottom w:val="single" w:sz="0" w:space="0" w:color="000000"/>
              <w:right w:val="single" w:sz="11" w:space="0" w:color="000000"/>
            </w:tcBorders>
          </w:tcPr>
          <w:p w:rsidR="000947C2" w:rsidRDefault="000947C2"/>
        </w:tc>
      </w:tr>
      <w:tr w:rsidR="000947C2">
        <w:tblPrEx>
          <w:tblCellMar>
            <w:top w:w="0" w:type="dxa"/>
            <w:bottom w:w="0" w:type="dxa"/>
          </w:tblCellMar>
        </w:tblPrEx>
        <w:trPr>
          <w:trHeight w:hRule="exact" w:val="283"/>
        </w:trPr>
        <w:tc>
          <w:tcPr>
            <w:tcW w:w="4910" w:type="dxa"/>
            <w:tcBorders>
              <w:top w:val="single" w:sz="5" w:space="0" w:color="000000"/>
              <w:left w:val="single" w:sz="11" w:space="0" w:color="000000"/>
              <w:bottom w:val="single" w:sz="5" w:space="0" w:color="000000"/>
              <w:right w:val="single" w:sz="5" w:space="0" w:color="000000"/>
            </w:tcBorders>
            <w:vAlign w:val="center"/>
          </w:tcPr>
          <w:p w:rsidR="000947C2" w:rsidRDefault="00636953">
            <w:pPr>
              <w:spacing w:after="29" w:line="249" w:lineRule="exact"/>
              <w:ind w:left="144"/>
              <w:textAlignment w:val="baseline"/>
              <w:rPr>
                <w:rFonts w:ascii="Tahoma" w:eastAsia="Tahoma" w:hAnsi="Tahoma"/>
                <w:color w:val="000000"/>
                <w:sz w:val="20"/>
                <w:lang w:val="es-ES"/>
              </w:rPr>
            </w:pPr>
            <w:r>
              <w:rPr>
                <w:rFonts w:ascii="Tahoma" w:eastAsia="Tahoma" w:hAnsi="Tahoma"/>
                <w:color w:val="000000"/>
                <w:sz w:val="20"/>
                <w:lang w:val="es-ES"/>
              </w:rPr>
              <w:t>Foto del vestuario utilizado, en su caso.</w:t>
            </w:r>
          </w:p>
        </w:tc>
        <w:tc>
          <w:tcPr>
            <w:tcW w:w="3087" w:type="dxa"/>
            <w:vMerge/>
            <w:tcBorders>
              <w:top w:val="single" w:sz="0" w:space="0" w:color="000000"/>
              <w:left w:val="single" w:sz="5" w:space="0" w:color="000000"/>
              <w:bottom w:val="single" w:sz="0" w:space="0" w:color="000000"/>
              <w:right w:val="single" w:sz="5" w:space="0" w:color="000000"/>
            </w:tcBorders>
            <w:vAlign w:val="center"/>
          </w:tcPr>
          <w:p w:rsidR="000947C2" w:rsidRDefault="000947C2"/>
        </w:tc>
        <w:tc>
          <w:tcPr>
            <w:tcW w:w="1829" w:type="dxa"/>
            <w:vMerge/>
            <w:tcBorders>
              <w:top w:val="single" w:sz="0" w:space="0" w:color="000000"/>
              <w:left w:val="single" w:sz="5" w:space="0" w:color="000000"/>
              <w:bottom w:val="single" w:sz="0" w:space="0" w:color="000000"/>
              <w:right w:val="single" w:sz="11" w:space="0" w:color="000000"/>
            </w:tcBorders>
          </w:tcPr>
          <w:p w:rsidR="000947C2" w:rsidRDefault="000947C2"/>
        </w:tc>
      </w:tr>
      <w:tr w:rsidR="000947C2">
        <w:tblPrEx>
          <w:tblCellMar>
            <w:top w:w="0" w:type="dxa"/>
            <w:bottom w:w="0" w:type="dxa"/>
          </w:tblCellMar>
        </w:tblPrEx>
        <w:trPr>
          <w:trHeight w:hRule="exact" w:val="552"/>
        </w:trPr>
        <w:tc>
          <w:tcPr>
            <w:tcW w:w="4910" w:type="dxa"/>
            <w:tcBorders>
              <w:top w:val="single" w:sz="5" w:space="0" w:color="000000"/>
              <w:left w:val="single" w:sz="11" w:space="0" w:color="000000"/>
              <w:bottom w:val="single" w:sz="5" w:space="0" w:color="000000"/>
              <w:right w:val="single" w:sz="5" w:space="0" w:color="000000"/>
            </w:tcBorders>
          </w:tcPr>
          <w:p w:rsidR="000947C2" w:rsidRDefault="00636953">
            <w:pPr>
              <w:tabs>
                <w:tab w:val="left" w:pos="864"/>
                <w:tab w:val="left" w:pos="1368"/>
                <w:tab w:val="left" w:pos="2592"/>
                <w:tab w:val="left" w:pos="3024"/>
                <w:tab w:val="left" w:pos="4248"/>
                <w:tab w:val="right" w:pos="4824"/>
              </w:tabs>
              <w:spacing w:line="245" w:lineRule="exact"/>
              <w:ind w:left="144"/>
              <w:textAlignment w:val="baseline"/>
              <w:rPr>
                <w:rFonts w:ascii="Tahoma" w:eastAsia="Tahoma" w:hAnsi="Tahoma"/>
                <w:color w:val="000000"/>
                <w:sz w:val="20"/>
                <w:lang w:val="es-ES"/>
              </w:rPr>
            </w:pPr>
            <w:r>
              <w:rPr>
                <w:rFonts w:ascii="Tahoma" w:eastAsia="Tahoma" w:hAnsi="Tahoma"/>
                <w:color w:val="000000"/>
                <w:sz w:val="20"/>
                <w:lang w:val="es-ES"/>
              </w:rPr>
              <w:t>Anexo</w:t>
            </w:r>
            <w:r>
              <w:rPr>
                <w:rFonts w:ascii="Tahoma" w:eastAsia="Tahoma" w:hAnsi="Tahoma"/>
                <w:color w:val="000000"/>
                <w:sz w:val="20"/>
                <w:lang w:val="es-ES"/>
              </w:rPr>
              <w:tab/>
              <w:t>IV.-</w:t>
            </w:r>
            <w:r>
              <w:rPr>
                <w:rFonts w:ascii="Tahoma" w:eastAsia="Tahoma" w:hAnsi="Tahoma"/>
                <w:color w:val="000000"/>
                <w:sz w:val="20"/>
                <w:lang w:val="es-ES"/>
              </w:rPr>
              <w:tab/>
              <w:t>Información</w:t>
            </w:r>
            <w:r>
              <w:rPr>
                <w:rFonts w:ascii="Tahoma" w:eastAsia="Tahoma" w:hAnsi="Tahoma"/>
                <w:color w:val="000000"/>
                <w:sz w:val="20"/>
                <w:lang w:val="es-ES"/>
              </w:rPr>
              <w:tab/>
              <w:t>de</w:t>
            </w:r>
            <w:r>
              <w:rPr>
                <w:rFonts w:ascii="Tahoma" w:eastAsia="Tahoma" w:hAnsi="Tahoma"/>
                <w:color w:val="000000"/>
                <w:sz w:val="20"/>
                <w:lang w:val="es-ES"/>
              </w:rPr>
              <w:tab/>
              <w:t>cooperación</w:t>
            </w:r>
            <w:r>
              <w:rPr>
                <w:rFonts w:ascii="Tahoma" w:eastAsia="Tahoma" w:hAnsi="Tahoma"/>
                <w:color w:val="000000"/>
                <w:sz w:val="20"/>
                <w:lang w:val="es-ES"/>
              </w:rPr>
              <w:tab/>
              <w:t>y</w:t>
            </w:r>
            <w:r>
              <w:rPr>
                <w:rFonts w:ascii="Tahoma" w:eastAsia="Tahoma" w:hAnsi="Tahoma"/>
                <w:color w:val="000000"/>
                <w:sz w:val="20"/>
                <w:lang w:val="es-ES"/>
              </w:rPr>
              <w:tab/>
              <w:t>de</w:t>
            </w:r>
          </w:p>
          <w:p w:rsidR="000947C2" w:rsidRDefault="00636953">
            <w:pPr>
              <w:spacing w:before="24" w:after="23" w:line="250" w:lineRule="exact"/>
              <w:ind w:left="144"/>
              <w:textAlignment w:val="baseline"/>
              <w:rPr>
                <w:rFonts w:ascii="Tahoma" w:eastAsia="Tahoma" w:hAnsi="Tahoma"/>
                <w:color w:val="000000"/>
                <w:sz w:val="20"/>
                <w:lang w:val="es-ES"/>
              </w:rPr>
            </w:pPr>
            <w:r>
              <w:rPr>
                <w:rFonts w:ascii="Tahoma" w:eastAsia="Tahoma" w:hAnsi="Tahoma"/>
                <w:color w:val="000000"/>
                <w:sz w:val="20"/>
                <w:lang w:val="es-ES"/>
              </w:rPr>
              <w:t>financiación de las acciones y/o proyectos.</w:t>
            </w:r>
          </w:p>
        </w:tc>
        <w:tc>
          <w:tcPr>
            <w:tcW w:w="3087" w:type="dxa"/>
            <w:vMerge/>
            <w:tcBorders>
              <w:top w:val="single" w:sz="0" w:space="0" w:color="000000"/>
              <w:left w:val="single" w:sz="5" w:space="0" w:color="000000"/>
              <w:bottom w:val="single" w:sz="0" w:space="0" w:color="000000"/>
              <w:right w:val="single" w:sz="5" w:space="0" w:color="000000"/>
            </w:tcBorders>
            <w:vAlign w:val="center"/>
          </w:tcPr>
          <w:p w:rsidR="000947C2" w:rsidRDefault="000947C2"/>
        </w:tc>
        <w:tc>
          <w:tcPr>
            <w:tcW w:w="1829" w:type="dxa"/>
            <w:vMerge/>
            <w:tcBorders>
              <w:top w:val="single" w:sz="0" w:space="0" w:color="000000"/>
              <w:left w:val="single" w:sz="5" w:space="0" w:color="000000"/>
              <w:bottom w:val="single" w:sz="0" w:space="0" w:color="000000"/>
              <w:right w:val="single" w:sz="11" w:space="0" w:color="000000"/>
            </w:tcBorders>
          </w:tcPr>
          <w:p w:rsidR="000947C2" w:rsidRDefault="000947C2"/>
        </w:tc>
      </w:tr>
      <w:tr w:rsidR="000947C2">
        <w:tblPrEx>
          <w:tblCellMar>
            <w:top w:w="0" w:type="dxa"/>
            <w:bottom w:w="0" w:type="dxa"/>
          </w:tblCellMar>
        </w:tblPrEx>
        <w:trPr>
          <w:trHeight w:hRule="exact" w:val="1378"/>
        </w:trPr>
        <w:tc>
          <w:tcPr>
            <w:tcW w:w="4910" w:type="dxa"/>
            <w:tcBorders>
              <w:top w:val="single" w:sz="5" w:space="0" w:color="000000"/>
              <w:left w:val="single" w:sz="11" w:space="0" w:color="000000"/>
              <w:bottom w:val="single" w:sz="11" w:space="0" w:color="000000"/>
              <w:right w:val="single" w:sz="5" w:space="0" w:color="000000"/>
            </w:tcBorders>
          </w:tcPr>
          <w:p w:rsidR="000947C2" w:rsidRDefault="00636953">
            <w:pPr>
              <w:spacing w:before="521" w:after="302" w:line="275" w:lineRule="exact"/>
              <w:ind w:left="144" w:right="108"/>
              <w:jc w:val="both"/>
              <w:textAlignment w:val="baseline"/>
              <w:rPr>
                <w:rFonts w:ascii="Tahoma" w:eastAsia="Tahoma" w:hAnsi="Tahoma"/>
                <w:color w:val="000000"/>
                <w:sz w:val="20"/>
                <w:lang w:val="es-ES"/>
              </w:rPr>
            </w:pPr>
            <w:r>
              <w:rPr>
                <w:rFonts w:ascii="Tahoma" w:eastAsia="Tahoma" w:hAnsi="Tahoma"/>
                <w:color w:val="000000"/>
                <w:sz w:val="20"/>
                <w:lang w:val="es-ES"/>
              </w:rPr>
              <w:t>Anexo X.- Información sobre protección de datos personales.</w:t>
            </w:r>
          </w:p>
        </w:tc>
        <w:tc>
          <w:tcPr>
            <w:tcW w:w="3087" w:type="dxa"/>
            <w:vMerge/>
            <w:tcBorders>
              <w:top w:val="single" w:sz="0" w:space="0" w:color="000000"/>
              <w:left w:val="single" w:sz="5" w:space="0" w:color="000000"/>
              <w:bottom w:val="single" w:sz="11" w:space="0" w:color="000000"/>
              <w:right w:val="single" w:sz="5" w:space="0" w:color="000000"/>
            </w:tcBorders>
            <w:vAlign w:val="center"/>
          </w:tcPr>
          <w:p w:rsidR="000947C2" w:rsidRDefault="000947C2"/>
        </w:tc>
        <w:tc>
          <w:tcPr>
            <w:tcW w:w="1829" w:type="dxa"/>
            <w:vMerge/>
            <w:tcBorders>
              <w:top w:val="single" w:sz="0" w:space="0" w:color="000000"/>
              <w:left w:val="single" w:sz="5" w:space="0" w:color="000000"/>
              <w:bottom w:val="single" w:sz="11" w:space="0" w:color="000000"/>
              <w:right w:val="single" w:sz="11" w:space="0" w:color="000000"/>
            </w:tcBorders>
          </w:tcPr>
          <w:p w:rsidR="000947C2" w:rsidRDefault="000947C2"/>
        </w:tc>
      </w:tr>
    </w:tbl>
    <w:p w:rsidR="000947C2" w:rsidRDefault="000947C2">
      <w:pPr>
        <w:spacing w:after="215" w:line="20" w:lineRule="exact"/>
      </w:pPr>
    </w:p>
    <w:p w:rsidR="000947C2" w:rsidRDefault="00636953">
      <w:pPr>
        <w:spacing w:before="2" w:line="229" w:lineRule="exact"/>
        <w:ind w:left="720" w:righ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MEDIDAS DE DIFUSIÓN DEL CARÁCTER PÚBLICO DE LA FINANCIACIÓN DEL PROYECTO. </w:t>
      </w:r>
      <w:r>
        <w:rPr>
          <w:rFonts w:ascii="Arial" w:eastAsia="Arial" w:hAnsi="Arial"/>
          <w:i/>
          <w:color w:val="000000"/>
          <w:sz w:val="20"/>
          <w:lang w:val="es-ES"/>
        </w:rPr>
        <w:t>La entidad beneficiaria deberá dar la adecuada publicidad de carácter público de la financiación del proyecto y de las acciones contenidas en el mismo, de conformidad con lo dispuesto en el artículo 18.4 de la Ley General de Subvenciones.</w:t>
      </w:r>
    </w:p>
    <w:p w:rsidR="000947C2" w:rsidRDefault="00636953">
      <w:pPr>
        <w:tabs>
          <w:tab w:val="left" w:pos="5256"/>
        </w:tabs>
        <w:spacing w:before="1141" w:line="169" w:lineRule="exact"/>
        <w:ind w:left="720"/>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w:t>
      </w:r>
      <w:r>
        <w:rPr>
          <w:rFonts w:ascii="Arial" w:eastAsia="Arial" w:hAnsi="Arial"/>
          <w:color w:val="777777"/>
          <w:spacing w:val="-1"/>
          <w:sz w:val="15"/>
          <w:lang w:val="es-ES"/>
        </w:rPr>
        <w:t>1 Centralita Cabildo</w:t>
      </w:r>
      <w:r>
        <w:rPr>
          <w:rFonts w:ascii="Arial" w:eastAsia="Arial" w:hAnsi="Arial"/>
          <w:color w:val="777777"/>
          <w:spacing w:val="-1"/>
          <w:sz w:val="15"/>
          <w:lang w:val="es-ES"/>
        </w:rPr>
        <w:tab/>
        <w:t>C/ Agustín Millares Carló, 14 · 5ª Planta I</w:t>
      </w:r>
    </w:p>
    <w:p w:rsidR="000947C2" w:rsidRDefault="00636953">
      <w:pPr>
        <w:tabs>
          <w:tab w:val="left" w:pos="5256"/>
        </w:tabs>
        <w:spacing w:before="23" w:line="192" w:lineRule="exact"/>
        <w:ind w:left="720"/>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928 219 228 Servicio Empleo y DL</w:t>
      </w:r>
      <w:r>
        <w:rPr>
          <w:rFonts w:ascii="Arial" w:eastAsia="Arial" w:hAnsi="Arial"/>
          <w:color w:val="777777"/>
          <w:spacing w:val="-1"/>
          <w:sz w:val="15"/>
          <w:lang w:val="es-ES"/>
        </w:rPr>
        <w:tab/>
        <w:t>35003 Las Palmas de Gran Canaria</w:t>
      </w:r>
    </w:p>
    <w:p w:rsidR="000947C2" w:rsidRDefault="000947C2">
      <w:pPr>
        <w:tabs>
          <w:tab w:val="left" w:pos="5256"/>
        </w:tabs>
        <w:spacing w:after="686" w:line="188" w:lineRule="exact"/>
        <w:ind w:left="720"/>
        <w:textAlignment w:val="baseline"/>
        <w:rPr>
          <w:rFonts w:ascii="Arial" w:eastAsia="Arial" w:hAnsi="Arial"/>
          <w:color w:val="777777"/>
          <w:spacing w:val="-1"/>
          <w:sz w:val="15"/>
          <w:lang w:val="es-ES"/>
        </w:rPr>
      </w:pPr>
      <w:hyperlink r:id="rId43">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44">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766" w:bottom="61" w:left="838" w:header="720" w:footer="720" w:gutter="0"/>
          <w:cols w:space="720"/>
        </w:sectPr>
      </w:pPr>
    </w:p>
    <w:p w:rsidR="000947C2" w:rsidRDefault="000947C2">
      <w:pPr>
        <w:spacing w:before="14" w:line="20" w:lineRule="exact"/>
      </w:pPr>
      <w:r w:rsidRPr="000947C2">
        <w:lastRenderedPageBreak/>
        <w:pict>
          <v:shape id="_x0000_s1032" type="#_x0000_t202" style="position:absolute;margin-left:527.5pt;margin-top:774.7pt;width:57.85pt;height:57.4pt;z-index:-251653632;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45"/>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46">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8/14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32"/>
        <w:textAlignment w:val="baseline"/>
      </w:pPr>
      <w:r>
        <w:rPr>
          <w:noProof/>
          <w:lang w:val="es-ES" w:eastAsia="es-ES"/>
        </w:rPr>
        <w:lastRenderedPageBreak/>
        <w:drawing>
          <wp:inline distT="0" distB="0" distL="0" distR="0">
            <wp:extent cx="4279900" cy="80772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5" cstate="print"/>
                    <a:stretch>
                      <a:fillRect/>
                    </a:stretch>
                  </pic:blipFill>
                  <pic:spPr>
                    <a:xfrm>
                      <a:off x="0" y="0"/>
                      <a:ext cx="4279900" cy="807720"/>
                    </a:xfrm>
                    <a:prstGeom prst="rect">
                      <a:avLst/>
                    </a:prstGeom>
                  </pic:spPr>
                </pic:pic>
              </a:graphicData>
            </a:graphic>
          </wp:inline>
        </w:drawing>
      </w:r>
    </w:p>
    <w:p w:rsidR="000947C2" w:rsidRDefault="000947C2">
      <w:pPr>
        <w:spacing w:before="7" w:after="232"/>
        <w:sectPr w:rsidR="000947C2">
          <w:pgSz w:w="11904" w:h="16843"/>
          <w:pgMar w:top="780" w:right="3686" w:bottom="61" w:left="1478" w:header="720" w:footer="720" w:gutter="0"/>
          <w:cols w:space="720"/>
        </w:sectPr>
      </w:pPr>
    </w:p>
    <w:p w:rsidR="000947C2" w:rsidRDefault="00636953">
      <w:pPr>
        <w:spacing w:line="229" w:lineRule="exact"/>
        <w:ind w:left="720"/>
        <w:textAlignment w:val="baseline"/>
        <w:rPr>
          <w:rFonts w:ascii="Arial" w:eastAsia="Arial" w:hAnsi="Arial"/>
          <w:i/>
          <w:color w:val="000000"/>
          <w:sz w:val="20"/>
          <w:lang w:val="es-ES"/>
        </w:rPr>
      </w:pPr>
      <w:r>
        <w:rPr>
          <w:rFonts w:ascii="Arial" w:eastAsia="Arial" w:hAnsi="Arial"/>
          <w:i/>
          <w:color w:val="000000"/>
          <w:sz w:val="20"/>
          <w:lang w:val="es-ES"/>
        </w:rPr>
        <w:lastRenderedPageBreak/>
        <w:t>Será publicidad obligatoria la siguiente:</w:t>
      </w:r>
    </w:p>
    <w:p w:rsidR="000947C2" w:rsidRDefault="00636953">
      <w:pPr>
        <w:numPr>
          <w:ilvl w:val="0"/>
          <w:numId w:val="11"/>
        </w:numPr>
        <w:tabs>
          <w:tab w:val="clear" w:pos="216"/>
          <w:tab w:val="left" w:pos="2232"/>
        </w:tabs>
        <w:spacing w:before="238" w:line="229" w:lineRule="exact"/>
        <w:ind w:left="2232" w:right="720" w:hanging="216"/>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los </w:t>
      </w:r>
      <w:r>
        <w:rPr>
          <w:rFonts w:ascii="Arial" w:eastAsia="Arial" w:hAnsi="Arial"/>
          <w:b/>
          <w:i/>
          <w:color w:val="000000"/>
          <w:sz w:val="20"/>
          <w:lang w:val="es-ES"/>
        </w:rPr>
        <w:t xml:space="preserve">contratos del personal de nueva incorporación para la ejecución del proyecto </w:t>
      </w:r>
      <w:r>
        <w:rPr>
          <w:rFonts w:ascii="Arial" w:eastAsia="Arial" w:hAnsi="Arial"/>
          <w:i/>
          <w:color w:val="000000"/>
          <w:sz w:val="20"/>
          <w:lang w:val="es-ES"/>
        </w:rPr>
        <w:t>se deberá incluir la siguiente mención: “EL PROYECTO COLORES EN FEMENINO”, ejecutado por el AYUNTAMIENTO DE SANTA LUCÍA, ha sido financiado en la cuantía de 101.728,90 euro</w:t>
      </w:r>
      <w:r>
        <w:rPr>
          <w:rFonts w:ascii="Arial" w:eastAsia="Arial" w:hAnsi="Arial"/>
          <w:i/>
          <w:color w:val="000000"/>
          <w:sz w:val="20"/>
          <w:lang w:val="es-ES"/>
        </w:rPr>
        <w:t>s (99,26% de financiación) por la Consejería de Área de Empleo y Desarrollo Local del Cabildo Insular de Gran Canaria, y está enmarcado en el Convenio de Cooperación para la Coordinación y Ejecución de Programas Propios de Políticas Activas de Empleo de la</w:t>
      </w:r>
      <w:r>
        <w:rPr>
          <w:rFonts w:ascii="Arial" w:eastAsia="Arial" w:hAnsi="Arial"/>
          <w:i/>
          <w:color w:val="000000"/>
          <w:sz w:val="20"/>
          <w:lang w:val="es-ES"/>
        </w:rPr>
        <w:t xml:space="preserve"> isla de Gran Canaria, con el SCE”.</w:t>
      </w:r>
    </w:p>
    <w:p w:rsidR="000947C2" w:rsidRDefault="00636953">
      <w:pPr>
        <w:numPr>
          <w:ilvl w:val="0"/>
          <w:numId w:val="11"/>
        </w:numPr>
        <w:tabs>
          <w:tab w:val="clear" w:pos="216"/>
          <w:tab w:val="left" w:pos="2232"/>
        </w:tabs>
        <w:spacing w:before="231" w:line="229" w:lineRule="exact"/>
        <w:ind w:left="2232" w:right="720" w:hanging="21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 informará a las personas destinatarias </w:t>
      </w:r>
      <w:r>
        <w:rPr>
          <w:rFonts w:ascii="Arial" w:eastAsia="Arial" w:hAnsi="Arial"/>
          <w:i/>
          <w:color w:val="000000"/>
          <w:sz w:val="20"/>
          <w:lang w:val="es-ES"/>
        </w:rPr>
        <w:t xml:space="preserve">de que las acciones y/o proyectos en los que participan han sido financiados por el Cabildo Insular de Gran Canaria, a través de su Consejería de Área de Empleo y Desarrollo Local, en el marco de Convenio de Cooperación para la Coordinación y Ejecución de </w:t>
      </w:r>
      <w:r>
        <w:rPr>
          <w:rFonts w:ascii="Arial" w:eastAsia="Arial" w:hAnsi="Arial"/>
          <w:i/>
          <w:color w:val="000000"/>
          <w:sz w:val="20"/>
          <w:lang w:val="es-ES"/>
        </w:rPr>
        <w:t xml:space="preserve">Programas Propios de Políticas Activas de Empleo de la isla de Gran Canaria, con el SCE. Para ello se cumplimentará el </w:t>
      </w:r>
      <w:r>
        <w:rPr>
          <w:rFonts w:ascii="Arial" w:eastAsia="Arial" w:hAnsi="Arial"/>
          <w:b/>
          <w:i/>
          <w:color w:val="000000"/>
          <w:sz w:val="20"/>
          <w:lang w:val="es-ES"/>
        </w:rPr>
        <w:t>Anexo IV</w:t>
      </w:r>
      <w:r>
        <w:rPr>
          <w:rFonts w:ascii="Arial" w:eastAsia="Arial" w:hAnsi="Arial"/>
          <w:i/>
          <w:color w:val="000000"/>
          <w:sz w:val="20"/>
          <w:lang w:val="es-ES"/>
        </w:rPr>
        <w:t xml:space="preserve">- </w:t>
      </w:r>
      <w:r>
        <w:rPr>
          <w:rFonts w:ascii="Arial" w:eastAsia="Arial" w:hAnsi="Arial"/>
          <w:b/>
          <w:i/>
          <w:color w:val="000000"/>
          <w:sz w:val="20"/>
          <w:lang w:val="es-ES"/>
        </w:rPr>
        <w:t>Información de cooperación y de financiación de las acciones y/o proyectos.</w:t>
      </w:r>
    </w:p>
    <w:p w:rsidR="000947C2" w:rsidRDefault="00636953">
      <w:pPr>
        <w:numPr>
          <w:ilvl w:val="0"/>
          <w:numId w:val="11"/>
        </w:numPr>
        <w:tabs>
          <w:tab w:val="clear" w:pos="216"/>
          <w:tab w:val="left" w:pos="2232"/>
        </w:tabs>
        <w:spacing w:before="234" w:line="229" w:lineRule="exact"/>
        <w:ind w:left="2232" w:right="720" w:hanging="216"/>
        <w:jc w:val="both"/>
        <w:textAlignment w:val="baseline"/>
        <w:rPr>
          <w:rFonts w:ascii="Arial" w:eastAsia="Arial" w:hAnsi="Arial"/>
          <w:i/>
          <w:color w:val="000000"/>
          <w:sz w:val="20"/>
          <w:lang w:val="es-ES"/>
        </w:rPr>
      </w:pPr>
      <w:r>
        <w:rPr>
          <w:rFonts w:ascii="Arial" w:eastAsia="Arial" w:hAnsi="Arial"/>
          <w:i/>
          <w:color w:val="000000"/>
          <w:sz w:val="20"/>
          <w:lang w:val="es-ES"/>
        </w:rPr>
        <w:t>En los lugares (físicos o digitales) en que se desa</w:t>
      </w:r>
      <w:r>
        <w:rPr>
          <w:rFonts w:ascii="Arial" w:eastAsia="Arial" w:hAnsi="Arial"/>
          <w:i/>
          <w:color w:val="000000"/>
          <w:sz w:val="20"/>
          <w:lang w:val="es-ES"/>
        </w:rPr>
        <w:t xml:space="preserve">rrolle el proyecto se deberá colocar cartel según modelo que se incorpora como </w:t>
      </w:r>
      <w:r>
        <w:rPr>
          <w:rFonts w:ascii="Arial" w:eastAsia="Arial" w:hAnsi="Arial"/>
          <w:b/>
          <w:i/>
          <w:color w:val="000000"/>
          <w:sz w:val="20"/>
          <w:lang w:val="es-ES"/>
        </w:rPr>
        <w:t>Anexo V.- Cartel</w:t>
      </w:r>
      <w:r>
        <w:rPr>
          <w:rFonts w:ascii="Arial" w:eastAsia="Arial" w:hAnsi="Arial"/>
          <w:i/>
          <w:color w:val="000000"/>
          <w:sz w:val="20"/>
          <w:lang w:val="es-ES"/>
        </w:rPr>
        <w:t>.</w:t>
      </w:r>
    </w:p>
    <w:p w:rsidR="000947C2" w:rsidRDefault="00636953">
      <w:pPr>
        <w:numPr>
          <w:ilvl w:val="0"/>
          <w:numId w:val="11"/>
        </w:numPr>
        <w:tabs>
          <w:tab w:val="clear" w:pos="216"/>
          <w:tab w:val="left" w:pos="2232"/>
        </w:tabs>
        <w:spacing w:before="234" w:line="229" w:lineRule="exact"/>
        <w:ind w:left="2232" w:right="720" w:hanging="21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En las acciones de difusión del proyecto </w:t>
      </w:r>
      <w:r>
        <w:rPr>
          <w:rFonts w:ascii="Arial" w:eastAsia="Arial" w:hAnsi="Arial"/>
          <w:i/>
          <w:color w:val="000000"/>
          <w:sz w:val="20"/>
          <w:lang w:val="es-ES"/>
        </w:rPr>
        <w:t>(físicos o digitales) se incluirá la siguiente mención expresa: “EL PROYECTO COLORES EN FEMENINO”, ejecutado por el AY</w:t>
      </w:r>
      <w:r>
        <w:rPr>
          <w:rFonts w:ascii="Arial" w:eastAsia="Arial" w:hAnsi="Arial"/>
          <w:i/>
          <w:color w:val="000000"/>
          <w:sz w:val="20"/>
          <w:lang w:val="es-ES"/>
        </w:rPr>
        <w:t>UNTAMIENTO DE SANTA LUCÍA ha sido financiado en cuantía de 101.728,90 euros (99,26% de financiación) por la Consejería de Área de Empleo y Desarrollo Local del Cabildo Insular de Gran Canaria y está enmarcado en el Convenio para la Coordinación y Ejecución</w:t>
      </w:r>
      <w:r>
        <w:rPr>
          <w:rFonts w:ascii="Arial" w:eastAsia="Arial" w:hAnsi="Arial"/>
          <w:i/>
          <w:color w:val="000000"/>
          <w:sz w:val="20"/>
          <w:lang w:val="es-ES"/>
        </w:rPr>
        <w:t xml:space="preserve"> de Programas Propios de Políticas Activas de Empleo de la isla de Gran Canaria, con el SCE”.</w:t>
      </w:r>
    </w:p>
    <w:p w:rsidR="000947C2" w:rsidRDefault="00636953">
      <w:pPr>
        <w:numPr>
          <w:ilvl w:val="0"/>
          <w:numId w:val="11"/>
        </w:numPr>
        <w:tabs>
          <w:tab w:val="clear" w:pos="216"/>
          <w:tab w:val="left" w:pos="2232"/>
        </w:tabs>
        <w:spacing w:before="235" w:line="229" w:lineRule="exact"/>
        <w:ind w:left="2232" w:right="720" w:hanging="216"/>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los </w:t>
      </w:r>
      <w:r>
        <w:rPr>
          <w:rFonts w:ascii="Arial" w:eastAsia="Arial" w:hAnsi="Arial"/>
          <w:b/>
          <w:i/>
          <w:color w:val="000000"/>
          <w:sz w:val="20"/>
          <w:lang w:val="es-ES"/>
        </w:rPr>
        <w:t xml:space="preserve">materiales impresos, electrónicos o audiovisuales </w:t>
      </w:r>
      <w:r>
        <w:rPr>
          <w:rFonts w:ascii="Arial" w:eastAsia="Arial" w:hAnsi="Arial"/>
          <w:i/>
          <w:color w:val="000000"/>
          <w:sz w:val="20"/>
          <w:lang w:val="es-ES"/>
        </w:rPr>
        <w:t>que se utilice para la difusión del programa subvencionado, en la cartelería, papelería, portales formati</w:t>
      </w:r>
      <w:r>
        <w:rPr>
          <w:rFonts w:ascii="Arial" w:eastAsia="Arial" w:hAnsi="Arial"/>
          <w:i/>
          <w:color w:val="000000"/>
          <w:sz w:val="20"/>
          <w:lang w:val="es-ES"/>
        </w:rPr>
        <w:t xml:space="preserve">vos y material didáctico audiovisual que se genere en la ejecución del proyecto, menciones realizadas en los medios de comunicación social, vestuario, EPIS (en su caso), se deberá </w:t>
      </w:r>
      <w:r>
        <w:rPr>
          <w:rFonts w:ascii="Arial" w:eastAsia="Arial" w:hAnsi="Arial"/>
          <w:b/>
          <w:i/>
          <w:color w:val="000000"/>
          <w:sz w:val="20"/>
          <w:lang w:val="es-ES"/>
        </w:rPr>
        <w:t>incluir de forma visible la imagen corporativa del Cabildo Insular de Gran C</w:t>
      </w:r>
      <w:r>
        <w:rPr>
          <w:rFonts w:ascii="Arial" w:eastAsia="Arial" w:hAnsi="Arial"/>
          <w:b/>
          <w:i/>
          <w:color w:val="000000"/>
          <w:sz w:val="20"/>
          <w:lang w:val="es-ES"/>
        </w:rPr>
        <w:t>anaria y del Servicio Canario de Empleo.</w:t>
      </w:r>
    </w:p>
    <w:p w:rsidR="000947C2" w:rsidRDefault="00636953">
      <w:pPr>
        <w:spacing w:before="228" w:line="229"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 MODIFICACIÓN DE RESOLUCIÓN. </w:t>
      </w:r>
      <w:r>
        <w:rPr>
          <w:rFonts w:ascii="Arial" w:eastAsia="Arial" w:hAnsi="Arial"/>
          <w:i/>
          <w:color w:val="000000"/>
          <w:sz w:val="20"/>
          <w:lang w:val="es-ES"/>
        </w:rPr>
        <w:t>La entidad beneficiaria estará comprometida a realizar la actividad en los términos planteados en su solicitud y/o que se determinen en la resolución de concesión.</w:t>
      </w:r>
    </w:p>
    <w:p w:rsidR="000947C2" w:rsidRDefault="00636953">
      <w:pPr>
        <w:spacing w:before="240" w:line="229"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No obstante, u</w:t>
      </w:r>
      <w:r>
        <w:rPr>
          <w:rFonts w:ascii="Arial" w:eastAsia="Arial" w:hAnsi="Arial"/>
          <w:i/>
          <w:color w:val="000000"/>
          <w:sz w:val="20"/>
          <w:lang w:val="es-ES"/>
        </w:rPr>
        <w:t xml:space="preserve">na vez recaída la resolución de concesión, la entidad beneficiaria podrá solicitar del órgano concedente la modificación de su contenido o de la memoria del proyecto aprobado, siempre que lo haga con una antelación mínima de </w:t>
      </w:r>
      <w:r>
        <w:rPr>
          <w:rFonts w:ascii="Arial" w:eastAsia="Arial" w:hAnsi="Arial"/>
          <w:b/>
          <w:i/>
          <w:color w:val="000000"/>
          <w:sz w:val="20"/>
          <w:lang w:val="es-ES"/>
        </w:rPr>
        <w:t xml:space="preserve">UN MES </w:t>
      </w:r>
      <w:r>
        <w:rPr>
          <w:rFonts w:ascii="Arial" w:eastAsia="Arial" w:hAnsi="Arial"/>
          <w:i/>
          <w:color w:val="000000"/>
          <w:sz w:val="20"/>
          <w:lang w:val="es-ES"/>
        </w:rPr>
        <w:t>antes del vencimiento de</w:t>
      </w:r>
      <w:r>
        <w:rPr>
          <w:rFonts w:ascii="Arial" w:eastAsia="Arial" w:hAnsi="Arial"/>
          <w:i/>
          <w:color w:val="000000"/>
          <w:sz w:val="20"/>
          <w:lang w:val="es-ES"/>
        </w:rPr>
        <w:t>l plazo de ejecución del proyecto, bien el inicial o el prorrogado, y no implique modificación del objetivo general perseguido con la concesión, no conlleve alteración en la naturaleza del gasto o cambio en el capítulo presupuestario, no implique aumento d</w:t>
      </w:r>
      <w:r>
        <w:rPr>
          <w:rFonts w:ascii="Arial" w:eastAsia="Arial" w:hAnsi="Arial"/>
          <w:i/>
          <w:color w:val="000000"/>
          <w:sz w:val="20"/>
          <w:lang w:val="es-ES"/>
        </w:rPr>
        <w:t>e la cuantía a subvencionar por Cabildo, ni dañe derechos de terceros.</w:t>
      </w:r>
    </w:p>
    <w:p w:rsidR="000947C2" w:rsidRDefault="00636953">
      <w:pPr>
        <w:tabs>
          <w:tab w:val="left" w:pos="5328"/>
        </w:tabs>
        <w:spacing w:before="902" w:line="169" w:lineRule="exact"/>
        <w:ind w:left="792"/>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928 219 421 Centralita Cabildo</w:t>
      </w:r>
      <w:r>
        <w:rPr>
          <w:rFonts w:ascii="Arial" w:eastAsia="Arial" w:hAnsi="Arial"/>
          <w:color w:val="777777"/>
          <w:spacing w:val="-1"/>
          <w:sz w:val="15"/>
          <w:lang w:val="es-ES"/>
        </w:rPr>
        <w:tab/>
        <w:t>C/ Agustín Millares Carló, 14 · 5ª Planta I</w:t>
      </w:r>
    </w:p>
    <w:p w:rsidR="000947C2" w:rsidRDefault="00636953">
      <w:pPr>
        <w:tabs>
          <w:tab w:val="left" w:pos="5328"/>
        </w:tabs>
        <w:spacing w:before="23" w:line="192" w:lineRule="exact"/>
        <w:ind w:left="792"/>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928 219 228 Servicio Empleo y DL</w:t>
      </w:r>
      <w:r>
        <w:rPr>
          <w:rFonts w:ascii="Arial" w:eastAsia="Arial" w:hAnsi="Arial"/>
          <w:color w:val="777777"/>
          <w:spacing w:val="-1"/>
          <w:sz w:val="15"/>
          <w:lang w:val="es-ES"/>
        </w:rPr>
        <w:tab/>
        <w:t>35003 Las Palmas de Gran Canaria</w:t>
      </w:r>
    </w:p>
    <w:p w:rsidR="000947C2" w:rsidRDefault="000947C2">
      <w:pPr>
        <w:tabs>
          <w:tab w:val="left" w:pos="5328"/>
        </w:tabs>
        <w:spacing w:after="686" w:line="188" w:lineRule="exact"/>
        <w:ind w:left="792"/>
        <w:textAlignment w:val="baseline"/>
        <w:rPr>
          <w:rFonts w:ascii="Arial" w:eastAsia="Arial" w:hAnsi="Arial"/>
          <w:color w:val="777777"/>
          <w:spacing w:val="-1"/>
          <w:sz w:val="15"/>
          <w:lang w:val="es-ES"/>
        </w:rPr>
      </w:pPr>
      <w:hyperlink r:id="rId47">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48">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845" w:bottom="61" w:left="759" w:header="720" w:footer="720" w:gutter="0"/>
          <w:cols w:space="720"/>
        </w:sectPr>
      </w:pPr>
    </w:p>
    <w:p w:rsidR="000947C2" w:rsidRDefault="000947C2">
      <w:pPr>
        <w:spacing w:before="14" w:line="20" w:lineRule="exact"/>
      </w:pPr>
      <w:r w:rsidRPr="000947C2">
        <w:lastRenderedPageBreak/>
        <w:pict>
          <v:shape id="_x0000_s1031" type="#_x0000_t202" style="position:absolute;margin-left:527.5pt;margin-top:774.7pt;width:57.85pt;height:57.4pt;z-index:-251652608;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8"/>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49">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9/14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27"/>
        <w:textAlignment w:val="baseline"/>
      </w:pPr>
      <w:r>
        <w:rPr>
          <w:noProof/>
          <w:lang w:val="es-ES" w:eastAsia="es-ES"/>
        </w:rPr>
        <w:lastRenderedPageBreak/>
        <w:drawing>
          <wp:inline distT="0" distB="0" distL="0" distR="0">
            <wp:extent cx="4279900" cy="80772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35" cstate="print"/>
                    <a:stretch>
                      <a:fillRect/>
                    </a:stretch>
                  </pic:blipFill>
                  <pic:spPr>
                    <a:xfrm>
                      <a:off x="0" y="0"/>
                      <a:ext cx="4279900" cy="807720"/>
                    </a:xfrm>
                    <a:prstGeom prst="rect">
                      <a:avLst/>
                    </a:prstGeom>
                  </pic:spPr>
                </pic:pic>
              </a:graphicData>
            </a:graphic>
          </wp:inline>
        </w:drawing>
      </w:r>
    </w:p>
    <w:p w:rsidR="000947C2" w:rsidRDefault="000947C2">
      <w:pPr>
        <w:spacing w:before="7" w:after="227"/>
        <w:sectPr w:rsidR="000947C2">
          <w:pgSz w:w="11904" w:h="16843"/>
          <w:pgMar w:top="780" w:right="3686" w:bottom="61" w:left="1478" w:header="720" w:footer="720" w:gutter="0"/>
          <w:cols w:space="720"/>
        </w:sectPr>
      </w:pPr>
    </w:p>
    <w:p w:rsidR="000947C2" w:rsidRDefault="00636953">
      <w:pPr>
        <w:spacing w:before="6" w:line="230"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DECIMOPRIMERO.- COMPATIBILIDAD. </w:t>
      </w:r>
      <w:r>
        <w:rPr>
          <w:rFonts w:ascii="Arial" w:eastAsia="Arial" w:hAnsi="Arial"/>
          <w:i/>
          <w:color w:val="000000"/>
          <w:sz w:val="20"/>
          <w:lang w:val="es-ES"/>
        </w:rPr>
        <w:t>Esta subvención es compatible con cualquier otra que, para el mismo concepto y fin, haya sido concedida o se conceda por otras Administraciones Públicas y/o entidades privadas, siempre que la suma de todas ellas no supere el 100% del coste total del Proyec</w:t>
      </w:r>
      <w:r>
        <w:rPr>
          <w:rFonts w:ascii="Arial" w:eastAsia="Arial" w:hAnsi="Arial"/>
          <w:i/>
          <w:color w:val="000000"/>
          <w:sz w:val="20"/>
          <w:lang w:val="es-ES"/>
        </w:rPr>
        <w:t>to subvencionado. En cualquier caso, dicha concesión será notificada al Servicio de Empleo y Desarrollo Local, todo ello sin perjuicio de que esas ayudas prevean su incompatibilidad con las que en esta convocatoria se regulen.</w:t>
      </w:r>
    </w:p>
    <w:p w:rsidR="000947C2" w:rsidRDefault="00636953">
      <w:pPr>
        <w:spacing w:before="227" w:line="230" w:lineRule="exact"/>
        <w:ind w:left="720" w:right="720"/>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No obstante, en el ámbito de </w:t>
      </w:r>
      <w:r>
        <w:rPr>
          <w:rFonts w:ascii="Arial" w:eastAsia="Arial" w:hAnsi="Arial"/>
          <w:i/>
          <w:color w:val="000000"/>
          <w:spacing w:val="-2"/>
          <w:sz w:val="20"/>
          <w:lang w:val="es-ES"/>
        </w:rPr>
        <w:t>la Corporación Insular, esta subvención será incompatible con cualquier otra destinada a financiar la misma actuación con cargo al mismo ejercicio presupuestario</w:t>
      </w:r>
      <w:r>
        <w:rPr>
          <w:rFonts w:ascii="Arial" w:eastAsia="Arial" w:hAnsi="Arial"/>
          <w:b/>
          <w:i/>
          <w:color w:val="000000"/>
          <w:spacing w:val="-2"/>
          <w:sz w:val="20"/>
          <w:lang w:val="es-ES"/>
        </w:rPr>
        <w:t>.</w:t>
      </w:r>
    </w:p>
    <w:p w:rsidR="000947C2" w:rsidRDefault="00636953">
      <w:pPr>
        <w:spacing w:before="226"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Procederá exigir el reintegro de la subvención cuando la Administración tenga conocimiento de que una entidad beneficiaria ha percibido otra u otras subvenciones incompatibles con la otorgada, sin haber efectuado la correspondiente renuncia.</w:t>
      </w:r>
    </w:p>
    <w:p w:rsidR="000947C2" w:rsidRDefault="00636953">
      <w:pPr>
        <w:spacing w:before="227" w:line="230"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DECIMOSEGUNDO.</w:t>
      </w:r>
      <w:r>
        <w:rPr>
          <w:rFonts w:ascii="Arial" w:eastAsia="Arial" w:hAnsi="Arial"/>
          <w:b/>
          <w:i/>
          <w:color w:val="000000"/>
          <w:sz w:val="20"/>
          <w:lang w:val="es-ES"/>
        </w:rPr>
        <w:t xml:space="preserve">- GASTOS SUBVENCIONABLES. </w:t>
      </w:r>
      <w:r>
        <w:rPr>
          <w:rFonts w:ascii="Arial" w:eastAsia="Arial" w:hAnsi="Arial"/>
          <w:i/>
          <w:color w:val="000000"/>
          <w:sz w:val="20"/>
          <w:lang w:val="es-ES"/>
        </w:rPr>
        <w:t>Serán subvencionables exclusivamente los gastos incluidos en el presupuesto de gastos del resuelvo primero apartado 6.- “Presupuesto” que se realicen dentro del plazo de ejecución. Se considerará gasto realizado en el plazo indica</w:t>
      </w:r>
      <w:r>
        <w:rPr>
          <w:rFonts w:ascii="Arial" w:eastAsia="Arial" w:hAnsi="Arial"/>
          <w:i/>
          <w:color w:val="000000"/>
          <w:sz w:val="20"/>
          <w:lang w:val="es-ES"/>
        </w:rPr>
        <w:t>do el que haya sido pagado con anterioridad a la finalización del periodo de justificación.</w:t>
      </w:r>
    </w:p>
    <w:p w:rsidR="000947C2" w:rsidRDefault="00636953">
      <w:pPr>
        <w:spacing w:before="232"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En ningún caso, serán subvencionables los gastos cuyos pagos se efectúen en efectivo. En el caso de las nóminas del personal, exclusivamente serán subvencionables s</w:t>
      </w:r>
      <w:r>
        <w:rPr>
          <w:rFonts w:ascii="Arial" w:eastAsia="Arial" w:hAnsi="Arial"/>
          <w:i/>
          <w:color w:val="000000"/>
          <w:sz w:val="20"/>
          <w:lang w:val="es-ES"/>
        </w:rPr>
        <w:t>i se hubieran pagado mediante transferencia bancaria en la que deberá indicarse: el ordenante del pago, la persona destinataria del pago, el concepto, el importe y la fecha de la operación.</w:t>
      </w:r>
    </w:p>
    <w:p w:rsidR="000947C2" w:rsidRDefault="00636953">
      <w:pPr>
        <w:spacing w:before="228"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El presupuesto del proyecto es vinculante para la entidad benefici</w:t>
      </w:r>
      <w:r>
        <w:rPr>
          <w:rFonts w:ascii="Arial" w:eastAsia="Arial" w:hAnsi="Arial"/>
          <w:i/>
          <w:color w:val="000000"/>
          <w:sz w:val="20"/>
          <w:lang w:val="es-ES"/>
        </w:rPr>
        <w:t>aria. No obstante, durante la ejecución del proyecto, se permitirá una compensación inferior o igual al 20% entre el importe de los conceptos previamente presupuestados y aprobados, no entre capítulos. Esta permuta podrá realizarse, por un lado, entre gast</w:t>
      </w:r>
      <w:r>
        <w:rPr>
          <w:rFonts w:ascii="Arial" w:eastAsia="Arial" w:hAnsi="Arial"/>
          <w:i/>
          <w:color w:val="000000"/>
          <w:sz w:val="20"/>
          <w:lang w:val="es-ES"/>
        </w:rPr>
        <w:t>os de personal, y por otro, entre gastos corrientes, sin incrementar en ningún caso, la cuantía de la subvención, ni el importe total de cada capítulo de gasto (gasto de personal, gastos corrientes) ni el presupuesto total del proyecto.</w:t>
      </w:r>
    </w:p>
    <w:p w:rsidR="000947C2" w:rsidRDefault="00636953">
      <w:pPr>
        <w:spacing w:before="227"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El porcentaje que r</w:t>
      </w:r>
      <w:r>
        <w:rPr>
          <w:rFonts w:ascii="Arial" w:eastAsia="Arial" w:hAnsi="Arial"/>
          <w:i/>
          <w:color w:val="000000"/>
          <w:sz w:val="20"/>
          <w:lang w:val="es-ES"/>
        </w:rPr>
        <w:t>epresenta la cuantía de la subvención respecto del coste del proyecto o actividad subvencionada se fijará en la resolución de concesión y se mantendrá inalterable salvo modificación expresa de la resolución de concesión de la subvención.</w:t>
      </w:r>
    </w:p>
    <w:p w:rsidR="000947C2" w:rsidRDefault="00636953">
      <w:pPr>
        <w:spacing w:before="231" w:line="230"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DECIMOTERCERO.- JU</w:t>
      </w:r>
      <w:r>
        <w:rPr>
          <w:rFonts w:ascii="Arial" w:eastAsia="Arial" w:hAnsi="Arial"/>
          <w:b/>
          <w:i/>
          <w:color w:val="000000"/>
          <w:sz w:val="20"/>
          <w:lang w:val="es-ES"/>
        </w:rPr>
        <w:t xml:space="preserve">STIFICACIÓN. </w:t>
      </w:r>
      <w:r>
        <w:rPr>
          <w:rFonts w:ascii="Arial" w:eastAsia="Arial" w:hAnsi="Arial"/>
          <w:i/>
          <w:color w:val="000000"/>
          <w:sz w:val="20"/>
          <w:lang w:val="es-ES"/>
        </w:rPr>
        <w:t xml:space="preserve">La entidad deberá justificar en el plazo de </w:t>
      </w:r>
      <w:r>
        <w:rPr>
          <w:rFonts w:ascii="Arial" w:eastAsia="Arial" w:hAnsi="Arial"/>
          <w:b/>
          <w:i/>
          <w:color w:val="000000"/>
          <w:sz w:val="20"/>
          <w:lang w:val="es-ES"/>
        </w:rPr>
        <w:t xml:space="preserve">2 MESES </w:t>
      </w:r>
      <w:r>
        <w:rPr>
          <w:rFonts w:ascii="Arial" w:eastAsia="Arial" w:hAnsi="Arial"/>
          <w:i/>
          <w:color w:val="000000"/>
          <w:sz w:val="20"/>
          <w:lang w:val="es-ES"/>
        </w:rPr>
        <w:t>desde la finalización del plazo de ejecución inicial o prorrogado del proyecto.</w:t>
      </w:r>
    </w:p>
    <w:p w:rsidR="000947C2" w:rsidRDefault="00636953">
      <w:pPr>
        <w:spacing w:before="227"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Igualmente, se podrá solicitar una ampliación motivada del plazo de justificación de un mes, siempre que se for</w:t>
      </w:r>
      <w:r>
        <w:rPr>
          <w:rFonts w:ascii="Arial" w:eastAsia="Arial" w:hAnsi="Arial"/>
          <w:i/>
          <w:color w:val="000000"/>
          <w:sz w:val="20"/>
          <w:lang w:val="es-ES"/>
        </w:rPr>
        <w:t>mule 15 días naturales antes de su vencimiento.</w:t>
      </w:r>
    </w:p>
    <w:p w:rsidR="000947C2" w:rsidRDefault="00636953">
      <w:pPr>
        <w:spacing w:before="228"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A efectos de justificar la realización de la actividad subvencionada, la entidad beneficiaria deberá presentar (en la Oficina de Registro Virtual de las Entidades Locales, así como en cualquiera de los Regist</w:t>
      </w:r>
      <w:r>
        <w:rPr>
          <w:rFonts w:ascii="Arial" w:eastAsia="Arial" w:hAnsi="Arial"/>
          <w:i/>
          <w:color w:val="000000"/>
          <w:sz w:val="20"/>
          <w:lang w:val="es-ES"/>
        </w:rPr>
        <w:t xml:space="preserve">ros desconcentrados del Cabildo de Gran Canaria, cuyas direcciones se pueden consultar en </w:t>
      </w:r>
      <w:hyperlink r:id="rId50">
        <w:r>
          <w:rPr>
            <w:rFonts w:ascii="Arial" w:eastAsia="Arial" w:hAnsi="Arial"/>
            <w:i/>
            <w:color w:val="0000FF"/>
            <w:sz w:val="20"/>
            <w:u w:val="single"/>
            <w:lang w:val="es-ES"/>
          </w:rPr>
          <w:t>www.grancanaria.com</w:t>
        </w:r>
      </w:hyperlink>
      <w:r>
        <w:rPr>
          <w:rFonts w:ascii="Arial" w:eastAsia="Arial" w:hAnsi="Arial"/>
          <w:i/>
          <w:color w:val="0000FF"/>
          <w:sz w:val="20"/>
          <w:u w:val="single"/>
          <w:lang w:val="es-ES"/>
        </w:rPr>
        <w:t>,</w:t>
      </w:r>
      <w:r>
        <w:rPr>
          <w:rFonts w:ascii="Arial" w:eastAsia="Arial" w:hAnsi="Arial"/>
          <w:i/>
          <w:color w:val="000000"/>
          <w:sz w:val="20"/>
          <w:lang w:val="es-ES"/>
        </w:rPr>
        <w:t xml:space="preserve"> así como en los lugares y por los medios indicados en el artículo 16.4 de la Ley 39/2015, de 1 de octubre, del Procedimiento Administrativo Común de las Administraciones Públicas, cuenta justificativa.</w:t>
      </w:r>
    </w:p>
    <w:p w:rsidR="000947C2" w:rsidRDefault="00636953">
      <w:pPr>
        <w:spacing w:before="231"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Cuando la actividad subvencionada haya sido financiad</w:t>
      </w:r>
      <w:r>
        <w:rPr>
          <w:rFonts w:ascii="Arial" w:eastAsia="Arial" w:hAnsi="Arial"/>
          <w:i/>
          <w:color w:val="000000"/>
          <w:sz w:val="20"/>
          <w:lang w:val="es-ES"/>
        </w:rPr>
        <w:t>a con fondos propios y/u otras ayudas o subvenciones, deberá justificarse en la justificación el importe, procedencia y aplicación de tales fondos.</w:t>
      </w:r>
    </w:p>
    <w:p w:rsidR="000947C2" w:rsidRDefault="00636953">
      <w:pPr>
        <w:tabs>
          <w:tab w:val="left" w:pos="5328"/>
        </w:tabs>
        <w:spacing w:before="216" w:line="169"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928 219 421 Centralita Cabildo</w:t>
      </w:r>
      <w:r>
        <w:rPr>
          <w:rFonts w:ascii="Arial" w:eastAsia="Arial" w:hAnsi="Arial"/>
          <w:color w:val="777777"/>
          <w:spacing w:val="-2"/>
          <w:sz w:val="15"/>
          <w:lang w:val="es-ES"/>
        </w:rPr>
        <w:tab/>
        <w:t>C/ Agustín Millares Carló, 14 · 5ª Planta I</w:t>
      </w:r>
    </w:p>
    <w:p w:rsidR="000947C2" w:rsidRDefault="00636953">
      <w:pPr>
        <w:tabs>
          <w:tab w:val="left" w:pos="5328"/>
        </w:tabs>
        <w:spacing w:before="23" w:line="192"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928 219 228 Servici</w:t>
      </w:r>
      <w:r>
        <w:rPr>
          <w:rFonts w:ascii="Arial" w:eastAsia="Arial" w:hAnsi="Arial"/>
          <w:color w:val="777777"/>
          <w:spacing w:val="-2"/>
          <w:sz w:val="15"/>
          <w:lang w:val="es-ES"/>
        </w:rPr>
        <w:t>o Empleo y DL</w:t>
      </w:r>
      <w:r>
        <w:rPr>
          <w:rFonts w:ascii="Arial" w:eastAsia="Arial" w:hAnsi="Arial"/>
          <w:color w:val="777777"/>
          <w:spacing w:val="-2"/>
          <w:sz w:val="15"/>
          <w:lang w:val="es-ES"/>
        </w:rPr>
        <w:tab/>
        <w:t>35003 Las Palmas de Gran Canaria</w:t>
      </w:r>
    </w:p>
    <w:p w:rsidR="000947C2" w:rsidRDefault="000947C2">
      <w:pPr>
        <w:tabs>
          <w:tab w:val="left" w:pos="5328"/>
        </w:tabs>
        <w:spacing w:after="686" w:line="188" w:lineRule="exact"/>
        <w:ind w:left="720"/>
        <w:textAlignment w:val="baseline"/>
        <w:rPr>
          <w:rFonts w:ascii="Arial" w:eastAsia="Arial" w:hAnsi="Arial"/>
          <w:color w:val="777777"/>
          <w:spacing w:val="-3"/>
          <w:sz w:val="15"/>
          <w:lang w:val="es-ES"/>
        </w:rPr>
      </w:pPr>
      <w:hyperlink r:id="rId51">
        <w:r w:rsidR="00636953">
          <w:rPr>
            <w:rFonts w:ascii="Arial" w:eastAsia="Arial" w:hAnsi="Arial"/>
            <w:color w:val="0000FF"/>
            <w:spacing w:val="-3"/>
            <w:sz w:val="15"/>
            <w:u w:val="single"/>
            <w:lang w:val="es-ES"/>
          </w:rPr>
          <w:t>empleocabildo@grancanaria.com</w:t>
        </w:r>
      </w:hyperlink>
      <w:r w:rsidR="00636953">
        <w:rPr>
          <w:rFonts w:ascii="Arial" w:eastAsia="Arial" w:hAnsi="Arial"/>
          <w:color w:val="777777"/>
          <w:spacing w:val="-3"/>
          <w:sz w:val="15"/>
          <w:lang w:val="es-ES"/>
        </w:rPr>
        <w:tab/>
      </w:r>
      <w:hyperlink r:id="rId52">
        <w:r w:rsidR="00636953">
          <w:rPr>
            <w:rFonts w:ascii="Arial" w:eastAsia="Arial" w:hAnsi="Arial"/>
            <w:color w:val="0000FF"/>
            <w:spacing w:val="-3"/>
            <w:sz w:val="15"/>
            <w:u w:val="single"/>
            <w:lang w:val="es-ES"/>
          </w:rPr>
          <w:t>www.grancanaria.com</w:t>
        </w:r>
      </w:hyperlink>
      <w:r w:rsidR="00636953">
        <w:rPr>
          <w:rFonts w:ascii="Arial" w:eastAsia="Arial" w:hAnsi="Arial"/>
          <w:color w:val="777777"/>
          <w:spacing w:val="-3"/>
          <w:sz w:val="15"/>
          <w:lang w:val="es-ES"/>
        </w:rPr>
        <w:t xml:space="preserve"> </w:t>
      </w:r>
    </w:p>
    <w:p w:rsidR="000947C2" w:rsidRDefault="000947C2">
      <w:pPr>
        <w:spacing w:after="686" w:line="188" w:lineRule="exact"/>
        <w:sectPr w:rsidR="000947C2">
          <w:type w:val="continuous"/>
          <w:pgSz w:w="11904" w:h="16843"/>
          <w:pgMar w:top="780" w:right="842" w:bottom="61" w:left="762" w:header="720" w:footer="720" w:gutter="0"/>
          <w:cols w:space="720"/>
        </w:sectPr>
      </w:pPr>
    </w:p>
    <w:p w:rsidR="000947C2" w:rsidRDefault="000947C2">
      <w:pPr>
        <w:spacing w:before="14" w:line="20" w:lineRule="exact"/>
      </w:pPr>
      <w:r w:rsidRPr="000947C2">
        <w:lastRenderedPageBreak/>
        <w:pict>
          <v:shape id="_x0000_s1030" type="#_x0000_t202" style="position:absolute;margin-left:527.5pt;margin-top:774.7pt;width:57.85pt;height:57.4pt;z-index:-251651584;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39"/>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53">
              <w:r w:rsidR="00636953">
                <w:rPr>
                  <w:rFonts w:ascii="Courier New" w:eastAsia="Courier New" w:hAnsi="Courier New"/>
                  <w:color w:val="0000FF"/>
                  <w:sz w:val="14"/>
                  <w:u w:val="single"/>
                  <w:lang w:val="es-ES"/>
                </w:rPr>
                <w:t>https://verifirma.grancanaria.com/verifirma/code/ncz4fYRAOYBbVSMfNuz1Wg</w:t>
              </w:r>
              <w:r w:rsidR="00636953">
                <w:rPr>
                  <w:rFonts w:ascii="Courier New" w:eastAsia="Courier New" w:hAnsi="Courier New"/>
                  <w:color w:val="0000FF"/>
                  <w:sz w:val="14"/>
                  <w:u w:val="single"/>
                  <w:lang w:val="es-ES"/>
                </w:rPr>
                <w:t>=</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10/14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462"/>
        <w:textAlignment w:val="baseline"/>
      </w:pPr>
      <w:r>
        <w:rPr>
          <w:noProof/>
          <w:lang w:val="es-ES" w:eastAsia="es-ES"/>
        </w:rPr>
        <w:lastRenderedPageBreak/>
        <w:drawing>
          <wp:inline distT="0" distB="0" distL="0" distR="0">
            <wp:extent cx="4279900" cy="80772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35" cstate="print"/>
                    <a:stretch>
                      <a:fillRect/>
                    </a:stretch>
                  </pic:blipFill>
                  <pic:spPr>
                    <a:xfrm>
                      <a:off x="0" y="0"/>
                      <a:ext cx="4279900" cy="807720"/>
                    </a:xfrm>
                    <a:prstGeom prst="rect">
                      <a:avLst/>
                    </a:prstGeom>
                  </pic:spPr>
                </pic:pic>
              </a:graphicData>
            </a:graphic>
          </wp:inline>
        </w:drawing>
      </w:r>
    </w:p>
    <w:p w:rsidR="000947C2" w:rsidRDefault="000947C2">
      <w:pPr>
        <w:spacing w:before="7" w:after="462"/>
        <w:sectPr w:rsidR="000947C2">
          <w:pgSz w:w="11904" w:h="16843"/>
          <w:pgMar w:top="780" w:right="3686" w:bottom="61" w:left="1478" w:header="720" w:footer="720" w:gutter="0"/>
          <w:cols w:space="720"/>
        </w:sectPr>
      </w:pPr>
    </w:p>
    <w:p w:rsidR="000947C2" w:rsidRDefault="00636953">
      <w:pPr>
        <w:spacing w:before="1"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Por tratarse de subvención concedida a Corporación Local, se entiende por cuenta justificativa la que conste de los siguientes documentos:</w:t>
      </w:r>
    </w:p>
    <w:p w:rsidR="000947C2" w:rsidRDefault="00636953">
      <w:pPr>
        <w:spacing w:before="227" w:line="230" w:lineRule="exact"/>
        <w:ind w:left="1368" w:right="720"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1. </w:t>
      </w:r>
      <w:r>
        <w:rPr>
          <w:rFonts w:ascii="Arial" w:eastAsia="Arial" w:hAnsi="Arial"/>
          <w:b/>
          <w:i/>
          <w:color w:val="000000"/>
          <w:sz w:val="20"/>
          <w:lang w:val="es-ES"/>
        </w:rPr>
        <w:t xml:space="preserve">Anexo VI.- Memoria de actuaciones. </w:t>
      </w:r>
      <w:r>
        <w:rPr>
          <w:rFonts w:ascii="Arial" w:eastAsia="Arial" w:hAnsi="Arial"/>
          <w:i/>
          <w:color w:val="000000"/>
          <w:sz w:val="20"/>
          <w:lang w:val="es-ES"/>
        </w:rPr>
        <w:t>Memoria de actuación justificativa del cumplimiento de las condiciones impuestas en la concesión de la subvención, con indicación de las actividades realizadas y de los resultados obtenidos.</w:t>
      </w:r>
    </w:p>
    <w:p w:rsidR="000947C2" w:rsidRDefault="00636953">
      <w:pPr>
        <w:spacing w:before="1" w:line="230" w:lineRule="exact"/>
        <w:ind w:left="1008"/>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2. </w:t>
      </w:r>
      <w:r>
        <w:rPr>
          <w:rFonts w:ascii="Arial" w:eastAsia="Arial" w:hAnsi="Arial"/>
          <w:b/>
          <w:i/>
          <w:color w:val="000000"/>
          <w:spacing w:val="1"/>
          <w:sz w:val="20"/>
          <w:lang w:val="es-ES"/>
        </w:rPr>
        <w:t>Anexo VII.- Requisitos de las personas destinatarias.</w:t>
      </w:r>
    </w:p>
    <w:p w:rsidR="000947C2" w:rsidRDefault="00636953">
      <w:pPr>
        <w:spacing w:line="230" w:lineRule="exact"/>
        <w:ind w:left="1008"/>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3. </w:t>
      </w:r>
      <w:r>
        <w:rPr>
          <w:rFonts w:ascii="Arial" w:eastAsia="Arial" w:hAnsi="Arial"/>
          <w:b/>
          <w:i/>
          <w:color w:val="000000"/>
          <w:spacing w:val="1"/>
          <w:sz w:val="20"/>
          <w:lang w:val="es-ES"/>
        </w:rPr>
        <w:t>Anexo VIII.- Relación de bajas y sustituciones.</w:t>
      </w:r>
    </w:p>
    <w:p w:rsidR="000947C2" w:rsidRDefault="00636953">
      <w:pPr>
        <w:spacing w:line="230" w:lineRule="exact"/>
        <w:ind w:left="1368" w:right="720"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4. </w:t>
      </w:r>
      <w:r>
        <w:rPr>
          <w:rFonts w:ascii="Arial" w:eastAsia="Arial" w:hAnsi="Arial"/>
          <w:b/>
          <w:i/>
          <w:color w:val="000000"/>
          <w:sz w:val="20"/>
          <w:lang w:val="es-ES"/>
        </w:rPr>
        <w:t xml:space="preserve">Los documentos que acrediten el cumplimiento de las medidas de </w:t>
      </w:r>
      <w:r>
        <w:rPr>
          <w:rFonts w:ascii="Arial" w:eastAsia="Arial" w:hAnsi="Arial"/>
          <w:i/>
          <w:color w:val="000000"/>
          <w:sz w:val="20"/>
          <w:lang w:val="es-ES"/>
        </w:rPr>
        <w:t>difusión recogidas en su proyecto y las obligatorias establecidas en el resuelvo noveno.</w:t>
      </w:r>
    </w:p>
    <w:p w:rsidR="000947C2" w:rsidRDefault="00636953">
      <w:pPr>
        <w:spacing w:before="2" w:line="230" w:lineRule="exact"/>
        <w:jc w:val="center"/>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5. </w:t>
      </w:r>
      <w:r>
        <w:rPr>
          <w:rFonts w:ascii="Arial" w:eastAsia="Arial" w:hAnsi="Arial"/>
          <w:b/>
          <w:i/>
          <w:color w:val="000000"/>
          <w:spacing w:val="1"/>
          <w:sz w:val="20"/>
          <w:lang w:val="es-ES"/>
        </w:rPr>
        <w:t xml:space="preserve">Memoria económica abreviada, </w:t>
      </w:r>
      <w:r>
        <w:rPr>
          <w:rFonts w:ascii="Arial" w:eastAsia="Arial" w:hAnsi="Arial"/>
          <w:i/>
          <w:color w:val="000000"/>
          <w:spacing w:val="1"/>
          <w:sz w:val="20"/>
          <w:lang w:val="es-ES"/>
        </w:rPr>
        <w:t>que está integrada po</w:t>
      </w:r>
      <w:r>
        <w:rPr>
          <w:rFonts w:ascii="Arial" w:eastAsia="Arial" w:hAnsi="Arial"/>
          <w:i/>
          <w:color w:val="000000"/>
          <w:spacing w:val="1"/>
          <w:sz w:val="20"/>
          <w:lang w:val="es-ES"/>
        </w:rPr>
        <w:t>r los siguientes documentos:</w:t>
      </w:r>
    </w:p>
    <w:p w:rsidR="000947C2" w:rsidRDefault="00636953">
      <w:pPr>
        <w:numPr>
          <w:ilvl w:val="0"/>
          <w:numId w:val="12"/>
        </w:numPr>
        <w:tabs>
          <w:tab w:val="clear" w:pos="288"/>
          <w:tab w:val="left" w:pos="1656"/>
        </w:tabs>
        <w:spacing w:line="228" w:lineRule="exact"/>
        <w:ind w:left="1656" w:right="720" w:hanging="28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Anexo IX.- Estado representativo de los gastos </w:t>
      </w:r>
      <w:r>
        <w:rPr>
          <w:rFonts w:ascii="Arial" w:eastAsia="Arial" w:hAnsi="Arial"/>
          <w:i/>
          <w:color w:val="000000"/>
          <w:sz w:val="20"/>
          <w:lang w:val="es-ES"/>
        </w:rPr>
        <w:t>incurridos en la realización de la actividad subvencionada debidamente agrupados y, en su caso, las cantidades inicialmente presupuestadas y las desviaciones acaecidas.</w:t>
      </w:r>
    </w:p>
    <w:p w:rsidR="000947C2" w:rsidRDefault="00636953">
      <w:pPr>
        <w:numPr>
          <w:ilvl w:val="0"/>
          <w:numId w:val="12"/>
        </w:numPr>
        <w:tabs>
          <w:tab w:val="clear" w:pos="288"/>
          <w:tab w:val="left" w:pos="1656"/>
        </w:tabs>
        <w:spacing w:before="1" w:line="230" w:lineRule="exact"/>
        <w:ind w:left="1656" w:right="720" w:hanging="288"/>
        <w:jc w:val="both"/>
        <w:textAlignment w:val="baseline"/>
        <w:rPr>
          <w:rFonts w:ascii="Arial" w:eastAsia="Arial" w:hAnsi="Arial"/>
          <w:b/>
          <w:i/>
          <w:color w:val="000000"/>
          <w:sz w:val="20"/>
          <w:lang w:val="es-ES"/>
        </w:rPr>
      </w:pPr>
      <w:r>
        <w:rPr>
          <w:rFonts w:ascii="Arial" w:eastAsia="Arial" w:hAnsi="Arial"/>
          <w:b/>
          <w:i/>
          <w:color w:val="000000"/>
          <w:sz w:val="20"/>
          <w:lang w:val="es-ES"/>
        </w:rPr>
        <w:t>Certificado</w:t>
      </w:r>
      <w:r>
        <w:rPr>
          <w:rFonts w:ascii="Arial" w:eastAsia="Arial" w:hAnsi="Arial"/>
          <w:b/>
          <w:i/>
          <w:color w:val="000000"/>
          <w:sz w:val="20"/>
          <w:lang w:val="es-ES"/>
        </w:rPr>
        <w:t xml:space="preserve"> del interventor/a o del órgano competente </w:t>
      </w:r>
      <w:r>
        <w:rPr>
          <w:rFonts w:ascii="Arial" w:eastAsia="Arial" w:hAnsi="Arial"/>
          <w:i/>
          <w:color w:val="000000"/>
          <w:sz w:val="20"/>
          <w:lang w:val="es-ES"/>
        </w:rPr>
        <w:t>para llevar a cabo el control interno en la que se acrediten los siguientes extremos:</w:t>
      </w:r>
    </w:p>
    <w:p w:rsidR="000947C2" w:rsidRDefault="00636953">
      <w:pPr>
        <w:numPr>
          <w:ilvl w:val="0"/>
          <w:numId w:val="4"/>
        </w:numPr>
        <w:tabs>
          <w:tab w:val="clear" w:pos="288"/>
          <w:tab w:val="left" w:pos="2016"/>
        </w:tabs>
        <w:spacing w:before="15" w:line="230" w:lineRule="exact"/>
        <w:ind w:left="1728"/>
        <w:jc w:val="both"/>
        <w:textAlignment w:val="baseline"/>
        <w:rPr>
          <w:rFonts w:ascii="Arial" w:eastAsia="Arial" w:hAnsi="Arial"/>
          <w:i/>
          <w:color w:val="000000"/>
          <w:sz w:val="20"/>
          <w:lang w:val="es-ES"/>
        </w:rPr>
      </w:pPr>
      <w:r>
        <w:rPr>
          <w:rFonts w:ascii="Arial" w:eastAsia="Arial" w:hAnsi="Arial"/>
          <w:i/>
          <w:color w:val="000000"/>
          <w:sz w:val="20"/>
          <w:lang w:val="es-ES"/>
        </w:rPr>
        <w:t>Cumplimiento de la finalidad de la subvención.</w:t>
      </w:r>
    </w:p>
    <w:p w:rsidR="000947C2" w:rsidRDefault="00636953">
      <w:pPr>
        <w:numPr>
          <w:ilvl w:val="0"/>
          <w:numId w:val="4"/>
        </w:numPr>
        <w:tabs>
          <w:tab w:val="clear" w:pos="288"/>
          <w:tab w:val="left" w:pos="2016"/>
        </w:tabs>
        <w:spacing w:before="10" w:line="230" w:lineRule="exact"/>
        <w:ind w:left="1728"/>
        <w:jc w:val="both"/>
        <w:textAlignment w:val="baseline"/>
        <w:rPr>
          <w:rFonts w:ascii="Arial" w:eastAsia="Arial" w:hAnsi="Arial"/>
          <w:i/>
          <w:color w:val="000000"/>
          <w:sz w:val="20"/>
          <w:lang w:val="es-ES"/>
        </w:rPr>
      </w:pPr>
      <w:r>
        <w:rPr>
          <w:rFonts w:ascii="Arial" w:eastAsia="Arial" w:hAnsi="Arial"/>
          <w:i/>
          <w:color w:val="000000"/>
          <w:sz w:val="20"/>
          <w:lang w:val="es-ES"/>
        </w:rPr>
        <w:t>Gasto total efectuado.</w:t>
      </w:r>
    </w:p>
    <w:p w:rsidR="000947C2" w:rsidRDefault="00636953">
      <w:pPr>
        <w:numPr>
          <w:ilvl w:val="0"/>
          <w:numId w:val="4"/>
        </w:numPr>
        <w:tabs>
          <w:tab w:val="clear" w:pos="288"/>
          <w:tab w:val="left" w:pos="2016"/>
        </w:tabs>
        <w:spacing w:before="14" w:line="230" w:lineRule="exact"/>
        <w:ind w:left="1728"/>
        <w:jc w:val="both"/>
        <w:textAlignment w:val="baseline"/>
        <w:rPr>
          <w:rFonts w:ascii="Arial" w:eastAsia="Arial" w:hAnsi="Arial"/>
          <w:i/>
          <w:color w:val="000000"/>
          <w:sz w:val="20"/>
          <w:lang w:val="es-ES"/>
        </w:rPr>
      </w:pPr>
      <w:r>
        <w:rPr>
          <w:rFonts w:ascii="Arial" w:eastAsia="Arial" w:hAnsi="Arial"/>
          <w:i/>
          <w:color w:val="000000"/>
          <w:sz w:val="20"/>
          <w:lang w:val="es-ES"/>
        </w:rPr>
        <w:t>Subvención recibida e incorporación de la misma al Presupuesto.</w:t>
      </w:r>
    </w:p>
    <w:p w:rsidR="000947C2" w:rsidRDefault="00636953">
      <w:pPr>
        <w:numPr>
          <w:ilvl w:val="0"/>
          <w:numId w:val="4"/>
        </w:numPr>
        <w:tabs>
          <w:tab w:val="clear" w:pos="288"/>
          <w:tab w:val="left" w:pos="2016"/>
        </w:tabs>
        <w:spacing w:before="15" w:line="230" w:lineRule="exact"/>
        <w:ind w:left="1728"/>
        <w:jc w:val="both"/>
        <w:textAlignment w:val="baseline"/>
        <w:rPr>
          <w:rFonts w:ascii="Arial" w:eastAsia="Arial" w:hAnsi="Arial"/>
          <w:i/>
          <w:color w:val="000000"/>
          <w:sz w:val="20"/>
          <w:lang w:val="es-ES"/>
        </w:rPr>
      </w:pPr>
      <w:r>
        <w:rPr>
          <w:rFonts w:ascii="Arial" w:eastAsia="Arial" w:hAnsi="Arial"/>
          <w:i/>
          <w:color w:val="000000"/>
          <w:sz w:val="20"/>
          <w:lang w:val="es-ES"/>
        </w:rPr>
        <w:t>Fondos propios aportados por la Administración beneficiaria.</w:t>
      </w:r>
    </w:p>
    <w:p w:rsidR="000947C2" w:rsidRDefault="00636953">
      <w:pPr>
        <w:numPr>
          <w:ilvl w:val="0"/>
          <w:numId w:val="4"/>
        </w:numPr>
        <w:tabs>
          <w:tab w:val="clear" w:pos="288"/>
          <w:tab w:val="left" w:pos="2016"/>
        </w:tabs>
        <w:spacing w:before="10" w:line="230" w:lineRule="exact"/>
        <w:ind w:left="1728"/>
        <w:jc w:val="both"/>
        <w:textAlignment w:val="baseline"/>
        <w:rPr>
          <w:rFonts w:ascii="Arial" w:eastAsia="Arial" w:hAnsi="Arial"/>
          <w:i/>
          <w:color w:val="000000"/>
          <w:sz w:val="20"/>
          <w:lang w:val="es-ES"/>
        </w:rPr>
      </w:pPr>
      <w:r>
        <w:rPr>
          <w:rFonts w:ascii="Arial" w:eastAsia="Arial" w:hAnsi="Arial"/>
          <w:i/>
          <w:color w:val="000000"/>
          <w:sz w:val="20"/>
          <w:lang w:val="es-ES"/>
        </w:rPr>
        <w:t>Aplicación de otros ingresos que financien el proyecto.</w:t>
      </w:r>
    </w:p>
    <w:p w:rsidR="000947C2" w:rsidRDefault="00636953">
      <w:pPr>
        <w:spacing w:before="1" w:line="230" w:lineRule="exact"/>
        <w:ind w:left="1656"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c) En su caso, </w:t>
      </w:r>
      <w:r>
        <w:rPr>
          <w:rFonts w:ascii="Arial" w:eastAsia="Arial" w:hAnsi="Arial"/>
          <w:b/>
          <w:i/>
          <w:color w:val="000000"/>
          <w:sz w:val="20"/>
          <w:lang w:val="es-ES"/>
        </w:rPr>
        <w:t xml:space="preserve">carta de pago </w:t>
      </w:r>
      <w:r>
        <w:rPr>
          <w:rFonts w:ascii="Arial" w:eastAsia="Arial" w:hAnsi="Arial"/>
          <w:i/>
          <w:color w:val="000000"/>
          <w:sz w:val="20"/>
          <w:lang w:val="es-ES"/>
        </w:rPr>
        <w:t>de reintegro de remanentes no aplicados, así como de los intereses derivados de los mismos.</w:t>
      </w:r>
    </w:p>
    <w:p w:rsidR="000947C2" w:rsidRDefault="00636953">
      <w:pPr>
        <w:spacing w:before="1" w:line="230" w:lineRule="exact"/>
        <w:ind w:left="1008"/>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6. </w:t>
      </w:r>
      <w:r>
        <w:rPr>
          <w:rFonts w:ascii="Arial" w:eastAsia="Arial" w:hAnsi="Arial"/>
          <w:b/>
          <w:i/>
          <w:color w:val="000000"/>
          <w:spacing w:val="1"/>
          <w:sz w:val="20"/>
          <w:lang w:val="es-ES"/>
        </w:rPr>
        <w:t>Anexo X.- Información sobre protección de datos personales.</w:t>
      </w:r>
    </w:p>
    <w:p w:rsidR="000947C2" w:rsidRDefault="00636953">
      <w:pPr>
        <w:spacing w:before="227" w:line="230"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DECIMOCUARTO.- DEVOLUCIÓN VOLUNTARIA. </w:t>
      </w:r>
      <w:r>
        <w:rPr>
          <w:rFonts w:ascii="Arial" w:eastAsia="Arial" w:hAnsi="Arial"/>
          <w:i/>
          <w:color w:val="000000"/>
          <w:sz w:val="20"/>
          <w:lang w:val="es-ES"/>
        </w:rPr>
        <w:t>La entidad beneficiaria podrá reintegrar en cualquier momento d</w:t>
      </w:r>
      <w:r>
        <w:rPr>
          <w:rFonts w:ascii="Arial" w:eastAsia="Arial" w:hAnsi="Arial"/>
          <w:i/>
          <w:color w:val="000000"/>
          <w:sz w:val="20"/>
          <w:lang w:val="es-ES"/>
        </w:rPr>
        <w:t>e forma voluntaria, sin previo requerimiento del órgano concedente, los fondos que no vayan a ser aplicados en la cuenta corriente de la corporación de CAIXA BANK: ES49 2100 7837 1713 0008 5333, debiendo indicarse en el ingreso la entidad que realiza el mi</w:t>
      </w:r>
      <w:r>
        <w:rPr>
          <w:rFonts w:ascii="Arial" w:eastAsia="Arial" w:hAnsi="Arial"/>
          <w:i/>
          <w:color w:val="000000"/>
          <w:sz w:val="20"/>
          <w:lang w:val="es-ES"/>
        </w:rPr>
        <w:t>smo, nombre del proyecto y año a que se refiere.</w:t>
      </w:r>
    </w:p>
    <w:p w:rsidR="000947C2" w:rsidRDefault="00636953">
      <w:pPr>
        <w:spacing w:before="226"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Deberá comunicarse dicho ingreso al correo </w:t>
      </w:r>
      <w:hyperlink r:id="rId54">
        <w:r>
          <w:rPr>
            <w:rFonts w:ascii="Arial" w:eastAsia="Arial" w:hAnsi="Arial"/>
            <w:i/>
            <w:color w:val="0000FF"/>
            <w:sz w:val="20"/>
            <w:u w:val="single"/>
            <w:lang w:val="es-ES"/>
          </w:rPr>
          <w:t>electrónico</w:t>
        </w:r>
      </w:hyperlink>
      <w:r>
        <w:rPr>
          <w:rFonts w:ascii="Arial" w:eastAsia="Arial" w:hAnsi="Arial"/>
          <w:i/>
          <w:color w:val="0000FF"/>
          <w:sz w:val="20"/>
          <w:u w:val="single"/>
          <w:lang w:val="es-ES"/>
        </w:rPr>
        <w:t xml:space="preserve"> empleocabildo@grancanaria.com,</w:t>
      </w:r>
      <w:r>
        <w:rPr>
          <w:rFonts w:ascii="Arial" w:eastAsia="Arial" w:hAnsi="Arial"/>
          <w:i/>
          <w:color w:val="000000"/>
          <w:sz w:val="20"/>
          <w:lang w:val="es-ES"/>
        </w:rPr>
        <w:t xml:space="preserve"> indicando nombre de la entidad que hace la devoluc</w:t>
      </w:r>
      <w:r>
        <w:rPr>
          <w:rFonts w:ascii="Arial" w:eastAsia="Arial" w:hAnsi="Arial"/>
          <w:i/>
          <w:color w:val="000000"/>
          <w:sz w:val="20"/>
          <w:lang w:val="es-ES"/>
        </w:rPr>
        <w:t>ión junto con el comprobante de pago.</w:t>
      </w:r>
    </w:p>
    <w:p w:rsidR="000947C2" w:rsidRDefault="00636953">
      <w:pPr>
        <w:spacing w:before="232" w:line="230"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DECIMOQUINTO.- REINTEGRO. </w:t>
      </w:r>
      <w:r>
        <w:rPr>
          <w:rFonts w:ascii="Arial" w:eastAsia="Arial" w:hAnsi="Arial"/>
          <w:i/>
          <w:color w:val="000000"/>
          <w:sz w:val="20"/>
          <w:lang w:val="es-ES"/>
        </w:rPr>
        <w:t>Son causas de reintegro además de las establecidas en el artículo 37 de la Ley 38/2003, de 17 de noviembre, General de Subvenciones, las siguientes:</w:t>
      </w:r>
    </w:p>
    <w:p w:rsidR="000947C2" w:rsidRDefault="00636953">
      <w:pPr>
        <w:spacing w:before="231" w:line="231"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1. </w:t>
      </w:r>
      <w:r>
        <w:rPr>
          <w:rFonts w:ascii="Arial" w:eastAsia="Arial" w:hAnsi="Arial"/>
          <w:b/>
          <w:i/>
          <w:color w:val="000000"/>
          <w:sz w:val="20"/>
          <w:u w:val="single"/>
          <w:lang w:val="es-ES"/>
        </w:rPr>
        <w:t>Reintegro total:</w:t>
      </w:r>
    </w:p>
    <w:p w:rsidR="000947C2" w:rsidRDefault="00636953">
      <w:pPr>
        <w:numPr>
          <w:ilvl w:val="0"/>
          <w:numId w:val="13"/>
        </w:numPr>
        <w:tabs>
          <w:tab w:val="clear" w:pos="360"/>
          <w:tab w:val="left" w:pos="1368"/>
        </w:tabs>
        <w:spacing w:before="225" w:line="230" w:lineRule="exact"/>
        <w:ind w:left="1368" w:right="720" w:hanging="360"/>
        <w:jc w:val="both"/>
        <w:textAlignment w:val="baseline"/>
        <w:rPr>
          <w:rFonts w:ascii="Arial" w:eastAsia="Arial" w:hAnsi="Arial"/>
          <w:i/>
          <w:color w:val="000000"/>
          <w:sz w:val="20"/>
          <w:lang w:val="es-ES"/>
        </w:rPr>
      </w:pPr>
      <w:r>
        <w:rPr>
          <w:rFonts w:ascii="Arial" w:eastAsia="Arial" w:hAnsi="Arial"/>
          <w:i/>
          <w:color w:val="000000"/>
          <w:sz w:val="20"/>
          <w:lang w:val="es-ES"/>
        </w:rPr>
        <w:t>Incumplimiento de las acciones definidas en el Proyecto. La entidad beneficiaria queda vinculada a la ejecución de las actuaciones recogidas en el Proyecto, considerándose causa de reintegro total la ejecución inferior al 50% de las mismas.</w:t>
      </w:r>
    </w:p>
    <w:p w:rsidR="000947C2" w:rsidRDefault="00636953">
      <w:pPr>
        <w:numPr>
          <w:ilvl w:val="0"/>
          <w:numId w:val="13"/>
        </w:numPr>
        <w:tabs>
          <w:tab w:val="clear" w:pos="360"/>
          <w:tab w:val="left" w:pos="1368"/>
        </w:tabs>
        <w:spacing w:before="1" w:line="230" w:lineRule="exact"/>
        <w:ind w:left="1368" w:right="720"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Incumplimiento </w:t>
      </w:r>
      <w:r>
        <w:rPr>
          <w:rFonts w:ascii="Arial" w:eastAsia="Arial" w:hAnsi="Arial"/>
          <w:i/>
          <w:color w:val="000000"/>
          <w:sz w:val="20"/>
          <w:lang w:val="es-ES"/>
        </w:rPr>
        <w:t>del número y/o requisitos de las personas destinatarias finales establecidas en el apartado 3.3 del resuelvo primero, cuando afecte a un número superior al 50% de los destinatarios finales.</w:t>
      </w:r>
    </w:p>
    <w:p w:rsidR="000947C2" w:rsidRDefault="00636953">
      <w:pPr>
        <w:numPr>
          <w:ilvl w:val="0"/>
          <w:numId w:val="13"/>
        </w:numPr>
        <w:tabs>
          <w:tab w:val="clear" w:pos="360"/>
          <w:tab w:val="left" w:pos="1368"/>
        </w:tabs>
        <w:spacing w:line="226" w:lineRule="exact"/>
        <w:ind w:left="1368" w:hanging="360"/>
        <w:jc w:val="both"/>
        <w:textAlignment w:val="baseline"/>
        <w:rPr>
          <w:rFonts w:ascii="Arial" w:eastAsia="Arial" w:hAnsi="Arial"/>
          <w:i/>
          <w:color w:val="000000"/>
          <w:sz w:val="20"/>
          <w:lang w:val="es-ES"/>
        </w:rPr>
      </w:pPr>
      <w:r>
        <w:rPr>
          <w:rFonts w:ascii="Arial" w:eastAsia="Arial" w:hAnsi="Arial"/>
          <w:i/>
          <w:color w:val="000000"/>
          <w:sz w:val="20"/>
          <w:lang w:val="es-ES"/>
        </w:rPr>
        <w:t>No permitir el seguimiento técnico de la ejecución del proyecto su</w:t>
      </w:r>
      <w:r>
        <w:rPr>
          <w:rFonts w:ascii="Arial" w:eastAsia="Arial" w:hAnsi="Arial"/>
          <w:i/>
          <w:color w:val="000000"/>
          <w:sz w:val="20"/>
          <w:lang w:val="es-ES"/>
        </w:rPr>
        <w:t>bvencionado.</w:t>
      </w:r>
    </w:p>
    <w:p w:rsidR="000947C2" w:rsidRDefault="00636953">
      <w:pPr>
        <w:tabs>
          <w:tab w:val="left" w:pos="5328"/>
        </w:tabs>
        <w:spacing w:before="1069" w:line="169" w:lineRule="exact"/>
        <w:ind w:left="864"/>
        <w:textAlignment w:val="baseline"/>
        <w:rPr>
          <w:rFonts w:ascii="Arial" w:eastAsia="Arial" w:hAnsi="Arial"/>
          <w:color w:val="777777"/>
          <w:sz w:val="15"/>
          <w:lang w:val="es-ES"/>
        </w:rPr>
      </w:pPr>
      <w:r>
        <w:rPr>
          <w:rFonts w:ascii="Arial" w:eastAsia="Arial" w:hAnsi="Arial"/>
          <w:color w:val="777777"/>
          <w:sz w:val="15"/>
          <w:lang w:val="es-ES"/>
        </w:rPr>
        <w:t>Tfno.: 928 219 421 Centralita Cabildo</w:t>
      </w:r>
      <w:r>
        <w:rPr>
          <w:rFonts w:ascii="Arial" w:eastAsia="Arial" w:hAnsi="Arial"/>
          <w:color w:val="777777"/>
          <w:sz w:val="15"/>
          <w:lang w:val="es-ES"/>
        </w:rPr>
        <w:tab/>
        <w:t>C/ Agustín Millares Carló, 14 · 5ª Planta I</w:t>
      </w:r>
    </w:p>
    <w:p w:rsidR="000947C2" w:rsidRDefault="00636953">
      <w:pPr>
        <w:tabs>
          <w:tab w:val="left" w:pos="5328"/>
        </w:tabs>
        <w:spacing w:before="23" w:line="192" w:lineRule="exact"/>
        <w:ind w:left="864"/>
        <w:textAlignment w:val="baseline"/>
        <w:rPr>
          <w:rFonts w:ascii="Arial" w:eastAsia="Arial" w:hAnsi="Arial"/>
          <w:color w:val="777777"/>
          <w:sz w:val="15"/>
          <w:lang w:val="es-ES"/>
        </w:rPr>
      </w:pPr>
      <w:r>
        <w:rPr>
          <w:rFonts w:ascii="Arial" w:eastAsia="Arial" w:hAnsi="Arial"/>
          <w:color w:val="777777"/>
          <w:sz w:val="15"/>
          <w:lang w:val="es-ES"/>
        </w:rPr>
        <w:t>Tfno.: 928 219 228 Servicio Empleo y DL</w:t>
      </w:r>
      <w:r>
        <w:rPr>
          <w:rFonts w:ascii="Arial" w:eastAsia="Arial" w:hAnsi="Arial"/>
          <w:color w:val="777777"/>
          <w:sz w:val="15"/>
          <w:lang w:val="es-ES"/>
        </w:rPr>
        <w:tab/>
        <w:t>35003 Las Palmas de Gran Canaria</w:t>
      </w:r>
    </w:p>
    <w:p w:rsidR="000947C2" w:rsidRDefault="000947C2">
      <w:pPr>
        <w:tabs>
          <w:tab w:val="left" w:pos="5328"/>
        </w:tabs>
        <w:spacing w:after="686" w:line="188" w:lineRule="exact"/>
        <w:ind w:left="864"/>
        <w:textAlignment w:val="baseline"/>
        <w:rPr>
          <w:rFonts w:ascii="Arial" w:eastAsia="Arial" w:hAnsi="Arial"/>
          <w:color w:val="777777"/>
          <w:sz w:val="15"/>
          <w:lang w:val="es-ES"/>
        </w:rPr>
      </w:pPr>
      <w:hyperlink r:id="rId55">
        <w:r w:rsidR="00636953">
          <w:rPr>
            <w:rFonts w:ascii="Arial" w:eastAsia="Arial" w:hAnsi="Arial"/>
            <w:color w:val="0000FF"/>
            <w:sz w:val="15"/>
            <w:u w:val="single"/>
            <w:lang w:val="es-ES"/>
          </w:rPr>
          <w:t>empleocabildo@grancanaria.com</w:t>
        </w:r>
      </w:hyperlink>
      <w:r w:rsidR="00636953">
        <w:rPr>
          <w:rFonts w:ascii="Arial" w:eastAsia="Arial" w:hAnsi="Arial"/>
          <w:color w:val="777777"/>
          <w:sz w:val="15"/>
          <w:lang w:val="es-ES"/>
        </w:rPr>
        <w:tab/>
      </w:r>
      <w:hyperlink r:id="rId56">
        <w:r w:rsidR="00636953">
          <w:rPr>
            <w:rFonts w:ascii="Arial" w:eastAsia="Arial" w:hAnsi="Arial"/>
            <w:color w:val="0000FF"/>
            <w:sz w:val="15"/>
            <w:u w:val="single"/>
            <w:lang w:val="es-ES"/>
          </w:rPr>
          <w:t>www.grancanaria.com</w:t>
        </w:r>
      </w:hyperlink>
      <w:r w:rsidR="00636953">
        <w:rPr>
          <w:rFonts w:ascii="Arial" w:eastAsia="Arial" w:hAnsi="Arial"/>
          <w:color w:val="777777"/>
          <w:sz w:val="15"/>
          <w:lang w:val="es-ES"/>
        </w:rPr>
        <w:t xml:space="preserve"> </w:t>
      </w:r>
    </w:p>
    <w:p w:rsidR="000947C2" w:rsidRDefault="000947C2">
      <w:pPr>
        <w:spacing w:after="686" w:line="188" w:lineRule="exact"/>
        <w:sectPr w:rsidR="000947C2">
          <w:type w:val="continuous"/>
          <w:pgSz w:w="11904" w:h="16843"/>
          <w:pgMar w:top="780" w:right="845" w:bottom="61" w:left="759" w:header="720" w:footer="720" w:gutter="0"/>
          <w:cols w:space="720"/>
        </w:sectPr>
      </w:pPr>
    </w:p>
    <w:p w:rsidR="000947C2" w:rsidRDefault="000947C2">
      <w:pPr>
        <w:spacing w:before="14" w:line="20" w:lineRule="exact"/>
      </w:pPr>
      <w:r w:rsidRPr="000947C2">
        <w:lastRenderedPageBreak/>
        <w:pict>
          <v:shape id="_x0000_s1029" type="#_x0000_t202" style="position:absolute;margin-left:527.5pt;margin-top:774.7pt;width:57.85pt;height:57.4pt;z-index:-251650560;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39"/>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57">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11/14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27"/>
        <w:textAlignment w:val="baseline"/>
      </w:pPr>
      <w:r>
        <w:rPr>
          <w:noProof/>
          <w:lang w:val="es-ES" w:eastAsia="es-ES"/>
        </w:rPr>
        <w:lastRenderedPageBreak/>
        <w:drawing>
          <wp:inline distT="0" distB="0" distL="0" distR="0">
            <wp:extent cx="4279900" cy="80772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5" cstate="print"/>
                    <a:stretch>
                      <a:fillRect/>
                    </a:stretch>
                  </pic:blipFill>
                  <pic:spPr>
                    <a:xfrm>
                      <a:off x="0" y="0"/>
                      <a:ext cx="4279900" cy="807720"/>
                    </a:xfrm>
                    <a:prstGeom prst="rect">
                      <a:avLst/>
                    </a:prstGeom>
                  </pic:spPr>
                </pic:pic>
              </a:graphicData>
            </a:graphic>
          </wp:inline>
        </w:drawing>
      </w:r>
    </w:p>
    <w:p w:rsidR="000947C2" w:rsidRDefault="000947C2">
      <w:pPr>
        <w:spacing w:before="7" w:after="227"/>
        <w:sectPr w:rsidR="000947C2">
          <w:pgSz w:w="11904" w:h="16843"/>
          <w:pgMar w:top="780" w:right="3686" w:bottom="61" w:left="1478" w:header="720" w:footer="720" w:gutter="0"/>
          <w:cols w:space="720"/>
        </w:sectPr>
      </w:pPr>
    </w:p>
    <w:p w:rsidR="000947C2" w:rsidRDefault="00636953">
      <w:pPr>
        <w:spacing w:before="6"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2. </w:t>
      </w:r>
      <w:r>
        <w:rPr>
          <w:rFonts w:ascii="Arial" w:eastAsia="Arial" w:hAnsi="Arial"/>
          <w:b/>
          <w:i/>
          <w:color w:val="000000"/>
          <w:sz w:val="20"/>
          <w:u w:val="single"/>
          <w:lang w:val="es-ES"/>
        </w:rPr>
        <w:t>Reintegro parcial:</w:t>
      </w:r>
    </w:p>
    <w:p w:rsidR="000947C2" w:rsidRDefault="00636953">
      <w:pPr>
        <w:spacing w:before="230" w:line="230" w:lineRule="exact"/>
        <w:ind w:left="936"/>
        <w:textAlignment w:val="baseline"/>
        <w:rPr>
          <w:rFonts w:ascii="Arial" w:eastAsia="Arial" w:hAnsi="Arial"/>
          <w:i/>
          <w:color w:val="000000"/>
          <w:sz w:val="20"/>
          <w:lang w:val="es-ES"/>
        </w:rPr>
      </w:pPr>
      <w:r>
        <w:rPr>
          <w:rFonts w:ascii="Arial" w:eastAsia="Arial" w:hAnsi="Arial"/>
          <w:i/>
          <w:color w:val="000000"/>
          <w:sz w:val="20"/>
          <w:lang w:val="es-ES"/>
        </w:rPr>
        <w:t>Constituyen casusas de reintegro parcial las siguientes:</w:t>
      </w:r>
    </w:p>
    <w:p w:rsidR="000947C2" w:rsidRDefault="00636953">
      <w:pPr>
        <w:numPr>
          <w:ilvl w:val="0"/>
          <w:numId w:val="14"/>
        </w:numPr>
        <w:tabs>
          <w:tab w:val="clear" w:pos="288"/>
          <w:tab w:val="left" w:pos="2448"/>
        </w:tabs>
        <w:spacing w:before="227" w:line="230" w:lineRule="exact"/>
        <w:ind w:left="244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obtención de subvenciones, ayudas, ingresos o recursos para la misma finalidad que suponga una sobrefinanciación de la actividad, dará lugar al reintegro del exceso de financiación sobre el coste </w:t>
      </w:r>
      <w:r>
        <w:rPr>
          <w:rFonts w:ascii="Arial" w:eastAsia="Arial" w:hAnsi="Arial"/>
          <w:i/>
          <w:color w:val="000000"/>
          <w:sz w:val="20"/>
          <w:lang w:val="es-ES"/>
        </w:rPr>
        <w:t>total de la actividad, o bien la parte proporcional que resulte, considerando las aportaciones de las otras entidades.</w:t>
      </w:r>
    </w:p>
    <w:p w:rsidR="000947C2" w:rsidRDefault="00636953">
      <w:pPr>
        <w:numPr>
          <w:ilvl w:val="0"/>
          <w:numId w:val="14"/>
        </w:numPr>
        <w:tabs>
          <w:tab w:val="clear" w:pos="288"/>
          <w:tab w:val="left" w:pos="2448"/>
        </w:tabs>
        <w:spacing w:before="1" w:line="230" w:lineRule="exact"/>
        <w:ind w:left="2448" w:right="720" w:hanging="28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Incumplimiento de la obligación de adoptar las medidas obligatorias de publicidad establecida en la presente resolución, o las medidas alternativas propuestas:</w:t>
      </w:r>
    </w:p>
    <w:p w:rsidR="000947C2" w:rsidRDefault="00636953">
      <w:pPr>
        <w:numPr>
          <w:ilvl w:val="0"/>
          <w:numId w:val="15"/>
        </w:numPr>
        <w:tabs>
          <w:tab w:val="clear" w:pos="432"/>
          <w:tab w:val="left" w:pos="2880"/>
        </w:tabs>
        <w:spacing w:before="11" w:line="230" w:lineRule="exact"/>
        <w:ind w:left="2880" w:right="720" w:hanging="432"/>
        <w:jc w:val="both"/>
        <w:textAlignment w:val="baseline"/>
        <w:rPr>
          <w:rFonts w:ascii="Arial" w:eastAsia="Arial" w:hAnsi="Arial"/>
          <w:i/>
          <w:color w:val="000000"/>
          <w:sz w:val="20"/>
          <w:lang w:val="es-ES"/>
        </w:rPr>
      </w:pPr>
      <w:r>
        <w:rPr>
          <w:rFonts w:ascii="Arial" w:eastAsia="Arial" w:hAnsi="Arial"/>
          <w:i/>
          <w:color w:val="000000"/>
          <w:sz w:val="20"/>
          <w:lang w:val="es-ES"/>
        </w:rPr>
        <w:t>Cuando se incumplan las obligaciones del punto 1 y 2 del resuelvo noveno, el reintegro será de h</w:t>
      </w:r>
      <w:r>
        <w:rPr>
          <w:rFonts w:ascii="Arial" w:eastAsia="Arial" w:hAnsi="Arial"/>
          <w:i/>
          <w:color w:val="000000"/>
          <w:sz w:val="20"/>
          <w:lang w:val="es-ES"/>
        </w:rPr>
        <w:t>asta el 10% del importe subvencionado en proporción al número de personas a las que afecte el incumplimiento.</w:t>
      </w:r>
    </w:p>
    <w:p w:rsidR="000947C2" w:rsidRDefault="00636953">
      <w:pPr>
        <w:numPr>
          <w:ilvl w:val="0"/>
          <w:numId w:val="15"/>
        </w:numPr>
        <w:tabs>
          <w:tab w:val="clear" w:pos="432"/>
          <w:tab w:val="left" w:pos="2880"/>
        </w:tabs>
        <w:spacing w:before="15" w:line="230" w:lineRule="exact"/>
        <w:ind w:left="2880" w:right="720" w:hanging="432"/>
        <w:jc w:val="both"/>
        <w:textAlignment w:val="baseline"/>
        <w:rPr>
          <w:rFonts w:ascii="Arial" w:eastAsia="Arial" w:hAnsi="Arial"/>
          <w:i/>
          <w:color w:val="000000"/>
          <w:sz w:val="20"/>
          <w:lang w:val="es-ES"/>
        </w:rPr>
      </w:pPr>
      <w:r>
        <w:rPr>
          <w:rFonts w:ascii="Arial" w:eastAsia="Arial" w:hAnsi="Arial"/>
          <w:i/>
          <w:color w:val="000000"/>
          <w:sz w:val="20"/>
          <w:lang w:val="es-ES"/>
        </w:rPr>
        <w:t>Cuando se incumplan las obligaciones de los puntos 3, 4 y 5 del resuelvo noveno hasta el 10% del importe concedido.</w:t>
      </w:r>
    </w:p>
    <w:p w:rsidR="000947C2" w:rsidRDefault="00636953">
      <w:pPr>
        <w:numPr>
          <w:ilvl w:val="0"/>
          <w:numId w:val="16"/>
        </w:numPr>
        <w:tabs>
          <w:tab w:val="clear" w:pos="288"/>
          <w:tab w:val="left" w:pos="2448"/>
        </w:tabs>
        <w:spacing w:line="229" w:lineRule="exact"/>
        <w:ind w:left="2448" w:right="720" w:hanging="28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Justificación insuficiente o d</w:t>
      </w:r>
      <w:r>
        <w:rPr>
          <w:rFonts w:ascii="Arial" w:eastAsia="Arial" w:hAnsi="Arial"/>
          <w:i/>
          <w:color w:val="000000"/>
          <w:spacing w:val="-1"/>
          <w:sz w:val="20"/>
          <w:lang w:val="es-ES"/>
        </w:rPr>
        <w:t>eficiente: la no ejecución de gastos presupuestados o con su ejecución modificada excediendo de las desviaciones autorizadas, supondrá el reintegro del importe de los gastos no ejecutados o que excedan de la desviación permitida, atendiendo al porcentaje d</w:t>
      </w:r>
      <w:r>
        <w:rPr>
          <w:rFonts w:ascii="Arial" w:eastAsia="Arial" w:hAnsi="Arial"/>
          <w:i/>
          <w:color w:val="000000"/>
          <w:spacing w:val="-1"/>
          <w:sz w:val="20"/>
          <w:lang w:val="es-ES"/>
        </w:rPr>
        <w:t>e financiación correspondiente al Cabildo.</w:t>
      </w:r>
    </w:p>
    <w:p w:rsidR="000947C2" w:rsidRDefault="00636953">
      <w:pPr>
        <w:numPr>
          <w:ilvl w:val="0"/>
          <w:numId w:val="16"/>
        </w:numPr>
        <w:tabs>
          <w:tab w:val="clear" w:pos="288"/>
          <w:tab w:val="left" w:pos="2448"/>
        </w:tabs>
        <w:spacing w:line="229" w:lineRule="exact"/>
        <w:ind w:left="2448" w:right="720" w:hanging="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Incumplimiento parcial de las acciones definidas en el Proyecto. La entidad beneficiaria queda vinculada a la ejecución de las acciones recogidas en el Proyecto, considerándose incumplimiento parcial la ejecución </w:t>
      </w:r>
      <w:r>
        <w:rPr>
          <w:rFonts w:ascii="Arial" w:eastAsia="Arial" w:hAnsi="Arial"/>
          <w:i/>
          <w:color w:val="000000"/>
          <w:sz w:val="20"/>
          <w:lang w:val="es-ES"/>
        </w:rPr>
        <w:t>de menos del 100% y más del 50% de cada una de las acciones definidas en el Proyecto. Supondrá un descuento de hasta el 20% del importe subvencionado, que se aplicará proporcionalmente en función del número de las acciones incumplidas.</w:t>
      </w:r>
    </w:p>
    <w:p w:rsidR="000947C2" w:rsidRDefault="00636953">
      <w:pPr>
        <w:numPr>
          <w:ilvl w:val="0"/>
          <w:numId w:val="16"/>
        </w:numPr>
        <w:tabs>
          <w:tab w:val="clear" w:pos="288"/>
          <w:tab w:val="left" w:pos="2448"/>
        </w:tabs>
        <w:spacing w:line="229" w:lineRule="exact"/>
        <w:ind w:left="2448" w:right="720" w:hanging="288"/>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Incumplimiento del n</w:t>
      </w:r>
      <w:r>
        <w:rPr>
          <w:rFonts w:ascii="Arial" w:eastAsia="Arial" w:hAnsi="Arial"/>
          <w:i/>
          <w:color w:val="000000"/>
          <w:spacing w:val="-2"/>
          <w:sz w:val="20"/>
          <w:lang w:val="es-ES"/>
        </w:rPr>
        <w:t>úmero mínimo de las personas destinatarias finales establecidas en el apartado 3.3 del resuelvo primero, o de los perfiles de acceso, cuando afecte a un número igual o inferior al 50% de los destinatarios finales considerados mínimos, supondrá hasta un 20%</w:t>
      </w:r>
      <w:r>
        <w:rPr>
          <w:rFonts w:ascii="Arial" w:eastAsia="Arial" w:hAnsi="Arial"/>
          <w:i/>
          <w:color w:val="000000"/>
          <w:spacing w:val="-2"/>
          <w:sz w:val="20"/>
          <w:lang w:val="es-ES"/>
        </w:rPr>
        <w:t xml:space="preserve"> del importe de la subvención, que se calculará de forma gradual al número de personas destinatarias finales incumplido.</w:t>
      </w:r>
    </w:p>
    <w:p w:rsidR="000947C2" w:rsidRDefault="00636953">
      <w:pPr>
        <w:spacing w:before="228" w:line="230" w:lineRule="exact"/>
        <w:ind w:left="720"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DECIMOSEXTO- PROTECCIÓN DE DATOS DE CARÁCTER PERSONAL. </w:t>
      </w:r>
      <w:r>
        <w:rPr>
          <w:rFonts w:ascii="Arial" w:eastAsia="Arial" w:hAnsi="Arial"/>
          <w:i/>
          <w:color w:val="000000"/>
          <w:sz w:val="20"/>
          <w:lang w:val="es-ES"/>
        </w:rPr>
        <w:t>La entidad beneficiaria de la subvención deberá facilitar datos de carácter personal de los destinatarios contratados para la ejecución del proyecto al Cabildo de Gran Canaria. Rigiéndose dicha relación por las figuras del Responsable y/o encargado del Tra</w:t>
      </w:r>
      <w:r>
        <w:rPr>
          <w:rFonts w:ascii="Arial" w:eastAsia="Arial" w:hAnsi="Arial"/>
          <w:i/>
          <w:color w:val="000000"/>
          <w:sz w:val="20"/>
          <w:lang w:val="es-ES"/>
        </w:rPr>
        <w:t>tamiento, definidas en el artículo 4 del Reglamento (UE) 2016/679 del parlamento Europeo y del Consejo de 27 de abril de 2016, así como por lo previsto en la Ley Orgánica 3/2018, de 5 de diciembre, de Protección de Datos Personales y garantía de los derech</w:t>
      </w:r>
      <w:r>
        <w:rPr>
          <w:rFonts w:ascii="Arial" w:eastAsia="Arial" w:hAnsi="Arial"/>
          <w:i/>
          <w:color w:val="000000"/>
          <w:sz w:val="20"/>
          <w:lang w:val="es-ES"/>
        </w:rPr>
        <w:t>os digitales (LOPDGDD), teniendo en cuenta especialmente las obligaciones indicadas en el artículo 28 de dicha Ley Orgánica.</w:t>
      </w:r>
    </w:p>
    <w:p w:rsidR="000947C2" w:rsidRDefault="00636953">
      <w:pPr>
        <w:spacing w:before="228"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entidad beneficiaria deberá mantener un registro de actividades de tratamiento de datos de conformidad con lo establecido en el </w:t>
      </w:r>
      <w:r>
        <w:rPr>
          <w:rFonts w:ascii="Arial" w:eastAsia="Arial" w:hAnsi="Arial"/>
          <w:i/>
          <w:color w:val="000000"/>
          <w:sz w:val="20"/>
          <w:lang w:val="es-ES"/>
        </w:rPr>
        <w:t>artículo 31 de la LOPDGDD, donde se deberán especificar las actividades de tratamiento llevadas a cabo y las demás circunstancias establecidas en el artículo 30 del Reglamento (UE) 2016/679.</w:t>
      </w:r>
    </w:p>
    <w:p w:rsidR="000947C2" w:rsidRDefault="00636953">
      <w:pPr>
        <w:spacing w:before="226"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El Cabildo de Gran Canaria tratará los datos sólo con las finalid</w:t>
      </w:r>
      <w:r>
        <w:rPr>
          <w:rFonts w:ascii="Arial" w:eastAsia="Arial" w:hAnsi="Arial"/>
          <w:i/>
          <w:color w:val="000000"/>
          <w:sz w:val="20"/>
          <w:lang w:val="es-ES"/>
        </w:rPr>
        <w:t>ades de comprobación, evaluación del impacto de las políticas activas implementadas y control financiero de la subvención otorgada, no pudiendo usar los mismos para una finalidad distinta.</w:t>
      </w:r>
    </w:p>
    <w:p w:rsidR="000947C2" w:rsidRDefault="00636953">
      <w:pPr>
        <w:tabs>
          <w:tab w:val="left" w:pos="5328"/>
        </w:tabs>
        <w:spacing w:before="191" w:line="169"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928 219 421 Centralita Cabildo</w:t>
      </w:r>
      <w:r>
        <w:rPr>
          <w:rFonts w:ascii="Arial" w:eastAsia="Arial" w:hAnsi="Arial"/>
          <w:color w:val="777777"/>
          <w:spacing w:val="-2"/>
          <w:sz w:val="15"/>
          <w:lang w:val="es-ES"/>
        </w:rPr>
        <w:tab/>
      </w:r>
      <w:r>
        <w:rPr>
          <w:rFonts w:ascii="Arial" w:eastAsia="Arial" w:hAnsi="Arial"/>
          <w:color w:val="777777"/>
          <w:spacing w:val="-2"/>
          <w:sz w:val="15"/>
          <w:lang w:val="es-ES"/>
        </w:rPr>
        <w:t>C/ Agustín Millares Carló, 14 · 5ª Planta I</w:t>
      </w:r>
    </w:p>
    <w:p w:rsidR="000947C2" w:rsidRDefault="00636953">
      <w:pPr>
        <w:tabs>
          <w:tab w:val="left" w:pos="5328"/>
        </w:tabs>
        <w:spacing w:before="23" w:line="192" w:lineRule="exact"/>
        <w:ind w:left="720"/>
        <w:textAlignment w:val="baseline"/>
        <w:rPr>
          <w:rFonts w:ascii="Arial" w:eastAsia="Arial" w:hAnsi="Arial"/>
          <w:color w:val="777777"/>
          <w:spacing w:val="-2"/>
          <w:sz w:val="15"/>
          <w:lang w:val="es-ES"/>
        </w:rPr>
      </w:pPr>
      <w:r>
        <w:rPr>
          <w:rFonts w:ascii="Arial" w:eastAsia="Arial" w:hAnsi="Arial"/>
          <w:color w:val="777777"/>
          <w:spacing w:val="-2"/>
          <w:sz w:val="15"/>
          <w:lang w:val="es-ES"/>
        </w:rPr>
        <w:t>Tfno.: 928 219 228 Servicio Empleo y DL</w:t>
      </w:r>
      <w:r>
        <w:rPr>
          <w:rFonts w:ascii="Arial" w:eastAsia="Arial" w:hAnsi="Arial"/>
          <w:color w:val="777777"/>
          <w:spacing w:val="-2"/>
          <w:sz w:val="15"/>
          <w:lang w:val="es-ES"/>
        </w:rPr>
        <w:tab/>
        <w:t>35003 Las Palmas de Gran Canaria</w:t>
      </w:r>
    </w:p>
    <w:p w:rsidR="000947C2" w:rsidRDefault="000947C2">
      <w:pPr>
        <w:tabs>
          <w:tab w:val="left" w:pos="5328"/>
        </w:tabs>
        <w:spacing w:after="686" w:line="188" w:lineRule="exact"/>
        <w:ind w:left="720"/>
        <w:textAlignment w:val="baseline"/>
        <w:rPr>
          <w:rFonts w:ascii="Arial" w:eastAsia="Arial" w:hAnsi="Arial"/>
          <w:color w:val="777777"/>
          <w:spacing w:val="-3"/>
          <w:sz w:val="15"/>
          <w:lang w:val="es-ES"/>
        </w:rPr>
      </w:pPr>
      <w:hyperlink r:id="rId58">
        <w:r w:rsidR="00636953">
          <w:rPr>
            <w:rFonts w:ascii="Arial" w:eastAsia="Arial" w:hAnsi="Arial"/>
            <w:color w:val="0000FF"/>
            <w:spacing w:val="-3"/>
            <w:sz w:val="15"/>
            <w:u w:val="single"/>
            <w:lang w:val="es-ES"/>
          </w:rPr>
          <w:t>empleocabildo@grancanaria.com</w:t>
        </w:r>
      </w:hyperlink>
      <w:r w:rsidR="00636953">
        <w:rPr>
          <w:rFonts w:ascii="Arial" w:eastAsia="Arial" w:hAnsi="Arial"/>
          <w:color w:val="777777"/>
          <w:spacing w:val="-3"/>
          <w:sz w:val="15"/>
          <w:lang w:val="es-ES"/>
        </w:rPr>
        <w:tab/>
      </w:r>
      <w:hyperlink r:id="rId59">
        <w:r w:rsidR="00636953">
          <w:rPr>
            <w:rFonts w:ascii="Arial" w:eastAsia="Arial" w:hAnsi="Arial"/>
            <w:color w:val="0000FF"/>
            <w:spacing w:val="-3"/>
            <w:sz w:val="15"/>
            <w:u w:val="single"/>
            <w:lang w:val="es-ES"/>
          </w:rPr>
          <w:t>www.grancanaria.com</w:t>
        </w:r>
      </w:hyperlink>
      <w:r w:rsidR="00636953">
        <w:rPr>
          <w:rFonts w:ascii="Arial" w:eastAsia="Arial" w:hAnsi="Arial"/>
          <w:color w:val="777777"/>
          <w:spacing w:val="-3"/>
          <w:sz w:val="15"/>
          <w:lang w:val="es-ES"/>
        </w:rPr>
        <w:t xml:space="preserve"> </w:t>
      </w:r>
    </w:p>
    <w:p w:rsidR="000947C2" w:rsidRDefault="000947C2">
      <w:pPr>
        <w:spacing w:after="686" w:line="188" w:lineRule="exact"/>
        <w:sectPr w:rsidR="000947C2">
          <w:type w:val="continuous"/>
          <w:pgSz w:w="11904" w:h="16843"/>
          <w:pgMar w:top="780" w:right="840" w:bottom="61" w:left="764" w:header="720" w:footer="720" w:gutter="0"/>
          <w:cols w:space="720"/>
        </w:sectPr>
      </w:pPr>
    </w:p>
    <w:p w:rsidR="000947C2" w:rsidRDefault="000947C2">
      <w:pPr>
        <w:spacing w:before="14" w:line="20" w:lineRule="exact"/>
      </w:pPr>
      <w:r w:rsidRPr="000947C2">
        <w:lastRenderedPageBreak/>
        <w:pict>
          <v:shape id="_x0000_s1028" type="#_x0000_t202" style="position:absolute;margin-left:527.5pt;margin-top:774.7pt;width:57.85pt;height:57.4pt;z-index:-251649536;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60">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12/14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232"/>
        <w:textAlignment w:val="baseline"/>
      </w:pPr>
      <w:r>
        <w:rPr>
          <w:noProof/>
          <w:lang w:val="es-ES" w:eastAsia="es-ES"/>
        </w:rPr>
        <w:lastRenderedPageBreak/>
        <w:drawing>
          <wp:inline distT="0" distB="0" distL="0" distR="0">
            <wp:extent cx="4279900" cy="80772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35" cstate="print"/>
                    <a:stretch>
                      <a:fillRect/>
                    </a:stretch>
                  </pic:blipFill>
                  <pic:spPr>
                    <a:xfrm>
                      <a:off x="0" y="0"/>
                      <a:ext cx="4279900" cy="807720"/>
                    </a:xfrm>
                    <a:prstGeom prst="rect">
                      <a:avLst/>
                    </a:prstGeom>
                  </pic:spPr>
                </pic:pic>
              </a:graphicData>
            </a:graphic>
          </wp:inline>
        </w:drawing>
      </w:r>
    </w:p>
    <w:p w:rsidR="000947C2" w:rsidRDefault="000947C2">
      <w:pPr>
        <w:spacing w:before="7" w:after="232"/>
        <w:sectPr w:rsidR="000947C2">
          <w:pgSz w:w="11904" w:h="16843"/>
          <w:pgMar w:top="780" w:right="3686" w:bottom="61" w:left="1478" w:header="720" w:footer="720" w:gutter="0"/>
          <w:cols w:space="720"/>
        </w:sectPr>
      </w:pPr>
    </w:p>
    <w:p w:rsidR="000947C2" w:rsidRDefault="00636953">
      <w:pPr>
        <w:spacing w:line="229"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La entidad beneficiaria debe garantizar que los datos personales proporcionados al Cabildo han sido obtenidos de forma lícita conforme a la normativa vigente en materia de protección de datos, en especial, la Ley Orgánica 3/2018, de 5 de diciembre, de Prot</w:t>
      </w:r>
      <w:r>
        <w:rPr>
          <w:rFonts w:ascii="Arial" w:eastAsia="Arial" w:hAnsi="Arial"/>
          <w:i/>
          <w:color w:val="000000"/>
          <w:sz w:val="20"/>
          <w:lang w:val="es-ES"/>
        </w:rPr>
        <w:t>ección de Datos Personales y Garantía de los Derechos Digitales y el Reglamento (UE) 2016/679 del Parlamento Europeo y del Consejo de 27 de abril de 2016 y normativa que sustituya o complemente a las indicadas.</w:t>
      </w:r>
    </w:p>
    <w:p w:rsidR="000947C2" w:rsidRDefault="00636953">
      <w:pPr>
        <w:spacing w:before="233"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La entidad deberá recabar con carácter previo</w:t>
      </w:r>
      <w:r>
        <w:rPr>
          <w:rFonts w:ascii="Arial" w:eastAsia="Arial" w:hAnsi="Arial"/>
          <w:i/>
          <w:color w:val="000000"/>
          <w:sz w:val="20"/>
          <w:lang w:val="es-ES"/>
        </w:rPr>
        <w:t xml:space="preserve"> al tratamiento de los datos, la firma del </w:t>
      </w:r>
      <w:r>
        <w:rPr>
          <w:rFonts w:ascii="Arial" w:eastAsia="Arial" w:hAnsi="Arial"/>
          <w:b/>
          <w:i/>
          <w:color w:val="000000"/>
          <w:sz w:val="20"/>
          <w:lang w:val="es-ES"/>
        </w:rPr>
        <w:t xml:space="preserve">Anexo X.-Información sobre protección de datos personales, </w:t>
      </w:r>
      <w:r>
        <w:rPr>
          <w:rFonts w:ascii="Arial" w:eastAsia="Arial" w:hAnsi="Arial"/>
          <w:i/>
          <w:color w:val="000000"/>
          <w:sz w:val="20"/>
          <w:lang w:val="es-ES"/>
        </w:rPr>
        <w:t>por cada una de las personas destinatarias, donde se informa a los titulares de los datos personales del tratamiento de éstos, de conformidad con los artí</w:t>
      </w:r>
      <w:r>
        <w:rPr>
          <w:rFonts w:ascii="Arial" w:eastAsia="Arial" w:hAnsi="Arial"/>
          <w:i/>
          <w:color w:val="000000"/>
          <w:sz w:val="20"/>
          <w:lang w:val="es-ES"/>
        </w:rPr>
        <w:t>culos 13 y 14 del Reglamento (UE) 2016/679. Este Anexo se presentará cumplimentado en el momento de la justificación y el órgano concedente puede requerir su presentación en las actuaciones de comprobación.</w:t>
      </w:r>
    </w:p>
    <w:p w:rsidR="000947C2" w:rsidRDefault="00636953">
      <w:pPr>
        <w:spacing w:before="222"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En caso de incumplimiento de cualquiera de las obligaciones por parte de la entidad beneficiaria, ésta exonera expresamente al CABILDO de cualquier tipo de responsabilidad, respondiendo directamente ante la Agencia Española de Protección de Datos, o ante c</w:t>
      </w:r>
      <w:r>
        <w:rPr>
          <w:rFonts w:ascii="Arial" w:eastAsia="Arial" w:hAnsi="Arial"/>
          <w:i/>
          <w:color w:val="000000"/>
          <w:sz w:val="20"/>
          <w:lang w:val="es-ES"/>
        </w:rPr>
        <w:t>ualquier tercera persona, de las infracciones que se puedan haber cometido derivadas del incumplimiento de la legislación vigente en materia de protección de datos de carácter personal.</w:t>
      </w:r>
    </w:p>
    <w:p w:rsidR="000947C2" w:rsidRDefault="00636953">
      <w:pPr>
        <w:spacing w:before="231" w:line="229"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DECIMOSÉPTIMO.- NOTIFICACIONES</w:t>
      </w:r>
    </w:p>
    <w:p w:rsidR="000947C2" w:rsidRDefault="00636953">
      <w:pPr>
        <w:spacing w:before="5"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Las distintas notificaciones que deban </w:t>
      </w:r>
      <w:r>
        <w:rPr>
          <w:rFonts w:ascii="Arial" w:eastAsia="Arial" w:hAnsi="Arial"/>
          <w:i/>
          <w:color w:val="000000"/>
          <w:sz w:val="20"/>
          <w:lang w:val="es-ES"/>
        </w:rPr>
        <w:t xml:space="preserve">efectuarse durante la tramitación del procedimiento administrativo se efectuarán a través de la página web del Cabildo de Gran Canaria </w:t>
      </w:r>
      <w:r>
        <w:rPr>
          <w:rFonts w:ascii="Arial" w:eastAsia="Arial" w:hAnsi="Arial"/>
          <w:i/>
          <w:color w:val="0000FF"/>
          <w:sz w:val="20"/>
          <w:u w:val="single"/>
          <w:lang w:val="es-ES"/>
        </w:rPr>
        <w:t>(</w:t>
      </w:r>
      <w:hyperlink r:id="rId61">
        <w:r>
          <w:rPr>
            <w:rFonts w:ascii="Arial" w:eastAsia="Arial" w:hAnsi="Arial"/>
            <w:i/>
            <w:color w:val="0000FF"/>
            <w:sz w:val="20"/>
            <w:u w:val="single"/>
            <w:lang w:val="es-ES"/>
          </w:rPr>
          <w:t>www.grancanaria.com</w:t>
        </w:r>
      </w:hyperlink>
      <w:r>
        <w:rPr>
          <w:rFonts w:ascii="Arial" w:eastAsia="Arial" w:hAnsi="Arial"/>
          <w:i/>
          <w:color w:val="0000FF"/>
          <w:sz w:val="20"/>
          <w:u w:val="single"/>
          <w:lang w:val="es-ES"/>
        </w:rPr>
        <w:t>)</w:t>
      </w:r>
      <w:r>
        <w:rPr>
          <w:rFonts w:ascii="Arial" w:eastAsia="Arial" w:hAnsi="Arial"/>
          <w:i/>
          <w:color w:val="0000FF"/>
          <w:sz w:val="20"/>
          <w:lang w:val="es-ES"/>
        </w:rPr>
        <w:t xml:space="preserve"> </w:t>
      </w:r>
    </w:p>
    <w:p w:rsidR="000947C2" w:rsidRDefault="00636953">
      <w:pPr>
        <w:spacing w:before="225" w:line="227" w:lineRule="exact"/>
        <w:ind w:left="720"/>
        <w:jc w:val="both"/>
        <w:textAlignment w:val="baseline"/>
        <w:rPr>
          <w:rFonts w:ascii="Arial" w:eastAsia="Arial" w:hAnsi="Arial"/>
          <w:b/>
          <w:i/>
          <w:color w:val="000000"/>
          <w:sz w:val="20"/>
          <w:lang w:val="es-ES"/>
        </w:rPr>
      </w:pPr>
      <w:r>
        <w:rPr>
          <w:rFonts w:ascii="Arial" w:eastAsia="Arial" w:hAnsi="Arial"/>
          <w:b/>
          <w:i/>
          <w:color w:val="000000"/>
          <w:sz w:val="20"/>
          <w:lang w:val="es-ES"/>
        </w:rPr>
        <w:t>DECIMOOCTAVO.-RECURSOS</w:t>
      </w:r>
    </w:p>
    <w:p w:rsidR="000947C2" w:rsidRDefault="00636953">
      <w:pPr>
        <w:spacing w:before="3"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Contra la presente resolución, </w:t>
      </w:r>
      <w:r>
        <w:rPr>
          <w:rFonts w:ascii="Arial" w:eastAsia="Arial" w:hAnsi="Arial"/>
          <w:i/>
          <w:color w:val="000000"/>
          <w:sz w:val="20"/>
          <w:lang w:val="es-ES"/>
        </w:rPr>
        <w:t>que pone fin a la vía administrativa, podrá interponerse recurso potestativo de reposición ante el Consejero de Gobierno de Empleo y Desarrollo Local, en el plazo de UN MES contado a partir del día siguiente al de su notificación, conforme a lo establecido</w:t>
      </w:r>
      <w:r>
        <w:rPr>
          <w:rFonts w:ascii="Arial" w:eastAsia="Arial" w:hAnsi="Arial"/>
          <w:i/>
          <w:color w:val="000000"/>
          <w:sz w:val="20"/>
          <w:lang w:val="es-ES"/>
        </w:rPr>
        <w:t xml:space="preserve"> en el artículo 124 de la Ley 39/2015, de 1 de octubre, del Procedimiento Administrativo Común de las Administraciones Públicas.</w:t>
      </w:r>
    </w:p>
    <w:p w:rsidR="000947C2" w:rsidRDefault="00636953">
      <w:pPr>
        <w:spacing w:before="228"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También se puede interponer recurso contencioso-administrativo ante el órgano jurisdiccional correspondiente en el plazo de DOS</w:t>
      </w:r>
      <w:r>
        <w:rPr>
          <w:rFonts w:ascii="Arial" w:eastAsia="Arial" w:hAnsi="Arial"/>
          <w:i/>
          <w:color w:val="000000"/>
          <w:sz w:val="20"/>
          <w:lang w:val="es-ES"/>
        </w:rPr>
        <w:t xml:space="preserve"> MESES contados desde el día siguiente al de su notificación, según dispone el artículo 46 de la Ley 29/1998, de 13 de julio, de la Jurisdicción Contencioso-Administrativa.</w:t>
      </w:r>
    </w:p>
    <w:p w:rsidR="000947C2" w:rsidRDefault="00636953">
      <w:pPr>
        <w:spacing w:before="231" w:after="3148" w:line="230" w:lineRule="exact"/>
        <w:ind w:left="720" w:right="720"/>
        <w:jc w:val="both"/>
        <w:textAlignment w:val="baseline"/>
        <w:rPr>
          <w:rFonts w:ascii="Arial" w:eastAsia="Arial" w:hAnsi="Arial"/>
          <w:i/>
          <w:color w:val="000000"/>
          <w:sz w:val="20"/>
          <w:lang w:val="es-ES"/>
        </w:rPr>
      </w:pPr>
      <w:r>
        <w:rPr>
          <w:rFonts w:ascii="Arial" w:eastAsia="Arial" w:hAnsi="Arial"/>
          <w:i/>
          <w:color w:val="000000"/>
          <w:sz w:val="20"/>
          <w:lang w:val="es-ES"/>
        </w:rPr>
        <w:t>No se podrá interponer recurso contencioso-administrativo hasta que sea resuelto ex</w:t>
      </w:r>
      <w:r>
        <w:rPr>
          <w:rFonts w:ascii="Arial" w:eastAsia="Arial" w:hAnsi="Arial"/>
          <w:i/>
          <w:color w:val="000000"/>
          <w:sz w:val="20"/>
          <w:lang w:val="es-ES"/>
        </w:rPr>
        <w:t>presamente o se haya producido la desestimación presunta del recurso de reposición interpuesto.</w:t>
      </w:r>
    </w:p>
    <w:p w:rsidR="000947C2" w:rsidRDefault="00636953">
      <w:pPr>
        <w:tabs>
          <w:tab w:val="left" w:pos="5328"/>
        </w:tabs>
        <w:spacing w:before="47" w:line="169" w:lineRule="exact"/>
        <w:ind w:left="864"/>
        <w:textAlignment w:val="baseline"/>
        <w:rPr>
          <w:rFonts w:ascii="Arial" w:eastAsia="Arial" w:hAnsi="Arial"/>
          <w:color w:val="777777"/>
          <w:sz w:val="15"/>
          <w:lang w:val="es-ES"/>
        </w:rPr>
      </w:pPr>
      <w:r>
        <w:rPr>
          <w:rFonts w:ascii="Arial" w:eastAsia="Arial" w:hAnsi="Arial"/>
          <w:color w:val="777777"/>
          <w:sz w:val="15"/>
          <w:lang w:val="es-ES"/>
        </w:rPr>
        <w:t>Tfno.: 928 219 421 Centralita Cabildo</w:t>
      </w:r>
      <w:r>
        <w:rPr>
          <w:rFonts w:ascii="Arial" w:eastAsia="Arial" w:hAnsi="Arial"/>
          <w:color w:val="777777"/>
          <w:sz w:val="15"/>
          <w:lang w:val="es-ES"/>
        </w:rPr>
        <w:tab/>
        <w:t>C/ Agustín Millares Carló, 14 · 5ª Planta I</w:t>
      </w:r>
    </w:p>
    <w:p w:rsidR="000947C2" w:rsidRDefault="00636953">
      <w:pPr>
        <w:tabs>
          <w:tab w:val="left" w:pos="5328"/>
        </w:tabs>
        <w:spacing w:before="23" w:line="192" w:lineRule="exact"/>
        <w:ind w:left="864"/>
        <w:textAlignment w:val="baseline"/>
        <w:rPr>
          <w:rFonts w:ascii="Arial" w:eastAsia="Arial" w:hAnsi="Arial"/>
          <w:color w:val="777777"/>
          <w:sz w:val="15"/>
          <w:lang w:val="es-ES"/>
        </w:rPr>
      </w:pPr>
      <w:r>
        <w:rPr>
          <w:rFonts w:ascii="Arial" w:eastAsia="Arial" w:hAnsi="Arial"/>
          <w:color w:val="777777"/>
          <w:sz w:val="15"/>
          <w:lang w:val="es-ES"/>
        </w:rPr>
        <w:t>Tfno.: 928 219 228 Servicio Empleo y DL</w:t>
      </w:r>
      <w:r>
        <w:rPr>
          <w:rFonts w:ascii="Arial" w:eastAsia="Arial" w:hAnsi="Arial"/>
          <w:color w:val="777777"/>
          <w:sz w:val="15"/>
          <w:lang w:val="es-ES"/>
        </w:rPr>
        <w:tab/>
        <w:t>35003 Las Palmas de Gran Canaria</w:t>
      </w:r>
    </w:p>
    <w:p w:rsidR="000947C2" w:rsidRDefault="000947C2">
      <w:pPr>
        <w:tabs>
          <w:tab w:val="left" w:pos="5328"/>
        </w:tabs>
        <w:spacing w:after="686" w:line="188" w:lineRule="exact"/>
        <w:ind w:left="864"/>
        <w:textAlignment w:val="baseline"/>
        <w:rPr>
          <w:rFonts w:ascii="Arial" w:eastAsia="Arial" w:hAnsi="Arial"/>
          <w:color w:val="777777"/>
          <w:sz w:val="15"/>
          <w:lang w:val="es-ES"/>
        </w:rPr>
      </w:pPr>
      <w:hyperlink r:id="rId62">
        <w:r w:rsidR="00636953">
          <w:rPr>
            <w:rFonts w:ascii="Arial" w:eastAsia="Arial" w:hAnsi="Arial"/>
            <w:color w:val="0000FF"/>
            <w:sz w:val="15"/>
            <w:u w:val="single"/>
            <w:lang w:val="es-ES"/>
          </w:rPr>
          <w:t>empleocabildo@grancanaria.com</w:t>
        </w:r>
      </w:hyperlink>
      <w:r w:rsidR="00636953">
        <w:rPr>
          <w:rFonts w:ascii="Arial" w:eastAsia="Arial" w:hAnsi="Arial"/>
          <w:color w:val="777777"/>
          <w:sz w:val="15"/>
          <w:lang w:val="es-ES"/>
        </w:rPr>
        <w:tab/>
      </w:r>
      <w:hyperlink r:id="rId63">
        <w:r w:rsidR="00636953">
          <w:rPr>
            <w:rFonts w:ascii="Arial" w:eastAsia="Arial" w:hAnsi="Arial"/>
            <w:color w:val="0000FF"/>
            <w:sz w:val="15"/>
            <w:u w:val="single"/>
            <w:lang w:val="es-ES"/>
          </w:rPr>
          <w:t>www.grancanaria.com</w:t>
        </w:r>
      </w:hyperlink>
      <w:r w:rsidR="00636953">
        <w:rPr>
          <w:rFonts w:ascii="Arial" w:eastAsia="Arial" w:hAnsi="Arial"/>
          <w:color w:val="777777"/>
          <w:sz w:val="15"/>
          <w:lang w:val="es-ES"/>
        </w:rPr>
        <w:t xml:space="preserve"> </w:t>
      </w:r>
    </w:p>
    <w:p w:rsidR="000947C2" w:rsidRDefault="000947C2">
      <w:pPr>
        <w:spacing w:after="686" w:line="188" w:lineRule="exact"/>
        <w:sectPr w:rsidR="000947C2">
          <w:type w:val="continuous"/>
          <w:pgSz w:w="11904" w:h="16843"/>
          <w:pgMar w:top="780" w:right="847" w:bottom="61" w:left="757" w:header="720" w:footer="720" w:gutter="0"/>
          <w:cols w:space="720"/>
        </w:sectPr>
      </w:pPr>
    </w:p>
    <w:p w:rsidR="000947C2" w:rsidRDefault="000947C2">
      <w:pPr>
        <w:spacing w:before="14" w:line="20" w:lineRule="exact"/>
      </w:pPr>
      <w:r w:rsidRPr="000947C2">
        <w:lastRenderedPageBreak/>
        <w:pict>
          <v:shape id="_x0000_s1027" type="#_x0000_t202" style="position:absolute;margin-left:527.5pt;margin-top:774.7pt;width:57.85pt;height:57.4pt;z-index:-251648512;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39"/>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64">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13/14</w:t>
            </w:r>
          </w:p>
        </w:tc>
      </w:tr>
    </w:tbl>
    <w:p w:rsidR="000947C2" w:rsidRDefault="000947C2">
      <w:pPr>
        <w:sectPr w:rsidR="000947C2">
          <w:type w:val="continuous"/>
          <w:pgSz w:w="11904" w:h="16843"/>
          <w:pgMar w:top="780" w:right="1378" w:bottom="61" w:left="226" w:header="720" w:footer="720" w:gutter="0"/>
          <w:cols w:space="720"/>
        </w:sectPr>
      </w:pPr>
    </w:p>
    <w:p w:rsidR="000947C2" w:rsidRDefault="00636953">
      <w:pPr>
        <w:spacing w:before="7" w:after="462"/>
        <w:textAlignment w:val="baseline"/>
      </w:pPr>
      <w:r>
        <w:rPr>
          <w:noProof/>
          <w:lang w:val="es-ES" w:eastAsia="es-ES"/>
        </w:rPr>
        <w:lastRenderedPageBreak/>
        <w:drawing>
          <wp:inline distT="0" distB="0" distL="0" distR="0">
            <wp:extent cx="4279900" cy="80772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5" cstate="print"/>
                    <a:stretch>
                      <a:fillRect/>
                    </a:stretch>
                  </pic:blipFill>
                  <pic:spPr>
                    <a:xfrm>
                      <a:off x="0" y="0"/>
                      <a:ext cx="4279900" cy="807720"/>
                    </a:xfrm>
                    <a:prstGeom prst="rect">
                      <a:avLst/>
                    </a:prstGeom>
                  </pic:spPr>
                </pic:pic>
              </a:graphicData>
            </a:graphic>
          </wp:inline>
        </w:drawing>
      </w:r>
    </w:p>
    <w:p w:rsidR="000947C2" w:rsidRDefault="000947C2">
      <w:pPr>
        <w:spacing w:before="7" w:after="462"/>
        <w:sectPr w:rsidR="000947C2">
          <w:pgSz w:w="11904" w:h="16843"/>
          <w:pgMar w:top="780" w:right="3686" w:bottom="61" w:left="1478" w:header="720" w:footer="720" w:gutter="0"/>
          <w:cols w:space="720"/>
        </w:sectPr>
      </w:pPr>
    </w:p>
    <w:p w:rsidR="000947C2" w:rsidRDefault="00636953">
      <w:pPr>
        <w:spacing w:before="1"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lastRenderedPageBreak/>
        <w:t>Anexos</w:t>
      </w:r>
      <w:r>
        <w:rPr>
          <w:rFonts w:ascii="Arial" w:eastAsia="Arial" w:hAnsi="Arial"/>
          <w:i/>
          <w:color w:val="000000"/>
          <w:sz w:val="20"/>
          <w:lang w:val="es-ES"/>
        </w:rPr>
        <w:t>:</w:t>
      </w:r>
    </w:p>
    <w:p w:rsidR="000947C2" w:rsidRDefault="00636953">
      <w:pPr>
        <w:numPr>
          <w:ilvl w:val="0"/>
          <w:numId w:val="4"/>
        </w:numPr>
        <w:tabs>
          <w:tab w:val="clear" w:pos="288"/>
          <w:tab w:val="left" w:pos="1584"/>
        </w:tabs>
        <w:spacing w:before="226" w:line="245"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de Instrucciones para la selección de personal.</w:t>
      </w:r>
    </w:p>
    <w:p w:rsidR="000947C2" w:rsidRDefault="00636953">
      <w:pPr>
        <w:numPr>
          <w:ilvl w:val="0"/>
          <w:numId w:val="4"/>
        </w:numPr>
        <w:tabs>
          <w:tab w:val="clear" w:pos="288"/>
          <w:tab w:val="left" w:pos="1584"/>
        </w:tabs>
        <w:spacing w:line="242"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A.- Oferta genérica.</w:t>
      </w:r>
    </w:p>
    <w:p w:rsidR="000947C2" w:rsidRDefault="00636953">
      <w:pPr>
        <w:numPr>
          <w:ilvl w:val="0"/>
          <w:numId w:val="4"/>
        </w:numPr>
        <w:tabs>
          <w:tab w:val="clear" w:pos="288"/>
          <w:tab w:val="left" w:pos="1584"/>
        </w:tabs>
        <w:spacing w:line="244"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B.- Relación priorizada de personas candidatas a contratar.</w:t>
      </w:r>
    </w:p>
    <w:p w:rsidR="000947C2" w:rsidRDefault="00636953">
      <w:pPr>
        <w:numPr>
          <w:ilvl w:val="0"/>
          <w:numId w:val="4"/>
        </w:numPr>
        <w:tabs>
          <w:tab w:val="clear" w:pos="288"/>
          <w:tab w:val="left" w:pos="1584"/>
        </w:tabs>
        <w:spacing w:line="243"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III.- Informe de seguimiento.</w:t>
      </w:r>
    </w:p>
    <w:p w:rsidR="000947C2" w:rsidRDefault="00636953">
      <w:pPr>
        <w:numPr>
          <w:ilvl w:val="0"/>
          <w:numId w:val="4"/>
        </w:numPr>
        <w:tabs>
          <w:tab w:val="clear" w:pos="288"/>
          <w:tab w:val="left" w:pos="1584"/>
        </w:tabs>
        <w:spacing w:line="242"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IV.-Información de cooperación y financiación de las acciones y/o proyectos.</w:t>
      </w:r>
    </w:p>
    <w:p w:rsidR="000947C2" w:rsidRDefault="00636953">
      <w:pPr>
        <w:numPr>
          <w:ilvl w:val="0"/>
          <w:numId w:val="4"/>
        </w:numPr>
        <w:tabs>
          <w:tab w:val="clear" w:pos="288"/>
          <w:tab w:val="left" w:pos="1584"/>
        </w:tabs>
        <w:spacing w:line="245"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V.- Cartel.</w:t>
      </w:r>
    </w:p>
    <w:p w:rsidR="000947C2" w:rsidRDefault="00636953">
      <w:pPr>
        <w:numPr>
          <w:ilvl w:val="0"/>
          <w:numId w:val="4"/>
        </w:numPr>
        <w:tabs>
          <w:tab w:val="clear" w:pos="288"/>
          <w:tab w:val="left" w:pos="1584"/>
        </w:tabs>
        <w:spacing w:line="243"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VI.- Memoria de actuaciones.</w:t>
      </w:r>
    </w:p>
    <w:p w:rsidR="000947C2" w:rsidRDefault="00636953">
      <w:pPr>
        <w:numPr>
          <w:ilvl w:val="0"/>
          <w:numId w:val="4"/>
        </w:numPr>
        <w:tabs>
          <w:tab w:val="clear" w:pos="288"/>
          <w:tab w:val="left" w:pos="1584"/>
        </w:tabs>
        <w:spacing w:line="242"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VII.- Requisitos de las personas destinatarias.</w:t>
      </w:r>
    </w:p>
    <w:p w:rsidR="000947C2" w:rsidRDefault="00636953">
      <w:pPr>
        <w:numPr>
          <w:ilvl w:val="0"/>
          <w:numId w:val="4"/>
        </w:numPr>
        <w:tabs>
          <w:tab w:val="clear" w:pos="288"/>
          <w:tab w:val="left" w:pos="1584"/>
        </w:tabs>
        <w:spacing w:line="245"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VIII.- Relación de bajas y sustituciones.</w:t>
      </w:r>
    </w:p>
    <w:p w:rsidR="000947C2" w:rsidRDefault="00636953">
      <w:pPr>
        <w:numPr>
          <w:ilvl w:val="0"/>
          <w:numId w:val="4"/>
        </w:numPr>
        <w:tabs>
          <w:tab w:val="clear" w:pos="288"/>
          <w:tab w:val="left" w:pos="1584"/>
        </w:tabs>
        <w:spacing w:line="242" w:lineRule="exact"/>
        <w:ind w:left="1296"/>
        <w:textAlignment w:val="baseline"/>
        <w:rPr>
          <w:rFonts w:ascii="Arial" w:eastAsia="Arial" w:hAnsi="Arial"/>
          <w:i/>
          <w:color w:val="000000"/>
          <w:sz w:val="20"/>
          <w:lang w:val="es-ES"/>
        </w:rPr>
      </w:pPr>
      <w:r>
        <w:rPr>
          <w:rFonts w:ascii="Arial" w:eastAsia="Arial" w:hAnsi="Arial"/>
          <w:i/>
          <w:color w:val="000000"/>
          <w:sz w:val="20"/>
          <w:lang w:val="es-ES"/>
        </w:rPr>
        <w:t xml:space="preserve">Anexo IX.- Estado </w:t>
      </w:r>
      <w:r>
        <w:rPr>
          <w:rFonts w:ascii="Arial" w:eastAsia="Arial" w:hAnsi="Arial"/>
          <w:i/>
          <w:color w:val="000000"/>
          <w:sz w:val="20"/>
          <w:lang w:val="es-ES"/>
        </w:rPr>
        <w:t>representativo de los gastos.</w:t>
      </w:r>
    </w:p>
    <w:p w:rsidR="000947C2" w:rsidRDefault="00636953">
      <w:pPr>
        <w:numPr>
          <w:ilvl w:val="0"/>
          <w:numId w:val="4"/>
        </w:numPr>
        <w:tabs>
          <w:tab w:val="clear" w:pos="288"/>
          <w:tab w:val="left" w:pos="1584"/>
        </w:tabs>
        <w:spacing w:line="245" w:lineRule="exact"/>
        <w:ind w:left="1296"/>
        <w:textAlignment w:val="baseline"/>
        <w:rPr>
          <w:rFonts w:ascii="Arial" w:eastAsia="Arial" w:hAnsi="Arial"/>
          <w:i/>
          <w:color w:val="000000"/>
          <w:sz w:val="20"/>
          <w:lang w:val="es-ES"/>
        </w:rPr>
      </w:pPr>
      <w:r>
        <w:rPr>
          <w:rFonts w:ascii="Arial" w:eastAsia="Arial" w:hAnsi="Arial"/>
          <w:i/>
          <w:color w:val="000000"/>
          <w:sz w:val="20"/>
          <w:lang w:val="es-ES"/>
        </w:rPr>
        <w:t>Anexo X.- Información sobre protección de datos personales.</w:t>
      </w:r>
    </w:p>
    <w:p w:rsidR="000947C2" w:rsidRDefault="00636953">
      <w:pPr>
        <w:spacing w:before="691" w:line="250" w:lineRule="exact"/>
        <w:ind w:left="936" w:right="936"/>
        <w:textAlignment w:val="baseline"/>
        <w:rPr>
          <w:rFonts w:ascii="Arial" w:eastAsia="Arial" w:hAnsi="Arial"/>
          <w:i/>
          <w:color w:val="000000"/>
          <w:lang w:val="es-ES"/>
        </w:rPr>
      </w:pPr>
      <w:r>
        <w:rPr>
          <w:rFonts w:ascii="Arial" w:eastAsia="Arial" w:hAnsi="Arial"/>
          <w:i/>
          <w:color w:val="000000"/>
          <w:lang w:val="es-ES"/>
        </w:rPr>
        <w:t>Fdo.: Por el Consejo de Gobierno Insular P.D. Acuerdo de 02/12/2024 El Consejero de Área de Empleo y Desarrollo Local.</w:t>
      </w:r>
    </w:p>
    <w:p w:rsidR="000947C2" w:rsidRDefault="00636953">
      <w:pPr>
        <w:spacing w:before="1255" w:line="246" w:lineRule="exact"/>
        <w:jc w:val="center"/>
        <w:textAlignment w:val="baseline"/>
        <w:rPr>
          <w:rFonts w:ascii="Arial" w:eastAsia="Arial" w:hAnsi="Arial"/>
          <w:color w:val="000000"/>
          <w:spacing w:val="-1"/>
          <w:lang w:val="es-ES"/>
        </w:rPr>
      </w:pPr>
      <w:r>
        <w:rPr>
          <w:rFonts w:ascii="Arial" w:eastAsia="Arial" w:hAnsi="Arial"/>
          <w:color w:val="000000"/>
          <w:spacing w:val="-1"/>
          <w:lang w:val="es-ES"/>
        </w:rPr>
        <w:t>Las Palmas de Gran Canaria, a fecha de la firma</w:t>
      </w:r>
      <w:r>
        <w:rPr>
          <w:rFonts w:ascii="Arial" w:eastAsia="Arial" w:hAnsi="Arial"/>
          <w:color w:val="000000"/>
          <w:spacing w:val="-1"/>
          <w:lang w:val="es-ES"/>
        </w:rPr>
        <w:t xml:space="preserve"> electrónica</w:t>
      </w:r>
    </w:p>
    <w:p w:rsidR="000947C2" w:rsidRDefault="00636953">
      <w:pPr>
        <w:spacing w:before="508" w:after="5067" w:line="246" w:lineRule="exact"/>
        <w:jc w:val="center"/>
        <w:textAlignment w:val="baseline"/>
        <w:rPr>
          <w:rFonts w:ascii="Arial" w:eastAsia="Arial" w:hAnsi="Arial"/>
          <w:color w:val="000000"/>
          <w:spacing w:val="-1"/>
          <w:lang w:val="es-ES"/>
        </w:rPr>
      </w:pPr>
      <w:r>
        <w:rPr>
          <w:rFonts w:ascii="Arial" w:eastAsia="Arial" w:hAnsi="Arial"/>
          <w:color w:val="000000"/>
          <w:spacing w:val="-1"/>
          <w:lang w:val="es-ES"/>
        </w:rPr>
        <w:t>La Jefa de Servicio de Empleo y Desarrollo Local</w:t>
      </w:r>
    </w:p>
    <w:p w:rsidR="000947C2" w:rsidRDefault="00636953">
      <w:pPr>
        <w:tabs>
          <w:tab w:val="left" w:pos="5616"/>
        </w:tabs>
        <w:spacing w:before="47" w:line="169" w:lineRule="exact"/>
        <w:ind w:left="1080"/>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928 219 421 Centralita Cabildo</w:t>
      </w:r>
      <w:r>
        <w:rPr>
          <w:rFonts w:ascii="Arial" w:eastAsia="Arial" w:hAnsi="Arial"/>
          <w:color w:val="777777"/>
          <w:spacing w:val="-1"/>
          <w:sz w:val="15"/>
          <w:lang w:val="es-ES"/>
        </w:rPr>
        <w:tab/>
        <w:t>C/ Agustín Millares Carló, 14 · 5ª Planta I</w:t>
      </w:r>
    </w:p>
    <w:p w:rsidR="000947C2" w:rsidRDefault="00636953">
      <w:pPr>
        <w:tabs>
          <w:tab w:val="left" w:pos="5616"/>
        </w:tabs>
        <w:spacing w:before="23" w:line="192" w:lineRule="exact"/>
        <w:ind w:left="1080"/>
        <w:textAlignment w:val="baseline"/>
        <w:rPr>
          <w:rFonts w:ascii="Arial" w:eastAsia="Arial" w:hAnsi="Arial"/>
          <w:color w:val="777777"/>
          <w:spacing w:val="-1"/>
          <w:sz w:val="15"/>
          <w:lang w:val="es-ES"/>
        </w:rPr>
      </w:pPr>
      <w:r>
        <w:rPr>
          <w:rFonts w:ascii="Arial" w:eastAsia="Arial" w:hAnsi="Arial"/>
          <w:color w:val="777777"/>
          <w:spacing w:val="-1"/>
          <w:sz w:val="15"/>
          <w:lang w:val="es-ES"/>
        </w:rPr>
        <w:t>Tfno.: 928 219 228 Servicio Empleo y DL</w:t>
      </w:r>
      <w:r>
        <w:rPr>
          <w:rFonts w:ascii="Arial" w:eastAsia="Arial" w:hAnsi="Arial"/>
          <w:color w:val="777777"/>
          <w:spacing w:val="-1"/>
          <w:sz w:val="15"/>
          <w:lang w:val="es-ES"/>
        </w:rPr>
        <w:tab/>
        <w:t>35003 Las Palmas de Gran Canaria</w:t>
      </w:r>
    </w:p>
    <w:p w:rsidR="000947C2" w:rsidRDefault="000947C2">
      <w:pPr>
        <w:tabs>
          <w:tab w:val="left" w:pos="5616"/>
        </w:tabs>
        <w:spacing w:after="686" w:line="188" w:lineRule="exact"/>
        <w:ind w:left="1080"/>
        <w:textAlignment w:val="baseline"/>
        <w:rPr>
          <w:rFonts w:ascii="Arial" w:eastAsia="Arial" w:hAnsi="Arial"/>
          <w:color w:val="777777"/>
          <w:spacing w:val="-1"/>
          <w:sz w:val="15"/>
          <w:lang w:val="es-ES"/>
        </w:rPr>
      </w:pPr>
      <w:hyperlink r:id="rId65">
        <w:r w:rsidR="00636953">
          <w:rPr>
            <w:rFonts w:ascii="Arial" w:eastAsia="Arial" w:hAnsi="Arial"/>
            <w:color w:val="0000FF"/>
            <w:spacing w:val="-1"/>
            <w:sz w:val="15"/>
            <w:u w:val="single"/>
            <w:lang w:val="es-ES"/>
          </w:rPr>
          <w:t>empleocabildo@grancanaria.com</w:t>
        </w:r>
      </w:hyperlink>
      <w:r w:rsidR="00636953">
        <w:rPr>
          <w:rFonts w:ascii="Arial" w:eastAsia="Arial" w:hAnsi="Arial"/>
          <w:color w:val="777777"/>
          <w:spacing w:val="-1"/>
          <w:sz w:val="15"/>
          <w:lang w:val="es-ES"/>
        </w:rPr>
        <w:tab/>
      </w:r>
      <w:hyperlink r:id="rId66">
        <w:r w:rsidR="00636953">
          <w:rPr>
            <w:rFonts w:ascii="Arial" w:eastAsia="Arial" w:hAnsi="Arial"/>
            <w:color w:val="0000FF"/>
            <w:spacing w:val="-1"/>
            <w:sz w:val="15"/>
            <w:u w:val="single"/>
            <w:lang w:val="es-ES"/>
          </w:rPr>
          <w:t>www.grancanaria.com</w:t>
        </w:r>
      </w:hyperlink>
      <w:r w:rsidR="00636953">
        <w:rPr>
          <w:rFonts w:ascii="Arial" w:eastAsia="Arial" w:hAnsi="Arial"/>
          <w:color w:val="777777"/>
          <w:spacing w:val="-1"/>
          <w:sz w:val="15"/>
          <w:lang w:val="es-ES"/>
        </w:rPr>
        <w:t xml:space="preserve"> </w:t>
      </w:r>
    </w:p>
    <w:p w:rsidR="000947C2" w:rsidRDefault="000947C2">
      <w:pPr>
        <w:spacing w:after="686" w:line="188" w:lineRule="exact"/>
        <w:sectPr w:rsidR="000947C2">
          <w:type w:val="continuous"/>
          <w:pgSz w:w="11904" w:h="16843"/>
          <w:pgMar w:top="780" w:right="1082" w:bottom="61" w:left="522" w:header="720" w:footer="720" w:gutter="0"/>
          <w:cols w:space="720"/>
        </w:sectPr>
      </w:pPr>
    </w:p>
    <w:p w:rsidR="000947C2" w:rsidRDefault="000947C2">
      <w:pPr>
        <w:spacing w:before="14" w:line="20" w:lineRule="exact"/>
      </w:pPr>
      <w:r w:rsidRPr="000947C2">
        <w:lastRenderedPageBreak/>
        <w:pict>
          <v:shape id="_x0000_s1026" type="#_x0000_t202" style="position:absolute;margin-left:527.5pt;margin-top:774.7pt;width:57.85pt;height:57.4pt;z-index:-251647488;mso-wrap-distance-left:0;mso-wrap-distance-right:0;mso-position-horizontal-relative:page;mso-position-vertical-relative:page" filled="f" stroked="f">
            <v:textbox inset="0,0,0,0">
              <w:txbxContent>
                <w:p w:rsidR="000947C2" w:rsidRDefault="00636953">
                  <w:pPr>
                    <w:textAlignment w:val="baseline"/>
                  </w:pPr>
                  <w:r>
                    <w:rPr>
                      <w:noProof/>
                      <w:lang w:val="es-ES" w:eastAsia="es-ES"/>
                    </w:rPr>
                    <w:drawing>
                      <wp:inline distT="0" distB="0" distL="0" distR="0">
                        <wp:extent cx="734695" cy="72898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8"/>
                                <a:stretch>
                                  <a:fillRect/>
                                </a:stretch>
                              </pic:blipFill>
                              <pic:spPr>
                                <a:xfrm>
                                  <a:off x="0" y="0"/>
                                  <a:ext cx="734695" cy="728980"/>
                                </a:xfrm>
                                <a:prstGeom prst="rect">
                                  <a:avLst/>
                                </a:prstGeom>
                              </pic:spPr>
                            </pic:pic>
                          </a:graphicData>
                        </a:graphic>
                      </wp:inline>
                    </w:drawing>
                  </w:r>
                </w:p>
              </w:txbxContent>
            </v:textbox>
            <w10:wrap type="square" anchorx="page" anchory="page"/>
          </v:shape>
        </w:pict>
      </w:r>
    </w:p>
    <w:tbl>
      <w:tblPr>
        <w:tblW w:w="0" w:type="auto"/>
        <w:tblInd w:w="9" w:type="dxa"/>
        <w:tblLayout w:type="fixed"/>
        <w:tblCellMar>
          <w:left w:w="0" w:type="dxa"/>
          <w:right w:w="0" w:type="dxa"/>
        </w:tblCellMar>
        <w:tblLook w:val="04A0"/>
      </w:tblPr>
      <w:tblGrid>
        <w:gridCol w:w="2059"/>
        <w:gridCol w:w="6163"/>
        <w:gridCol w:w="1028"/>
        <w:gridCol w:w="1032"/>
      </w:tblGrid>
      <w:tr w:rsidR="000947C2">
        <w:tblPrEx>
          <w:tblCellMar>
            <w:top w:w="0" w:type="dxa"/>
            <w:bottom w:w="0" w:type="dxa"/>
          </w:tblCellMar>
        </w:tblPrEx>
        <w:trPr>
          <w:trHeight w:hRule="exact" w:val="226"/>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Código Seguro De Verificación</w:t>
            </w:r>
          </w:p>
        </w:tc>
        <w:tc>
          <w:tcPr>
            <w:tcW w:w="6163"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74" w:after="9" w:line="142"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ncz4fYRAOYBbVSMfNuz1Wg==</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6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Fecha</w:t>
            </w:r>
          </w:p>
        </w:tc>
        <w:tc>
          <w:tcPr>
            <w:tcW w:w="1032" w:type="dxa"/>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61" w:after="1"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03/06/2025</w:t>
            </w:r>
          </w:p>
        </w:tc>
      </w:tr>
      <w:tr w:rsidR="000947C2">
        <w:tblPrEx>
          <w:tblCellMar>
            <w:top w:w="0" w:type="dxa"/>
            <w:bottom w:w="0" w:type="dxa"/>
          </w:tblCellMar>
        </w:tblPrEx>
        <w:trPr>
          <w:trHeight w:hRule="exact" w:val="220"/>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1"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Normativa</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1" w:after="1" w:line="163" w:lineRule="exact"/>
              <w:ind w:left="44"/>
              <w:textAlignment w:val="baseline"/>
              <w:rPr>
                <w:rFonts w:ascii="Arial" w:eastAsia="Arial" w:hAnsi="Arial"/>
                <w:color w:val="000000"/>
                <w:sz w:val="14"/>
                <w:lang w:val="es-ES"/>
              </w:rPr>
            </w:pPr>
            <w:r>
              <w:rPr>
                <w:rFonts w:ascii="Arial" w:eastAsia="Arial" w:hAnsi="Arial"/>
                <w:color w:val="000000"/>
                <w:sz w:val="14"/>
                <w:lang w:val="es-ES"/>
              </w:rPr>
              <w:t>Este informe tiene carácter de copia electrónica auténtica con validez y eficacia administrativa de ORIGINAL (art. 27 Ley 39/2015).</w:t>
            </w:r>
          </w:p>
        </w:tc>
      </w:tr>
      <w:tr w:rsidR="000947C2">
        <w:tblPrEx>
          <w:tblCellMar>
            <w:top w:w="0" w:type="dxa"/>
            <w:bottom w:w="0" w:type="dxa"/>
          </w:tblCellMar>
        </w:tblPrEx>
        <w:trPr>
          <w:trHeight w:hRule="exact" w:val="221"/>
        </w:trPr>
        <w:tc>
          <w:tcPr>
            <w:tcW w:w="2059" w:type="dxa"/>
            <w:tcBorders>
              <w:top w:val="single" w:sz="4" w:space="0" w:color="000000"/>
              <w:left w:val="single" w:sz="4" w:space="0" w:color="000000"/>
              <w:bottom w:val="single" w:sz="4" w:space="0" w:color="000000"/>
              <w:right w:val="single" w:sz="4" w:space="0" w:color="000000"/>
            </w:tcBorders>
            <w:shd w:val="clear" w:color="CCCCCC" w:fill="CCCCCC"/>
            <w:vAlign w:val="center"/>
          </w:tcPr>
          <w:p w:rsidR="000947C2" w:rsidRDefault="00636953">
            <w:pPr>
              <w:spacing w:before="52" w:line="159" w:lineRule="exact"/>
              <w:jc w:val="center"/>
              <w:textAlignment w:val="baseline"/>
              <w:rPr>
                <w:rFonts w:ascii="Arial" w:eastAsia="Arial" w:hAnsi="Arial"/>
                <w:b/>
                <w:color w:val="000000"/>
                <w:sz w:val="14"/>
                <w:lang w:val="es-ES"/>
              </w:rPr>
            </w:pPr>
            <w:r>
              <w:rPr>
                <w:rFonts w:ascii="Arial" w:eastAsia="Arial" w:hAnsi="Arial"/>
                <w:b/>
                <w:color w:val="000000"/>
                <w:sz w:val="14"/>
                <w:lang w:val="es-ES"/>
              </w:rPr>
              <w:t>Firmado Por</w:t>
            </w:r>
          </w:p>
        </w:tc>
        <w:tc>
          <w:tcPr>
            <w:tcW w:w="8223" w:type="dxa"/>
            <w:gridSpan w:val="3"/>
            <w:tcBorders>
              <w:top w:val="single" w:sz="4" w:space="0" w:color="000000"/>
              <w:left w:val="single" w:sz="4" w:space="0" w:color="000000"/>
              <w:bottom w:val="single" w:sz="4" w:space="0" w:color="000000"/>
              <w:right w:val="single" w:sz="4" w:space="0" w:color="000000"/>
            </w:tcBorders>
            <w:vAlign w:val="center"/>
          </w:tcPr>
          <w:p w:rsidR="000947C2" w:rsidRDefault="00636953">
            <w:pPr>
              <w:spacing w:before="52" w:line="159" w:lineRule="exact"/>
              <w:ind w:left="44"/>
              <w:textAlignment w:val="baseline"/>
              <w:rPr>
                <w:rFonts w:ascii="Arial" w:eastAsia="Arial" w:hAnsi="Arial"/>
                <w:color w:val="000000"/>
                <w:sz w:val="14"/>
                <w:lang w:val="es-ES"/>
              </w:rPr>
            </w:pPr>
            <w:r>
              <w:rPr>
                <w:rFonts w:ascii="Arial" w:eastAsia="Arial" w:hAnsi="Arial"/>
                <w:color w:val="000000"/>
                <w:sz w:val="14"/>
                <w:lang w:val="es-ES"/>
              </w:rPr>
              <w:t>Clotilde de Jesus Sanchez Mendez - Jefe/a Serv. Empleo y Desarrollo Local</w:t>
            </w:r>
          </w:p>
        </w:tc>
      </w:tr>
      <w:tr w:rsidR="000947C2">
        <w:tblPrEx>
          <w:tblCellMar>
            <w:top w:w="0" w:type="dxa"/>
            <w:bottom w:w="0" w:type="dxa"/>
          </w:tblCellMar>
        </w:tblPrEx>
        <w:trPr>
          <w:trHeight w:hRule="exact" w:val="413"/>
        </w:trPr>
        <w:tc>
          <w:tcPr>
            <w:tcW w:w="2059"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Url De Verificación</w:t>
            </w:r>
          </w:p>
        </w:tc>
        <w:tc>
          <w:tcPr>
            <w:tcW w:w="6163" w:type="dxa"/>
            <w:tcBorders>
              <w:top w:val="single" w:sz="4" w:space="0" w:color="000000"/>
              <w:left w:val="single" w:sz="4" w:space="0" w:color="000000"/>
              <w:bottom w:val="single" w:sz="4" w:space="0" w:color="000000"/>
              <w:right w:val="single" w:sz="4" w:space="0" w:color="000000"/>
            </w:tcBorders>
          </w:tcPr>
          <w:p w:rsidR="000947C2" w:rsidRDefault="000947C2">
            <w:pPr>
              <w:spacing w:before="65" w:line="140" w:lineRule="exact"/>
              <w:ind w:left="72"/>
              <w:textAlignment w:val="baseline"/>
              <w:rPr>
                <w:rFonts w:ascii="Courier New" w:eastAsia="Courier New" w:hAnsi="Courier New"/>
                <w:color w:val="000000"/>
                <w:sz w:val="14"/>
                <w:lang w:val="es-ES"/>
              </w:rPr>
            </w:pPr>
            <w:hyperlink r:id="rId67">
              <w:r w:rsidR="00636953">
                <w:rPr>
                  <w:rFonts w:ascii="Courier New" w:eastAsia="Courier New" w:hAnsi="Courier New"/>
                  <w:color w:val="0000FF"/>
                  <w:sz w:val="14"/>
                  <w:u w:val="single"/>
                  <w:lang w:val="es-ES"/>
                </w:rPr>
                <w:t>https://verifirma.grancanaria.com/verifirma/code/ncz4fYRAOYBbVSMfNuz1Wg=</w:t>
              </w:r>
            </w:hyperlink>
            <w:r w:rsidR="00636953">
              <w:rPr>
                <w:rFonts w:ascii="Courier New" w:eastAsia="Courier New" w:hAnsi="Courier New"/>
                <w:color w:val="000000"/>
                <w:sz w:val="14"/>
                <w:lang w:val="es-ES"/>
              </w:rPr>
              <w:t xml:space="preserve"> </w:t>
            </w:r>
          </w:p>
          <w:p w:rsidR="000947C2" w:rsidRDefault="00636953">
            <w:pPr>
              <w:spacing w:after="62" w:line="141" w:lineRule="exact"/>
              <w:jc w:val="center"/>
              <w:textAlignment w:val="baseline"/>
              <w:rPr>
                <w:rFonts w:ascii="Courier New" w:eastAsia="Courier New" w:hAnsi="Courier New"/>
                <w:color w:val="000000"/>
                <w:sz w:val="14"/>
                <w:lang w:val="es-ES"/>
              </w:rPr>
            </w:pPr>
            <w:r>
              <w:rPr>
                <w:rFonts w:ascii="Courier New" w:eastAsia="Courier New" w:hAnsi="Courier New"/>
                <w:color w:val="000000"/>
                <w:sz w:val="14"/>
                <w:lang w:val="es-ES"/>
              </w:rPr>
              <w:t>=</w:t>
            </w:r>
          </w:p>
        </w:tc>
        <w:tc>
          <w:tcPr>
            <w:tcW w:w="1028" w:type="dxa"/>
            <w:tcBorders>
              <w:top w:val="single" w:sz="4" w:space="0" w:color="000000"/>
              <w:left w:val="single" w:sz="4" w:space="0" w:color="000000"/>
              <w:bottom w:val="single" w:sz="4" w:space="0" w:color="000000"/>
              <w:right w:val="single" w:sz="4" w:space="0" w:color="000000"/>
            </w:tcBorders>
            <w:shd w:val="clear" w:color="CCCCCC" w:fill="CCCCCC"/>
          </w:tcPr>
          <w:p w:rsidR="000947C2" w:rsidRDefault="00636953">
            <w:pPr>
              <w:spacing w:before="52" w:after="192" w:line="164" w:lineRule="exact"/>
              <w:jc w:val="center"/>
              <w:textAlignment w:val="baseline"/>
              <w:rPr>
                <w:rFonts w:ascii="Arial" w:eastAsia="Arial" w:hAnsi="Arial"/>
                <w:b/>
                <w:color w:val="000000"/>
                <w:sz w:val="14"/>
                <w:lang w:val="es-ES"/>
              </w:rPr>
            </w:pPr>
            <w:r>
              <w:rPr>
                <w:rFonts w:ascii="Arial" w:eastAsia="Arial" w:hAnsi="Arial"/>
                <w:b/>
                <w:color w:val="000000"/>
                <w:sz w:val="14"/>
                <w:lang w:val="es-ES"/>
              </w:rPr>
              <w:t>Página</w:t>
            </w:r>
          </w:p>
        </w:tc>
        <w:tc>
          <w:tcPr>
            <w:tcW w:w="1032" w:type="dxa"/>
            <w:tcBorders>
              <w:top w:val="single" w:sz="4" w:space="0" w:color="000000"/>
              <w:left w:val="single" w:sz="4" w:space="0" w:color="000000"/>
              <w:bottom w:val="single" w:sz="4" w:space="0" w:color="000000"/>
              <w:right w:val="single" w:sz="4" w:space="0" w:color="000000"/>
            </w:tcBorders>
          </w:tcPr>
          <w:p w:rsidR="000947C2" w:rsidRDefault="00636953">
            <w:pPr>
              <w:spacing w:before="52" w:after="193" w:line="163" w:lineRule="exact"/>
              <w:jc w:val="center"/>
              <w:textAlignment w:val="baseline"/>
              <w:rPr>
                <w:rFonts w:ascii="Arial" w:eastAsia="Arial" w:hAnsi="Arial"/>
                <w:color w:val="000000"/>
                <w:sz w:val="14"/>
                <w:lang w:val="es-ES"/>
              </w:rPr>
            </w:pPr>
            <w:r>
              <w:rPr>
                <w:rFonts w:ascii="Arial" w:eastAsia="Arial" w:hAnsi="Arial"/>
                <w:color w:val="000000"/>
                <w:sz w:val="14"/>
                <w:lang w:val="es-ES"/>
              </w:rPr>
              <w:t>14/14</w:t>
            </w:r>
          </w:p>
        </w:tc>
      </w:tr>
    </w:tbl>
    <w:p w:rsidR="00000000" w:rsidRDefault="00636953"/>
    <w:sectPr w:rsidR="00000000" w:rsidSect="000947C2">
      <w:type w:val="continuous"/>
      <w:pgSz w:w="11904" w:h="16843"/>
      <w:pgMar w:top="780" w:right="1378" w:bottom="61" w:left="226"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15C"/>
    <w:multiLevelType w:val="multilevel"/>
    <w:tmpl w:val="84E00B56"/>
    <w:lvl w:ilvl="0">
      <w:start w:val="6"/>
      <w:numFmt w:val="upperRoman"/>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0315D"/>
    <w:multiLevelType w:val="multilevel"/>
    <w:tmpl w:val="FD5E9CC6"/>
    <w:lvl w:ilvl="0">
      <w:start w:val="1"/>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91B07"/>
    <w:multiLevelType w:val="multilevel"/>
    <w:tmpl w:val="37C62B4A"/>
    <w:lvl w:ilvl="0">
      <w:start w:val="1"/>
      <w:numFmt w:val="lowerLetter"/>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42D4A"/>
    <w:multiLevelType w:val="multilevel"/>
    <w:tmpl w:val="76FAE236"/>
    <w:lvl w:ilvl="0">
      <w:start w:val="2"/>
      <w:numFmt w:val="decimal"/>
      <w:lvlText w:val="%1."/>
      <w:lvlJc w:val="left"/>
      <w:pPr>
        <w:tabs>
          <w:tab w:val="left" w:pos="360"/>
        </w:tabs>
        <w:ind w:left="720"/>
      </w:pPr>
      <w:rPr>
        <w:rFonts w:ascii="Arial" w:eastAsia="Arial" w:hAnsi="Arial"/>
        <w:i/>
        <w:strike w:val="0"/>
        <w:color w:val="000000"/>
        <w:spacing w:val="-3"/>
        <w:w w:val="100"/>
        <w:sz w:val="20"/>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0322F"/>
    <w:multiLevelType w:val="multilevel"/>
    <w:tmpl w:val="0136B71A"/>
    <w:lvl w:ilvl="0">
      <w:start w:val="1"/>
      <w:numFmt w:val="decimal"/>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871378"/>
    <w:multiLevelType w:val="multilevel"/>
    <w:tmpl w:val="46DCDC24"/>
    <w:lvl w:ilvl="0">
      <w:start w:val="1"/>
      <w:numFmt w:val="bullet"/>
      <w:lvlText w:val="o"/>
      <w:lvlJc w:val="left"/>
      <w:pPr>
        <w:tabs>
          <w:tab w:val="left" w:pos="288"/>
        </w:tabs>
        <w:ind w:left="720"/>
      </w:pPr>
      <w:rPr>
        <w:rFonts w:ascii="Courier New" w:eastAsia="Courier New" w:hAnsi="Courier New"/>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84128"/>
    <w:multiLevelType w:val="multilevel"/>
    <w:tmpl w:val="B1127948"/>
    <w:lvl w:ilvl="0">
      <w:start w:val="4"/>
      <w:numFmt w:val="decimal"/>
      <w:lvlText w:val="%1."/>
      <w:lvlJc w:val="left"/>
      <w:pPr>
        <w:tabs>
          <w:tab w:val="left" w:pos="288"/>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7C5F8F"/>
    <w:multiLevelType w:val="multilevel"/>
    <w:tmpl w:val="9550A112"/>
    <w:lvl w:ilvl="0">
      <w:start w:val="5"/>
      <w:numFmt w:val="decimal"/>
      <w:lvlText w:val="%1."/>
      <w:lvlJc w:val="left"/>
      <w:pPr>
        <w:tabs>
          <w:tab w:val="left" w:pos="288"/>
        </w:tabs>
        <w:ind w:left="720"/>
      </w:pPr>
      <w:rPr>
        <w:rFonts w:ascii="Arial" w:eastAsia="Arial" w:hAnsi="Arial"/>
        <w:i/>
        <w:strike w:val="0"/>
        <w:color w:val="000000"/>
        <w:spacing w:val="-1"/>
        <w:w w:val="100"/>
        <w:sz w:val="20"/>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826382"/>
    <w:multiLevelType w:val="multilevel"/>
    <w:tmpl w:val="82CC7320"/>
    <w:lvl w:ilvl="0">
      <w:start w:val="3"/>
      <w:numFmt w:val="lowerLetter"/>
      <w:lvlText w:val="%1)"/>
      <w:lvlJc w:val="left"/>
      <w:pPr>
        <w:tabs>
          <w:tab w:val="left" w:pos="288"/>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1000A4"/>
    <w:multiLevelType w:val="multilevel"/>
    <w:tmpl w:val="6C3A60DC"/>
    <w:lvl w:ilvl="0">
      <w:start w:val="1"/>
      <w:numFmt w:val="bullet"/>
      <w:lvlText w:val="·"/>
      <w:lvlJc w:val="left"/>
      <w:pPr>
        <w:tabs>
          <w:tab w:val="left" w:pos="288"/>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C622B9"/>
    <w:multiLevelType w:val="multilevel"/>
    <w:tmpl w:val="D4EE62C8"/>
    <w:lvl w:ilvl="0">
      <w:start w:val="1"/>
      <w:numFmt w:val="upperRoman"/>
      <w:lvlText w:val="%1."/>
      <w:lvlJc w:val="left"/>
      <w:pPr>
        <w:tabs>
          <w:tab w:val="left" w:pos="288"/>
        </w:tabs>
        <w:ind w:left="720"/>
      </w:pPr>
      <w:rPr>
        <w:rFonts w:ascii="Arial" w:eastAsia="Arial" w:hAnsi="Arial"/>
        <w:i/>
        <w:strike w:val="0"/>
        <w:color w:val="000000"/>
        <w:spacing w:val="-3"/>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34480D"/>
    <w:multiLevelType w:val="multilevel"/>
    <w:tmpl w:val="A96C4702"/>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72FC4"/>
    <w:multiLevelType w:val="multilevel"/>
    <w:tmpl w:val="76622116"/>
    <w:lvl w:ilvl="0">
      <w:start w:val="1"/>
      <w:numFmt w:val="bullet"/>
      <w:lvlText w:val="·"/>
      <w:lvlJc w:val="left"/>
      <w:pPr>
        <w:tabs>
          <w:tab w:val="left" w:pos="432"/>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767BF6"/>
    <w:multiLevelType w:val="multilevel"/>
    <w:tmpl w:val="B7687F66"/>
    <w:lvl w:ilvl="0">
      <w:start w:val="1"/>
      <w:numFmt w:val="bullet"/>
      <w:lvlText w:val="o"/>
      <w:lvlJc w:val="left"/>
      <w:pPr>
        <w:tabs>
          <w:tab w:val="left" w:pos="360"/>
        </w:tabs>
        <w:ind w:left="720"/>
      </w:pPr>
      <w:rPr>
        <w:rFonts w:ascii="Courier New" w:eastAsia="Courier New" w:hAnsi="Courier New"/>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F580E"/>
    <w:multiLevelType w:val="multilevel"/>
    <w:tmpl w:val="915616E8"/>
    <w:lvl w:ilvl="0">
      <w:start w:val="1"/>
      <w:numFmt w:val="lowerLetter"/>
      <w:lvlText w:val="%1)"/>
      <w:lvlJc w:val="left"/>
      <w:pPr>
        <w:tabs>
          <w:tab w:val="left" w:pos="288"/>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9327E"/>
    <w:multiLevelType w:val="multilevel"/>
    <w:tmpl w:val="B344D15E"/>
    <w:lvl w:ilvl="0">
      <w:start w:val="1"/>
      <w:numFmt w:val="bullet"/>
      <w:lvlText w:val="o"/>
      <w:lvlJc w:val="left"/>
      <w:pPr>
        <w:tabs>
          <w:tab w:val="left" w:pos="288"/>
        </w:tabs>
        <w:ind w:left="720"/>
      </w:pPr>
      <w:rPr>
        <w:rFonts w:ascii="Courier New" w:eastAsia="Courier New" w:hAnsi="Courier New"/>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
  </w:num>
  <w:num w:numId="4">
    <w:abstractNumId w:val="9"/>
  </w:num>
  <w:num w:numId="5">
    <w:abstractNumId w:val="5"/>
  </w:num>
  <w:num w:numId="6">
    <w:abstractNumId w:val="13"/>
  </w:num>
  <w:num w:numId="7">
    <w:abstractNumId w:val="15"/>
  </w:num>
  <w:num w:numId="8">
    <w:abstractNumId w:val="7"/>
  </w:num>
  <w:num w:numId="9">
    <w:abstractNumId w:val="11"/>
  </w:num>
  <w:num w:numId="10">
    <w:abstractNumId w:val="6"/>
  </w:num>
  <w:num w:numId="11">
    <w:abstractNumId w:val="4"/>
  </w:num>
  <w:num w:numId="12">
    <w:abstractNumId w:val="14"/>
  </w:num>
  <w:num w:numId="13">
    <w:abstractNumId w:val="2"/>
  </w:num>
  <w:num w:numId="14">
    <w:abstractNumId w:val="1"/>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shapeLayoutLikeWW8/>
    <w:doNotUseHTMLParagraphAutoSpacing/>
    <w:applyBreakingRules/>
    <w:useFELayout/>
    <w:doNotUseIndentAsNumberingTabStop/>
  </w:compat>
  <w:rsids>
    <w:rsidRoot w:val="000947C2"/>
    <w:rsid w:val="000947C2"/>
    <w:rsid w:val="006369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7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www.grancanaria.com" TargetMode="External"/><Relationship Id="rId39" Type="http://schemas.openxmlformats.org/officeDocument/2006/relationships/image" Target="media/image13.png"/><Relationship Id="rId21" Type="http://schemas.openxmlformats.org/officeDocument/2006/relationships/image" Target="media/image6.png"/><Relationship Id="rId34" Type="http://schemas.openxmlformats.org/officeDocument/2006/relationships/hyperlink" Target="https://verifirma.grancanaria.com/verifirma/code/ncz4fYRAOYBbVSMfNuz1Wg=" TargetMode="External"/><Relationship Id="rId42" Type="http://schemas.openxmlformats.org/officeDocument/2006/relationships/hyperlink" Target="mailto:empleocabildo@grancanaria.com" TargetMode="External"/><Relationship Id="rId47" Type="http://schemas.openxmlformats.org/officeDocument/2006/relationships/hyperlink" Target="mailto:empleocabildo@grancanaria.com" TargetMode="External"/><Relationship Id="rId50" Type="http://schemas.openxmlformats.org/officeDocument/2006/relationships/hyperlink" Target="http://www.grancanaria.com" TargetMode="External"/><Relationship Id="rId55" Type="http://schemas.openxmlformats.org/officeDocument/2006/relationships/hyperlink" Target="mailto:empleocabildo@grancanaria.com" TargetMode="External"/><Relationship Id="rId63" Type="http://schemas.openxmlformats.org/officeDocument/2006/relationships/hyperlink" Target="http://www.grancanaria.com" TargetMode="External"/><Relationship Id="rId68" Type="http://schemas.openxmlformats.org/officeDocument/2006/relationships/fontTable" Target="fontTable.xml"/><Relationship Id="rId7" Type="http://schemas.openxmlformats.org/officeDocument/2006/relationships/hyperlink" Target="http://www.grancanaria.com"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empleocabildo@grancanaria.com" TargetMode="External"/><Relationship Id="rId11" Type="http://schemas.openxmlformats.org/officeDocument/2006/relationships/hyperlink" Target="http://www.grancanaria.com" TargetMode="External"/><Relationship Id="rId24" Type="http://schemas.openxmlformats.org/officeDocument/2006/relationships/image" Target="media/image8.png"/><Relationship Id="rId32" Type="http://schemas.openxmlformats.org/officeDocument/2006/relationships/hyperlink" Target="http://www.grancanaria.com" TargetMode="External"/><Relationship Id="rId37" Type="http://schemas.openxmlformats.org/officeDocument/2006/relationships/hyperlink" Target="mailto:empleocabildo@grancanaria.com" TargetMode="External"/><Relationship Id="rId40" Type="http://schemas.openxmlformats.org/officeDocument/2006/relationships/hyperlink" Target="https://verifirma.grancanaria.com/verifirma/code/ncz4fYRAOYBbVSMfNuz1Wg=" TargetMode="External"/><Relationship Id="rId45" Type="http://schemas.openxmlformats.org/officeDocument/2006/relationships/image" Target="media/image15.png"/><Relationship Id="rId53" Type="http://schemas.openxmlformats.org/officeDocument/2006/relationships/hyperlink" Target="https://verifirma.grancanaria.com/verifirma/code/ncz4fYRAOYBbVSMfNuz1Wg=" TargetMode="External"/><Relationship Id="rId58" Type="http://schemas.openxmlformats.org/officeDocument/2006/relationships/hyperlink" Target="mailto:empleocabildo@grancanaria.com" TargetMode="External"/><Relationship Id="rId66" Type="http://schemas.openxmlformats.org/officeDocument/2006/relationships/hyperlink" Target="http://www.grancanaria.com" TargetMode="External"/><Relationship Id="rId5" Type="http://schemas.openxmlformats.org/officeDocument/2006/relationships/image" Target="media/image1.png"/><Relationship Id="rId15" Type="http://schemas.openxmlformats.org/officeDocument/2006/relationships/hyperlink" Target="http://www.grancanaria.com" TargetMode="External"/><Relationship Id="rId23" Type="http://schemas.openxmlformats.org/officeDocument/2006/relationships/image" Target="media/image7.png"/><Relationship Id="rId28" Type="http://schemas.openxmlformats.org/officeDocument/2006/relationships/hyperlink" Target="https://verifirma.grancanaria.com/verifirma/code/ncz4fYRAOYBbVSMfNuz1Wg=" TargetMode="External"/><Relationship Id="rId36" Type="http://schemas.openxmlformats.org/officeDocument/2006/relationships/hyperlink" Target="mailto:empleocabildo@grancanaria.com" TargetMode="External"/><Relationship Id="rId49" Type="http://schemas.openxmlformats.org/officeDocument/2006/relationships/hyperlink" Target="https://verifirma.grancanaria.com/verifirma/code/ncz4fYRAOYBbVSMfNuz1Wg=" TargetMode="External"/><Relationship Id="rId57" Type="http://schemas.openxmlformats.org/officeDocument/2006/relationships/hyperlink" Target="https://verifirma.grancanaria.com/verifirma/code/ncz4fYRAOYBbVSMfNuz1Wg=" TargetMode="External"/><Relationship Id="rId61" Type="http://schemas.openxmlformats.org/officeDocument/2006/relationships/hyperlink" Target="http://www.grancanaria.com" TargetMode="External"/><Relationship Id="rId10" Type="http://schemas.openxmlformats.org/officeDocument/2006/relationships/hyperlink" Target="mailto:empleocabildo@grancanaria.com" TargetMode="External"/><Relationship Id="rId19" Type="http://schemas.openxmlformats.org/officeDocument/2006/relationships/hyperlink" Target="mailto:empleocabildo@grancanaria.com" TargetMode="External"/><Relationship Id="rId31" Type="http://schemas.openxmlformats.org/officeDocument/2006/relationships/hyperlink" Target="mailto:empleocabildo@grancanaria.com" TargetMode="External"/><Relationship Id="rId44" Type="http://schemas.openxmlformats.org/officeDocument/2006/relationships/hyperlink" Target="http://www.grancanaria.com" TargetMode="External"/><Relationship Id="rId52" Type="http://schemas.openxmlformats.org/officeDocument/2006/relationships/hyperlink" Target="http://www.grancanaria.com" TargetMode="External"/><Relationship Id="rId60" Type="http://schemas.openxmlformats.org/officeDocument/2006/relationships/hyperlink" Target="https://verifirma.grancanaria.com/verifirma/code/ncz4fYRAOYBbVSMfNuz1Wg=" TargetMode="External"/><Relationship Id="rId65" Type="http://schemas.openxmlformats.org/officeDocument/2006/relationships/hyperlink" Target="mailto:empleocabildo@grancanaria.com" TargetMode="External"/><Relationship Id="rId4" Type="http://schemas.openxmlformats.org/officeDocument/2006/relationships/webSettings" Target="webSettings.xml"/><Relationship Id="rId9" Type="http://schemas.openxmlformats.org/officeDocument/2006/relationships/hyperlink" Target="https://verifirma.grancanaria.com/verifirma/code/ncz4fYRAOYBbVSMfNuz1Wg=" TargetMode="External"/><Relationship Id="rId14" Type="http://schemas.openxmlformats.org/officeDocument/2006/relationships/hyperlink" Target="mailto:empleocabildo@grancanaria.com" TargetMode="External"/><Relationship Id="rId22" Type="http://schemas.openxmlformats.org/officeDocument/2006/relationships/hyperlink" Target="https://verifirma.grancanaria.com/verifirma/code/ncz4fYRAOYBbVSMfNuz1Wg=" TargetMode="External"/><Relationship Id="rId27" Type="http://schemas.openxmlformats.org/officeDocument/2006/relationships/image" Target="media/image9.png"/><Relationship Id="rId30" Type="http://schemas.openxmlformats.org/officeDocument/2006/relationships/hyperlink" Target="mailto:empleocabildo@grancanaria.com" TargetMode="External"/><Relationship Id="rId35" Type="http://schemas.openxmlformats.org/officeDocument/2006/relationships/image" Target="media/image12.png"/><Relationship Id="rId43" Type="http://schemas.openxmlformats.org/officeDocument/2006/relationships/hyperlink" Target="mailto:empleocabildo@grancanaria.com" TargetMode="External"/><Relationship Id="rId48" Type="http://schemas.openxmlformats.org/officeDocument/2006/relationships/hyperlink" Target="http://www.grancanaria.com" TargetMode="External"/><Relationship Id="rId56" Type="http://schemas.openxmlformats.org/officeDocument/2006/relationships/hyperlink" Target="http://www.grancanaria.com" TargetMode="External"/><Relationship Id="rId64" Type="http://schemas.openxmlformats.org/officeDocument/2006/relationships/hyperlink" Target="https://verifirma.grancanaria.com/verifirma/code/ncz4fYRAOYBbVSMfNuz1Wg="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mailto:empleocabildo@grancanaria.com" TargetMode="External"/><Relationship Id="rId3" Type="http://schemas.openxmlformats.org/officeDocument/2006/relationships/settings" Target="settings.xml"/><Relationship Id="drId3" Type="http://schemas.openxmlformats.org/wordprocessingml/2006/fontTable" Target="fontTable1.xml"/><Relationship Id="rId12" Type="http://schemas.openxmlformats.org/officeDocument/2006/relationships/hyperlink" Target="https://verifirma.grancanaria.com/verifirma/code/ncz4fYRAOYBbVSMfNuz1Wg=" TargetMode="External"/><Relationship Id="rId17" Type="http://schemas.openxmlformats.org/officeDocument/2006/relationships/hyperlink" Target="https://verifirma.grancanaria.com/verifirma/code/ncz4fYRAOYBbVSMfNuz1Wg=" TargetMode="External"/><Relationship Id="rId25" Type="http://schemas.openxmlformats.org/officeDocument/2006/relationships/hyperlink" Target="mailto:empleocabildo@grancanaria.com" TargetMode="External"/><Relationship Id="rId33" Type="http://schemas.openxmlformats.org/officeDocument/2006/relationships/image" Target="media/image11.png"/><Relationship Id="rId38" Type="http://schemas.openxmlformats.org/officeDocument/2006/relationships/hyperlink" Target="http://www.grancanaria.com" TargetMode="External"/><Relationship Id="rId46" Type="http://schemas.openxmlformats.org/officeDocument/2006/relationships/hyperlink" Target="https://verifirma.grancanaria.com/verifirma/code/ncz4fYRAOYBbVSMfNuz1Wg=" TargetMode="External"/><Relationship Id="rId59" Type="http://schemas.openxmlformats.org/officeDocument/2006/relationships/hyperlink" Target="http://www.grancanaria.com" TargetMode="External"/><Relationship Id="rId67" Type="http://schemas.openxmlformats.org/officeDocument/2006/relationships/hyperlink" Target="https://verifirma.grancanaria.com/verifirma/code/ncz4fYRAOYBbVSMfNuz1Wg=" TargetMode="External"/><Relationship Id="rId20" Type="http://schemas.openxmlformats.org/officeDocument/2006/relationships/hyperlink" Target="http://www.grancanaria.com" TargetMode="External"/><Relationship Id="rId41" Type="http://schemas.openxmlformats.org/officeDocument/2006/relationships/image" Target="media/image14.png"/><Relationship Id="rId54" Type="http://schemas.openxmlformats.org/officeDocument/2006/relationships/hyperlink" Target="mailto:electr%C3%B3nico_empleocabildo@grancanaria.com" TargetMode="External"/><Relationship Id="rId62" Type="http://schemas.openxmlformats.org/officeDocument/2006/relationships/hyperlink" Target="mailto:empleocabildo@grancanar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7000</Words>
  <Characters>38506</Characters>
  <Application>Microsoft Office Word</Application>
  <DocSecurity>0</DocSecurity>
  <Lines>320</Lines>
  <Paragraphs>90</Paragraphs>
  <ScaleCrop>false</ScaleCrop>
  <Company>AYUNTAMIENTO DE SANTA LUCIA</Company>
  <LinksUpToDate>false</LinksUpToDate>
  <CharactersWithSpaces>45416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2025-06-16T09:00:00Z</dcterms:created>
  <dcterms:modified xsi:type="dcterms:W3CDTF">2025-06-16T09:00:00Z</dcterms:modified>
</cp:coreProperties>
</file>