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11" w:rsidRDefault="00D51EF9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136" w:lineRule="exact"/>
        <w:jc w:val="center"/>
        <w:textAlignment w:val="baseline"/>
        <w:rPr>
          <w:rFonts w:ascii="Arial" w:eastAsia="Arial" w:hAnsi="Arial"/>
          <w:b/>
          <w:color w:val="000000"/>
          <w:sz w:val="14"/>
          <w:lang w:val="es-ES"/>
        </w:rPr>
      </w:pPr>
      <w:r>
        <w:rPr>
          <w:rFonts w:ascii="Arial" w:eastAsia="Arial" w:hAnsi="Arial"/>
          <w:b/>
          <w:color w:val="000000"/>
          <w:sz w:val="14"/>
          <w:lang w:val="es-ES"/>
        </w:rPr>
        <w:t xml:space="preserve">Ayuntamiento de Santa </w:t>
      </w:r>
      <w:r>
        <w:rPr>
          <w:rFonts w:ascii="Arial" w:eastAsia="Arial" w:hAnsi="Arial"/>
          <w:b/>
          <w:color w:val="000000"/>
          <w:sz w:val="14"/>
          <w:lang w:val="es-ES"/>
        </w:rPr>
        <w:br/>
        <w:t>Lucía</w:t>
      </w:r>
    </w:p>
    <w:p w:rsidR="00240611" w:rsidRDefault="00240611">
      <w:pPr>
        <w:sectPr w:rsidR="00240611">
          <w:pgSz w:w="11904" w:h="16843"/>
          <w:pgMar w:top="220" w:right="1302" w:bottom="111" w:left="8602" w:header="720" w:footer="720" w:gutter="0"/>
          <w:cols w:space="720"/>
        </w:sectPr>
      </w:pPr>
    </w:p>
    <w:p w:rsidR="00240611" w:rsidRDefault="00240611">
      <w:pPr>
        <w:spacing w:before="1947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  <w:r w:rsidRPr="0024061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8" type="#_x0000_t202" style="position:absolute;margin-left:20.9pt;margin-top:0;width:492.7pt;height:94.85pt;z-index:-251675136;mso-wrap-distance-left:0;mso-wrap-distance-right:0" filled="f" stroked="f">
            <v:textbox inset="0,0,0,0">
              <w:txbxContent>
                <w:p w:rsidR="00240611" w:rsidRDefault="00240611"/>
              </w:txbxContent>
            </v:textbox>
          </v:shape>
        </w:pict>
      </w:r>
      <w:r w:rsidRPr="00240611">
        <w:pict>
          <v:shape id="_x0000_s1057" type="#_x0000_t202" style="position:absolute;margin-left:413.8pt;margin-top:21.8pt;width:99.8pt;height:11.05pt;z-index:-251674112;mso-wrap-distance-left:0;mso-wrap-distance-right:0" stroked="f">
            <v:textbox inset="0,0,0,0">
              <w:txbxContent>
                <w:p w:rsidR="00240611" w:rsidRDefault="00240611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</v:shape>
        </w:pict>
      </w:r>
      <w:r w:rsidRPr="00240611">
        <w:pict>
          <v:shape id="_x0000_s1056" type="#_x0000_t202" style="position:absolute;margin-left:20.9pt;margin-top:0;width:90pt;height:93.95pt;z-index:-251673088;mso-wrap-distance-left:0;mso-wrap-distance-right:0" filled="f" stroked="f">
            <v:textbox inset="0,0,0,0">
              <w:txbxContent>
                <w:p w:rsidR="00240611" w:rsidRDefault="00240611">
                  <w:pPr>
                    <w:spacing w:before="148" w:line="20" w:lineRule="exact"/>
                  </w:pP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2"/>
                  </w:tblGrid>
                  <w:tr w:rsidR="002406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4"/>
                    </w:trPr>
                    <w:tc>
                      <w:tcPr>
                        <w:tcW w:w="1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2577" w:fill="002577"/>
                      </w:tcPr>
                      <w:p w:rsidR="00240611" w:rsidRDefault="00D51EF9">
                        <w:pPr>
                          <w:spacing w:before="77" w:line="137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FFD90F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FFD90F"/>
                            <w:sz w:val="14"/>
                            <w:lang w:val="es-ES"/>
                          </w:rPr>
                          <w:t xml:space="preserve">CABILDO DE GRAN </w:t>
                        </w:r>
                        <w:r>
                          <w:rPr>
                            <w:rFonts w:ascii="Arial" w:eastAsia="Arial" w:hAnsi="Arial"/>
                            <w:b/>
                            <w:color w:val="FFD90F"/>
                            <w:sz w:val="14"/>
                            <w:lang w:val="es-ES"/>
                          </w:rPr>
                          <w:br/>
                          <w:t xml:space="preserve">CANARIA </w:t>
                        </w:r>
                        <w:r>
                          <w:rPr>
                            <w:rFonts w:ascii="Arial" w:eastAsia="Arial" w:hAnsi="Arial"/>
                            <w:b/>
                            <w:color w:val="FFD90F"/>
                            <w:sz w:val="14"/>
                            <w:lang w:val="es-ES"/>
                          </w:rPr>
                          <w:br/>
                          <w:t xml:space="preserve">Secretaría General del </w:t>
                        </w:r>
                        <w:r>
                          <w:rPr>
                            <w:rFonts w:ascii="Arial" w:eastAsia="Arial" w:hAnsi="Arial"/>
                            <w:b/>
                            <w:color w:val="FFD90F"/>
                            <w:sz w:val="14"/>
                            <w:lang w:val="es-ES"/>
                          </w:rPr>
                          <w:br/>
                          <w:t>Pleno y sus Comisiones</w:t>
                        </w:r>
                      </w:p>
                    </w:tc>
                  </w:tr>
                  <w:tr w:rsidR="002406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</w:trPr>
                    <w:tc>
                      <w:tcPr>
                        <w:tcW w:w="1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2577" w:fill="002577"/>
                        <w:vAlign w:val="center"/>
                      </w:tcPr>
                      <w:p w:rsidR="00240611" w:rsidRDefault="00D51EF9">
                        <w:pPr>
                          <w:spacing w:before="46" w:line="150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FFD90F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FFD90F"/>
                            <w:sz w:val="14"/>
                            <w:lang w:val="es-ES"/>
                          </w:rPr>
                          <w:t>INTERNO</w:t>
                        </w:r>
                      </w:p>
                    </w:tc>
                  </w:tr>
                  <w:tr w:rsidR="002406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</w:trPr>
                    <w:tc>
                      <w:tcPr>
                        <w:tcW w:w="1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2577" w:fill="002577"/>
                        <w:vAlign w:val="center"/>
                      </w:tcPr>
                      <w:p w:rsidR="00240611" w:rsidRDefault="00D51EF9">
                        <w:pPr>
                          <w:spacing w:before="51" w:line="15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FFD90F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FFD90F"/>
                            <w:sz w:val="14"/>
                            <w:lang w:val="es-ES"/>
                          </w:rPr>
                          <w:t>25/02/2022 11:53</w:t>
                        </w:r>
                      </w:p>
                    </w:tc>
                  </w:tr>
                  <w:tr w:rsidR="002406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</w:trPr>
                    <w:tc>
                      <w:tcPr>
                        <w:tcW w:w="1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2577" w:fill="002577"/>
                        <w:vAlign w:val="center"/>
                      </w:tcPr>
                      <w:p w:rsidR="00240611" w:rsidRDefault="00D51EF9">
                        <w:pPr>
                          <w:spacing w:before="47" w:line="164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FFD90F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FFD90F"/>
                            <w:sz w:val="14"/>
                            <w:lang w:val="es-ES"/>
                          </w:rPr>
                          <w:t>202218003821</w:t>
                        </w:r>
                      </w:p>
                    </w:tc>
                  </w:tr>
                </w:tbl>
                <w:p w:rsidR="00240611" w:rsidRDefault="00240611">
                  <w:pPr>
                    <w:spacing w:after="429" w:line="20" w:lineRule="exact"/>
                  </w:pPr>
                </w:p>
              </w:txbxContent>
            </v:textbox>
          </v:shape>
        </w:pict>
      </w:r>
      <w:r w:rsidRPr="00240611">
        <w:pict>
          <v:shape id="_x0000_s1055" type="#_x0000_t202" style="position:absolute;margin-left:413.6pt;margin-top:0;width:100pt;height:10.8pt;z-index:-251672064;mso-wrap-distance-left:0;mso-wrap-distance-right:0" filled="f">
            <v:textbox inset="0,0,0,0">
              <w:txbxContent>
                <w:p w:rsidR="00240611" w:rsidRDefault="00D51EF9">
                  <w:pPr>
                    <w:spacing w:before="41" w:line="155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4"/>
                      <w:lang w:val="es-ES"/>
                    </w:rPr>
                    <w:t>ENTRADA</w:t>
                  </w:r>
                </w:p>
              </w:txbxContent>
            </v:textbox>
          </v:shape>
        </w:pict>
      </w:r>
      <w:r w:rsidRPr="00240611">
        <w:pict>
          <v:shape id="_x0000_s1054" type="#_x0000_t202" style="position:absolute;margin-left:413.6pt;margin-top:10.8pt;width:100pt;height:11pt;z-index:-251671040;mso-wrap-distance-left:0;mso-wrap-distance-right:0" filled="f">
            <v:textbox inset="0,0,0,0">
              <w:txbxContent>
                <w:p w:rsidR="00240611" w:rsidRDefault="00D51EF9">
                  <w:pPr>
                    <w:spacing w:before="46" w:after="100" w:line="165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  <w:lang w:val="es-ES"/>
                    </w:rPr>
                    <w:t>28/02/2022 18:56</w:t>
                  </w:r>
                </w:p>
              </w:txbxContent>
            </v:textbox>
          </v:shape>
        </w:pict>
      </w:r>
      <w:r w:rsidRPr="00240611">
        <w:pict>
          <v:shape id="_x0000_s1053" type="#_x0000_t202" style="position:absolute;margin-left:413.6pt;margin-top:21.8pt;width:20.8pt;height:6pt;z-index:-251670016;mso-wrap-distance-left:0;mso-wrap-distance-right:0" filled="f" stroked="f">
            <v:textbox inset="0,0,0,0">
              <w:txbxContent>
                <w:p w:rsidR="00240611" w:rsidRDefault="00240611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</v:shape>
        </w:pict>
      </w:r>
      <w:r w:rsidRPr="00240611">
        <w:pict>
          <v:shape id="_x0000_s1052" type="#_x0000_t202" style="position:absolute;margin-left:289.2pt;margin-top:27.8pt;width:145.2pt;height:14.2pt;z-index:-251668992;mso-wrap-distance-left:0;mso-wrap-distance-right:0" filled="f" stroked="f">
            <v:textbox inset="0,0,0,0">
              <w:txbxContent>
                <w:p w:rsidR="00240611" w:rsidRDefault="00D51EF9">
                  <w:pPr>
                    <w:spacing w:line="150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14"/>
                      <w:lang w:val="es-ES"/>
                    </w:rPr>
                    <w:t>CONSEJERIA DE GOBIERNO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13"/>
                      <w:u w:val="single"/>
                      <w:lang w:val="es-ES"/>
                    </w:rPr>
                    <w:t xml:space="preserve"> DE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14"/>
                      <w:lang w:val="es-ES"/>
                    </w:rPr>
                    <w:br/>
                    <w:t xml:space="preserve">PRESIDENCIA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14"/>
                      <w:lang w:val="es-ES"/>
                    </w:rPr>
                    <w:br/>
                  </w:r>
                </w:p>
              </w:txbxContent>
            </v:textbox>
          </v:shape>
        </w:pict>
      </w:r>
      <w:r w:rsidRPr="00240611">
        <w:pict>
          <v:shape id="_x0000_s1051" type="#_x0000_t202" style="position:absolute;margin-left:289.2pt;margin-top:42pt;width:185pt;height:51.95pt;z-index:-251667968;mso-wrap-distance-left:0;mso-wrap-distance-right:0" filled="f" stroked="f">
            <v:textbox inset="0,0,0,0">
              <w:txbxContent>
                <w:p w:rsidR="00240611" w:rsidRDefault="00D51EF9">
                  <w:pPr>
                    <w:spacing w:after="718" w:line="150" w:lineRule="exact"/>
                    <w:jc w:val="center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pacing w:val="-10"/>
                      <w:sz w:val="15"/>
                      <w:lang w:val="es-ES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pacing w:val="-10"/>
                      <w:sz w:val="15"/>
                      <w:lang w:val="es-ES"/>
                    </w:rPr>
                    <w:t xml:space="preserve">SECRETARÍA GENERAL DEL PLENO Y SUS COMISIONES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-10"/>
                      <w:sz w:val="15"/>
                      <w:lang w:val="es-ES"/>
                    </w:rPr>
                    <w:br/>
                    <w:t>03.0.1</w:t>
                  </w:r>
                </w:p>
              </w:txbxContent>
            </v:textbox>
          </v:shape>
        </w:pict>
      </w:r>
      <w:r w:rsidRPr="00240611">
        <w:pict>
          <v:shape id="_x0000_s1050" type="#_x0000_t202" style="position:absolute;margin-left:434.4pt;margin-top:21.8pt;width:79.2pt;height:20.2pt;z-index:-251666944;mso-wrap-distance-left:0;mso-wrap-distance-right:0" filled="f" stroked="f">
            <v:textbox inset="0,0,0,0">
              <w:txbxContent>
                <w:p w:rsidR="00240611" w:rsidRDefault="00D51EF9">
                  <w:pPr>
                    <w:spacing w:before="57" w:after="181" w:line="165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4"/>
                      <w:lang w:val="es-ES"/>
                    </w:rPr>
                    <w:t>2022006181</w:t>
                  </w:r>
                </w:p>
              </w:txbxContent>
            </v:textbox>
          </v:shape>
        </w:pict>
      </w:r>
      <w:r w:rsidRPr="00240611">
        <w:pict>
          <v:shape id="_x0000_s1049" type="#_x0000_t202" style="position:absolute;margin-left:157pt;margin-top:24.45pt;width:53.75pt;height:61.45pt;z-index:-251665920;mso-wrap-distance-left:0;mso-wrap-distance-right:0" filled="f" stroked="f">
            <v:textbox inset="0,0,0,0">
              <w:txbxContent>
                <w:p w:rsidR="00240611" w:rsidRDefault="00D51EF9">
                  <w:pPr>
                    <w:spacing w:after="192"/>
                    <w:ind w:right="10"/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76275" cy="65849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275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40611">
        <w:pict>
          <v:shape id="_x0000_s1048" type="#_x0000_t202" style="position:absolute;margin-left:157pt;margin-top:85.9pt;width:53.75pt;height:8.05pt;z-index:-251664896;mso-wrap-distance-left:0;mso-wrap-distance-right:0" filled="f" stroked="f">
            <v:textbox inset="0,0,0,0">
              <w:txbxContent>
                <w:p w:rsidR="00240611" w:rsidRDefault="00D51EF9">
                  <w:pPr>
                    <w:spacing w:before="6" w:line="152" w:lineRule="exact"/>
                    <w:jc w:val="right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14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14"/>
                      <w:lang w:val="es-ES"/>
                    </w:rPr>
                    <w:t>MDRSR/avmr</w:t>
                  </w:r>
                </w:p>
              </w:txbxContent>
            </v:textbox>
          </v:shape>
        </w:pict>
      </w:r>
    </w:p>
    <w:p w:rsidR="00240611" w:rsidRDefault="00240611">
      <w:pPr>
        <w:sectPr w:rsidR="00240611">
          <w:type w:val="continuous"/>
          <w:pgSz w:w="11904" w:h="16843"/>
          <w:pgMar w:top="220" w:right="298" w:bottom="111" w:left="326" w:header="720" w:footer="720" w:gutter="0"/>
          <w:cols w:space="720"/>
        </w:sectPr>
      </w:pPr>
    </w:p>
    <w:p w:rsidR="00240611" w:rsidRDefault="00D51EF9">
      <w:pPr>
        <w:spacing w:before="5" w:line="187" w:lineRule="exact"/>
        <w:ind w:left="2880" w:right="2376" w:firstLine="432"/>
        <w:jc w:val="both"/>
        <w:textAlignment w:val="baseline"/>
        <w:rPr>
          <w:rFonts w:ascii="Arial" w:eastAsia="Arial" w:hAnsi="Arial"/>
          <w:b/>
          <w:color w:val="000000"/>
          <w:sz w:val="16"/>
          <w:lang w:val="es-ES"/>
        </w:rPr>
      </w:pPr>
      <w:r>
        <w:rPr>
          <w:rFonts w:ascii="Arial" w:eastAsia="Arial" w:hAnsi="Arial"/>
          <w:b/>
          <w:color w:val="000000"/>
          <w:sz w:val="16"/>
          <w:lang w:val="es-ES"/>
        </w:rPr>
        <w:lastRenderedPageBreak/>
        <w:t>DOÑA MARÍA DOLORES RUIZ SAN ROMÁN, SECRETARIA GENERAL DEL PLENO DEL EXCMO. CABILDO INSULAR DE GRAN CANARIA.-</w:t>
      </w:r>
      <w:r>
        <w:rPr>
          <w:rFonts w:ascii="Arial" w:eastAsia="Arial" w:hAnsi="Arial"/>
          <w:color w:val="000000"/>
          <w:sz w:val="24"/>
          <w:lang w:val="es-ES"/>
        </w:rPr>
        <w:t xml:space="preserve"> </w:t>
      </w:r>
    </w:p>
    <w:p w:rsidR="00240611" w:rsidRDefault="00D51EF9">
      <w:pPr>
        <w:spacing w:before="202" w:line="188" w:lineRule="exact"/>
        <w:ind w:left="2880" w:right="2376" w:firstLine="432"/>
        <w:jc w:val="both"/>
        <w:textAlignment w:val="baseline"/>
        <w:rPr>
          <w:rFonts w:ascii="Arial" w:eastAsia="Arial" w:hAnsi="Arial"/>
          <w:b/>
          <w:color w:val="000000"/>
          <w:sz w:val="16"/>
          <w:lang w:val="es-ES"/>
        </w:rPr>
      </w:pPr>
      <w:r>
        <w:rPr>
          <w:rFonts w:ascii="Arial" w:eastAsia="Arial" w:hAnsi="Arial"/>
          <w:b/>
          <w:color w:val="000000"/>
          <w:sz w:val="16"/>
          <w:lang w:val="es-ES"/>
        </w:rPr>
        <w:t xml:space="preserve">CERTIFICA.- </w:t>
      </w:r>
      <w:r>
        <w:rPr>
          <w:rFonts w:ascii="Arial" w:eastAsia="Arial" w:hAnsi="Arial"/>
          <w:color w:val="000000"/>
          <w:sz w:val="17"/>
          <w:lang w:val="es-ES"/>
        </w:rPr>
        <w:t>Que de los antecedentes obrantes en ésta Secretaría General del Pleno a mi cargo, resulta que en la sesión ordinaria celebrada el día 25 de febrero de 2022 por el Pleno de ésta Excma. Corporación y con el quorum legalmente exigido, se adoptó el acuerdo que</w:t>
      </w:r>
      <w:r>
        <w:rPr>
          <w:rFonts w:ascii="Arial" w:eastAsia="Arial" w:hAnsi="Arial"/>
          <w:color w:val="000000"/>
          <w:sz w:val="17"/>
          <w:lang w:val="es-ES"/>
        </w:rPr>
        <w:t>, en extracto, tiene el siguiente tenor literal:</w:t>
      </w:r>
    </w:p>
    <w:p w:rsidR="00240611" w:rsidRDefault="00D51EF9">
      <w:pPr>
        <w:spacing w:before="159" w:line="172" w:lineRule="exact"/>
        <w:ind w:left="2880" w:right="2376" w:firstLine="432"/>
        <w:jc w:val="both"/>
        <w:textAlignment w:val="baseline"/>
        <w:rPr>
          <w:rFonts w:ascii="Arial" w:eastAsia="Arial" w:hAnsi="Arial"/>
          <w:b/>
          <w:color w:val="000000"/>
          <w:sz w:val="16"/>
          <w:u w:val="single"/>
          <w:lang w:val="es-ES"/>
        </w:rPr>
      </w:pPr>
      <w:r>
        <w:rPr>
          <w:rFonts w:ascii="Arial" w:eastAsia="Arial" w:hAnsi="Arial"/>
          <w:b/>
          <w:color w:val="000000"/>
          <w:sz w:val="16"/>
          <w:u w:val="single"/>
          <w:lang w:val="es-ES"/>
        </w:rPr>
        <w:t xml:space="preserve">2.1.- Aprobación inicial del Plan de Cooperación con los Ayuntamientos, anualidad 2022 (PCA.22). </w:t>
      </w:r>
    </w:p>
    <w:p w:rsidR="00240611" w:rsidRDefault="00D51EF9">
      <w:pPr>
        <w:spacing w:before="245" w:line="174" w:lineRule="exact"/>
        <w:ind w:left="2880" w:right="2376" w:firstLine="432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“En ejercicio de las competencias que la legislación del Régimen Local y disposiciones complementarias otorga</w:t>
      </w:r>
      <w:r>
        <w:rPr>
          <w:rFonts w:ascii="Arial" w:eastAsia="Arial" w:hAnsi="Arial"/>
          <w:color w:val="000000"/>
          <w:sz w:val="15"/>
          <w:lang w:val="es-ES"/>
        </w:rPr>
        <w:t>n a esta Entidad, de forma relevante, los preceptos, actos y trámites que se infieren de los artículos, acuerdos y documentación que, entre otra, se analiza en la parte expositiva siguiente:</w:t>
      </w:r>
    </w:p>
    <w:p w:rsidR="00240611" w:rsidRDefault="00D51EF9">
      <w:pPr>
        <w:spacing w:before="163" w:line="173" w:lineRule="exact"/>
        <w:ind w:left="2880" w:right="2376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1º. El soporte documental de las actuaciones llevadas a cabo en e</w:t>
      </w:r>
      <w:r>
        <w:rPr>
          <w:rFonts w:ascii="Arial" w:eastAsia="Arial" w:hAnsi="Arial"/>
          <w:color w:val="000000"/>
          <w:sz w:val="15"/>
          <w:lang w:val="es-ES"/>
        </w:rPr>
        <w:t>l PLAN DE COOPERACION CON LOS AYUNTAMIENTOS (en adelante PCA) está contenido en los expedientes 20.PCA.00, 21.PCA.00 y 22.PCA.00 y en los específicos de cada actuación.</w:t>
      </w:r>
    </w:p>
    <w:p w:rsidR="00240611" w:rsidRDefault="00D51EF9">
      <w:pPr>
        <w:spacing w:before="166" w:line="173" w:lineRule="exact"/>
        <w:ind w:left="2880" w:right="2376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2º. En el programa de actuación del actual Gobierno del Cabildo de Gran Canaria se cont</w:t>
      </w:r>
      <w:r>
        <w:rPr>
          <w:rFonts w:ascii="Arial" w:eastAsia="Arial" w:hAnsi="Arial"/>
          <w:color w:val="000000"/>
          <w:sz w:val="15"/>
          <w:lang w:val="es-ES"/>
        </w:rPr>
        <w:t>empla mantener el esfuerzo inversor realizado hasta ahora con los distintos Planes de Cooperación Local. Para ello se ha dotado con 60 millones de euros para el periodo 2020-2023 la cooperación económica con los Ayuntamientos de la Isla, conservando la esp</w:t>
      </w:r>
      <w:r>
        <w:rPr>
          <w:rFonts w:ascii="Arial" w:eastAsia="Arial" w:hAnsi="Arial"/>
          <w:color w:val="000000"/>
          <w:sz w:val="15"/>
          <w:lang w:val="es-ES"/>
        </w:rPr>
        <w:t>ecial atención a las iniciativas locales de inversión, cuya finalidad sea el fomento del desarrollo económico local y de su territorio a largo plazo y la máxima eficiencia en la asignación de los recursos públicos.</w:t>
      </w:r>
    </w:p>
    <w:p w:rsidR="00240611" w:rsidRDefault="00D51EF9">
      <w:pPr>
        <w:spacing w:before="171" w:line="172" w:lineRule="exact"/>
        <w:ind w:left="2880" w:right="2376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En el marco del Consejo Insular de Corpor</w:t>
      </w:r>
      <w:r>
        <w:rPr>
          <w:rFonts w:ascii="Arial" w:eastAsia="Arial" w:hAnsi="Arial"/>
          <w:color w:val="000000"/>
          <w:sz w:val="15"/>
          <w:lang w:val="es-ES"/>
        </w:rPr>
        <w:t xml:space="preserve">aciones locales, órgano conjunto entre el Cabildo Insular y los Ayuntamientos de la Isla para la información y conocimiento de los asuntos con carácter insular o supramunicipal, se ha convenido que la cooperación económica a través del Plan de Cooperación </w:t>
      </w:r>
      <w:r>
        <w:rPr>
          <w:rFonts w:ascii="Arial" w:eastAsia="Arial" w:hAnsi="Arial"/>
          <w:color w:val="000000"/>
          <w:sz w:val="15"/>
          <w:lang w:val="es-ES"/>
        </w:rPr>
        <w:t>con los Ayuntamientos para el periodo 2020-2023 se sustente en tres pilares fundamentales. Por un lado, la cooperación económica para el establecimiento y adecuada prestación de los servicios mínimos de competencia municipal, en segundo lugar, la cooperaci</w:t>
      </w:r>
      <w:r>
        <w:rPr>
          <w:rFonts w:ascii="Arial" w:eastAsia="Arial" w:hAnsi="Arial"/>
          <w:color w:val="000000"/>
          <w:sz w:val="15"/>
          <w:lang w:val="es-ES"/>
        </w:rPr>
        <w:t>ón económica a programas de dinamización y diversificación de la actividad económica en los municipios y, por último, la cooperación económica a programas de desarrollo sostenible en el ámbito local.</w:t>
      </w:r>
    </w:p>
    <w:p w:rsidR="00240611" w:rsidRDefault="00D51EF9">
      <w:pPr>
        <w:spacing w:before="170" w:line="172" w:lineRule="exact"/>
        <w:ind w:left="2880" w:right="2376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Igualmente, se convino mantener los criterios de asignac</w:t>
      </w:r>
      <w:r>
        <w:rPr>
          <w:rFonts w:ascii="Arial" w:eastAsia="Arial" w:hAnsi="Arial"/>
          <w:color w:val="000000"/>
          <w:sz w:val="15"/>
          <w:lang w:val="es-ES"/>
        </w:rPr>
        <w:t>ión de recursos entre los distintos municipios de la Isla que han regido hasta la fecha en la cooperación económica del Cabildo con los ayuntamientos.</w:t>
      </w:r>
    </w:p>
    <w:p w:rsidR="00240611" w:rsidRDefault="00D51EF9">
      <w:pPr>
        <w:spacing w:before="163" w:line="173" w:lineRule="exact"/>
        <w:ind w:left="2880" w:right="2376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3º. El Acuerdo del Pleno de esta Corporación Insular, de fecha 28 de febrero de 2020, por el que se aprue</w:t>
      </w:r>
      <w:r>
        <w:rPr>
          <w:rFonts w:ascii="Arial" w:eastAsia="Arial" w:hAnsi="Arial"/>
          <w:color w:val="000000"/>
          <w:sz w:val="15"/>
          <w:lang w:val="es-ES"/>
        </w:rPr>
        <w:t>ba las Bases Reguladoras del Plan para el periodo 2020-2023.</w:t>
      </w:r>
    </w:p>
    <w:p w:rsidR="00240611" w:rsidRDefault="00D51EF9">
      <w:pPr>
        <w:spacing w:before="162" w:after="1134" w:line="174" w:lineRule="exact"/>
        <w:ind w:left="2880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4º Las Bases Reguladoras del Plan de Cooperación con los Ayuntamientos 2020-2023.</w:t>
      </w:r>
    </w:p>
    <w:tbl>
      <w:tblPr>
        <w:tblW w:w="0" w:type="auto"/>
        <w:tblInd w:w="1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6279"/>
        <w:gridCol w:w="892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240611" w:rsidRDefault="00D51EF9">
            <w:pPr>
              <w:spacing w:before="77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  <w:t>Código Seguro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4896"/>
                <w:tab w:val="right" w:pos="6120"/>
              </w:tabs>
              <w:spacing w:before="77" w:line="115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swMmfSoJ8TR87DcBTq6O7g==</w:t>
            </w: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Fecha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25/02/2022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D51EF9">
            <w:pPr>
              <w:spacing w:before="91"/>
              <w:ind w:left="8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3550" cy="463550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240611" w:rsidRDefault="00D51EF9">
            <w:pPr>
              <w:spacing w:before="43" w:line="1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Normativa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0" w:lineRule="exact"/>
              <w:ind w:left="34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CCCCC" w:fill="CCCCCC"/>
          </w:tcPr>
          <w:p w:rsidR="00240611" w:rsidRDefault="00D51EF9">
            <w:pPr>
              <w:spacing w:before="43" w:after="162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Firmado Por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4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Teodoro Claret Sosa Monzon - Consejero/a de Gobierno de Presidencia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:rsidR="00240611" w:rsidRDefault="00240611"/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34" w:line="120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Maria Dolores Ruiz San Roman - Secretaria General del Pleno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:rsidR="00240611" w:rsidRDefault="00D51EF9">
            <w:pPr>
              <w:spacing w:before="38" w:after="148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Url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tabs>
                <w:tab w:val="left" w:pos="4896"/>
                <w:tab w:val="left" w:pos="5760"/>
              </w:tabs>
              <w:spacing w:before="38" w:line="122" w:lineRule="exac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hyperlink r:id="rId7">
              <w:r w:rsidR="00D51EF9">
                <w:rPr>
                  <w:rFonts w:ascii="Courier New" w:eastAsia="Courier New" w:hAnsi="Courier New"/>
                  <w:color w:val="0000FF"/>
                  <w:sz w:val="11"/>
                  <w:u w:val="single"/>
                  <w:lang w:val="es-ES"/>
                </w:rPr>
                <w:t>https://verifirma.grancanaria.com/verifirma/code/swMmfSoJ8TR87DcBTq6O7g=</w:t>
              </w:r>
            </w:hyperlink>
            <w:r w:rsidR="00D51EF9"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Página</w:t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color w:val="000000"/>
                <w:sz w:val="11"/>
                <w:lang w:val="es-ES"/>
              </w:rPr>
              <w:t>1/11</w:t>
            </w:r>
          </w:p>
          <w:p w:rsidR="00240611" w:rsidRDefault="00D51EF9">
            <w:pPr>
              <w:spacing w:after="38" w:line="109" w:lineRule="exact"/>
              <w:ind w:right="385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=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/>
        </w:tc>
      </w:tr>
    </w:tbl>
    <w:p w:rsidR="00240611" w:rsidRDefault="00240611">
      <w:pPr>
        <w:spacing w:after="393" w:line="20" w:lineRule="exact"/>
      </w:pPr>
    </w:p>
    <w:p w:rsidR="00240611" w:rsidRDefault="00240611">
      <w:pPr>
        <w:spacing w:after="393" w:line="20" w:lineRule="exact"/>
        <w:sectPr w:rsidR="00240611">
          <w:type w:val="continuous"/>
          <w:pgSz w:w="11904" w:h="16843"/>
          <w:pgMar w:top="220" w:right="298" w:bottom="111" w:left="326" w:header="720" w:footer="720" w:gutter="0"/>
          <w:cols w:space="720"/>
        </w:sectPr>
      </w:pPr>
    </w:p>
    <w:p w:rsidR="00240611" w:rsidRDefault="00240611">
      <w:pPr>
        <w:spacing w:before="9" w:line="20" w:lineRule="exact"/>
      </w:pPr>
      <w:r w:rsidRPr="00240611">
        <w:lastRenderedPageBreak/>
        <w:pict>
          <v:shape id="_x0000_s1047" type="#_x0000_t202" style="position:absolute;margin-left:494.9pt;margin-top:683.05pt;width:49.4pt;height:54pt;z-index:-251663872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7380" cy="685800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4685"/>
        <w:gridCol w:w="941"/>
        <w:gridCol w:w="140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Código Seguro de Verificación: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5" w:line="11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VF4OYTALXFKLBZM7VSWFEYH2XQ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Fecha y Hora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5" w:line="11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25/02/2022 11:53:50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240611" w:rsidRDefault="00D51EF9">
            <w:pPr>
              <w:spacing w:before="107" w:after="63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Normativa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69" w:line="1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Este documento incorpora firma electrónica de acuerdo al Reglamento (UE) n.º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910/2014 del Parlamento Europeo y del Consejo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</w:tcPr>
          <w:p w:rsidR="00240611" w:rsidRDefault="00D51EF9">
            <w:pPr>
              <w:spacing w:before="69" w:line="1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Validez del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documento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7" w:after="63" w:line="1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Original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240611" w:rsidRDefault="00D51EF9">
            <w:pPr>
              <w:spacing w:before="50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Url de verificación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240611">
            <w:pPr>
              <w:spacing w:before="70" w:line="1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hyperlink r:id="rId9">
              <w:r w:rsidR="00D51EF9"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https://verifirma.grancanaria.com/verifirma/code/VF4OYTALXFKLBZM7VSWFEYH2</w:t>
              </w:r>
            </w:hyperlink>
            <w:r w:rsidR="00D51EF9"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  <w:p w:rsidR="00240611" w:rsidRDefault="00D51EF9">
            <w:pPr>
              <w:spacing w:before="4" w:line="11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Página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32" w:after="58" w:line="1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1/11</w:t>
            </w:r>
          </w:p>
        </w:tc>
      </w:tr>
    </w:tbl>
    <w:p w:rsidR="00240611" w:rsidRDefault="00240611">
      <w:pPr>
        <w:spacing w:after="599" w:line="20" w:lineRule="exact"/>
      </w:pPr>
    </w:p>
    <w:p w:rsidR="00240611" w:rsidRDefault="00240611">
      <w:pPr>
        <w:spacing w:after="599" w:line="20" w:lineRule="exact"/>
        <w:sectPr w:rsidR="00240611">
          <w:type w:val="continuous"/>
          <w:pgSz w:w="11904" w:h="16843"/>
          <w:pgMar w:top="220" w:right="2041" w:bottom="111" w:left="1003" w:header="720" w:footer="720" w:gutter="0"/>
          <w:cols w:space="720"/>
        </w:sectPr>
      </w:pPr>
    </w:p>
    <w:p w:rsidR="00240611" w:rsidRDefault="00240611">
      <w:pPr>
        <w:rPr>
          <w:sz w:val="2"/>
        </w:rPr>
      </w:pPr>
      <w:r w:rsidRPr="00240611">
        <w:lastRenderedPageBreak/>
        <w:pict>
          <v:shape id="_x0000_s1046" type="#_x0000_t202" style="position:absolute;margin-left:523.45pt;margin-top:765.1pt;width:56.85pt;height:62.2pt;z-index:-251662848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1995" cy="789940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8054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240611" w:rsidRDefault="00D51EF9">
            <w:pPr>
              <w:spacing w:before="5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Código Seguro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5688"/>
                <w:tab w:val="right" w:pos="7848"/>
              </w:tabs>
              <w:spacing w:before="56" w:line="155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IV7CYTZPZUMTLFMJCREGG5IGMU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Fecha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28/02/2022 18:56:20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240611" w:rsidRDefault="00D51EF9">
            <w:pPr>
              <w:spacing w:before="123" w:after="6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Normativa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9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Este documento incorpora firma electrónica reconocida de acuerdo a la ley 6/2020, de 11 de noviembre, reguladora de 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determinados aspectos de los servicios electrónicos de confianza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240611" w:rsidRDefault="00D51EF9">
            <w:pPr>
              <w:spacing w:before="56" w:after="2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Firmante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56" w:after="2" w:line="162" w:lineRule="exact"/>
              <w:ind w:left="2786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AYUNTAMIENTO DE SANTA LUCIA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240611" w:rsidRDefault="00D51EF9">
            <w:pPr>
              <w:spacing w:before="123" w:after="7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Url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spacing w:before="56" w:line="124" w:lineRule="exact"/>
              <w:ind w:right="278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hyperlink r:id="rId11">
              <w:r w:rsidR="00D51EF9">
                <w:rPr>
                  <w:rFonts w:ascii="Arial" w:eastAsia="Arial" w:hAnsi="Arial"/>
                  <w:color w:val="0000FF"/>
                  <w:sz w:val="14"/>
                  <w:u w:val="single"/>
                  <w:lang w:val="es-ES"/>
                </w:rPr>
                <w:t>https://plataforma.santaluciagc.com/verifirma/code/IV7CYTZPZUMTLFMJCREGG5I</w:t>
              </w:r>
            </w:hyperlink>
            <w:r w:rsidR="00D51EF9"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 </w:t>
            </w:r>
          </w:p>
          <w:p w:rsidR="00240611" w:rsidRDefault="00D51EF9">
            <w:pPr>
              <w:tabs>
                <w:tab w:val="left" w:pos="5688"/>
                <w:tab w:val="left" w:pos="7056"/>
              </w:tabs>
              <w:spacing w:after="33" w:line="146" w:lineRule="exact"/>
              <w:ind w:right="62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Página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1/11</w:t>
            </w:r>
          </w:p>
        </w:tc>
      </w:tr>
    </w:tbl>
    <w:p w:rsidR="00240611" w:rsidRDefault="00240611">
      <w:pPr>
        <w:sectPr w:rsidR="00240611">
          <w:type w:val="continuous"/>
          <w:pgSz w:w="11904" w:h="16843"/>
          <w:pgMar w:top="220" w:right="1458" w:bottom="111" w:left="326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7"/>
        <w:gridCol w:w="2809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ind w:left="2302" w:right="1852"/>
              <w:jc w:val="right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875030" cy="704215"/>
                  <wp:effectExtent l="0" t="0" r="0" b="0"/>
                  <wp:docPr id="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st1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spacing w:before="80" w:after="444" w:line="1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t xml:space="preserve">CONSEJERIA DE GOBIERNO DE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  <w:t xml:space="preserve">PRESIDENCIA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t xml:space="preserve">SECRETARÍA GENERAL DEL PLENO Y </w:t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br/>
              <w:t>SUS COMISIONES</w:t>
            </w:r>
          </w:p>
        </w:tc>
      </w:tr>
    </w:tbl>
    <w:p w:rsidR="00240611" w:rsidRDefault="00240611">
      <w:pPr>
        <w:spacing w:after="218" w:line="20" w:lineRule="exact"/>
      </w:pPr>
    </w:p>
    <w:p w:rsidR="00240611" w:rsidRDefault="00D51EF9">
      <w:pPr>
        <w:spacing w:line="173" w:lineRule="exact"/>
        <w:ind w:left="2304" w:right="1800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5º. El Acuerdo del Pleno Corporativo, adoptado el día 29 de mayo de 2020, mediante el que se autoriza el gasto plurianual del Plan de Cooperación con los Ayuntamientos, cuatrienio 2020-2023.</w:t>
      </w:r>
    </w:p>
    <w:p w:rsidR="00240611" w:rsidRDefault="00D51EF9">
      <w:pPr>
        <w:spacing w:before="168" w:line="173" w:lineRule="exact"/>
        <w:ind w:left="2304" w:right="1800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6º El Acuerdo del Pleno de esta Corporación, de fecha 31 de julio de 2020, relativo a la aprobación inicial del Plan de Cooperación con los Ayuntamientos 2020.</w:t>
      </w:r>
    </w:p>
    <w:p w:rsidR="00240611" w:rsidRDefault="00D51EF9">
      <w:pPr>
        <w:spacing w:before="164" w:line="172" w:lineRule="exact"/>
        <w:ind w:left="2304" w:right="1800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7º El Acuerdo plenario de esta Corporación, de fecha 27 de noviembre de 2020, relativo a la apro</w:t>
      </w:r>
      <w:r>
        <w:rPr>
          <w:rFonts w:ascii="Arial" w:eastAsia="Arial" w:hAnsi="Arial"/>
          <w:color w:val="000000"/>
          <w:sz w:val="15"/>
          <w:lang w:val="es-ES"/>
        </w:rPr>
        <w:t>bación inicial del Plan de Cooperación con los Ayuntamientos 2021.</w:t>
      </w:r>
    </w:p>
    <w:p w:rsidR="00240611" w:rsidRDefault="00D51EF9">
      <w:pPr>
        <w:spacing w:before="163" w:line="173" w:lineRule="exact"/>
        <w:ind w:left="2304" w:right="1800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8º. Las propuestas de actuaciones a incluir en el PCA 2022 realizadas por los Ayuntamientos.</w:t>
      </w:r>
    </w:p>
    <w:p w:rsidR="00240611" w:rsidRDefault="00D51EF9">
      <w:pPr>
        <w:spacing w:before="168" w:line="173" w:lineRule="exact"/>
        <w:ind w:left="2304" w:right="1800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9º. Los antecedentes de hecho y los fundamentos de derecho que se recogen en el informe de la Je</w:t>
      </w:r>
      <w:r>
        <w:rPr>
          <w:rFonts w:ascii="Arial" w:eastAsia="Arial" w:hAnsi="Arial"/>
          <w:color w:val="000000"/>
          <w:sz w:val="15"/>
          <w:lang w:val="es-ES"/>
        </w:rPr>
        <w:t>fatura técnico económica del Servicio de Cooperación Institucional de fecha 10 de febrero de 2022.</w:t>
      </w:r>
    </w:p>
    <w:p w:rsidR="00240611" w:rsidRDefault="00D51EF9">
      <w:pPr>
        <w:spacing w:before="244" w:line="173" w:lineRule="exact"/>
        <w:ind w:left="2304" w:right="1800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10º. El informe de fiscalización previa emitido por la Intervención General de esta Corporación de fecha 10 de febrero de 2022.</w:t>
      </w:r>
    </w:p>
    <w:p w:rsidR="00240611" w:rsidRDefault="00D51EF9">
      <w:pPr>
        <w:spacing w:before="167" w:line="189" w:lineRule="exact"/>
        <w:ind w:left="2304" w:right="1800"/>
        <w:jc w:val="both"/>
        <w:textAlignment w:val="baseline"/>
        <w:rPr>
          <w:rFonts w:ascii="Arial" w:eastAsia="Arial" w:hAnsi="Arial"/>
          <w:i/>
          <w:color w:val="000000"/>
          <w:spacing w:val="-3"/>
          <w:sz w:val="17"/>
          <w:lang w:val="es-ES"/>
        </w:rPr>
      </w:pPr>
      <w:r>
        <w:rPr>
          <w:rFonts w:ascii="Arial" w:eastAsia="Arial" w:hAnsi="Arial"/>
          <w:i/>
          <w:color w:val="000000"/>
          <w:spacing w:val="-3"/>
          <w:sz w:val="17"/>
          <w:lang w:val="es-ES"/>
        </w:rPr>
        <w:t>11º La propuesta de acuerdo a</w:t>
      </w:r>
      <w:r>
        <w:rPr>
          <w:rFonts w:ascii="Arial" w:eastAsia="Arial" w:hAnsi="Arial"/>
          <w:i/>
          <w:color w:val="000000"/>
          <w:spacing w:val="-3"/>
          <w:sz w:val="17"/>
          <w:lang w:val="es-ES"/>
        </w:rPr>
        <w:t>cordada por el Consejo de Gobierno Insular en su sesión extraordinaria y urgente de fecha 14 de febrero de 2022, de conformidad con el artículo 26.g. del Reglamento Orgánico de Gobierno y Administración del Cabildo Insular de Gran Canaria</w:t>
      </w:r>
    </w:p>
    <w:p w:rsidR="00240611" w:rsidRDefault="00D51EF9">
      <w:pPr>
        <w:spacing w:before="186" w:line="189" w:lineRule="exact"/>
        <w:ind w:left="2304" w:right="1800" w:firstLine="504"/>
        <w:jc w:val="both"/>
        <w:textAlignment w:val="baseline"/>
        <w:rPr>
          <w:rFonts w:ascii="Arial" w:eastAsia="Arial" w:hAnsi="Arial"/>
          <w:i/>
          <w:color w:val="000000"/>
          <w:sz w:val="17"/>
          <w:lang w:val="es-ES"/>
        </w:rPr>
      </w:pPr>
      <w:r>
        <w:rPr>
          <w:rFonts w:ascii="Arial" w:eastAsia="Arial" w:hAnsi="Arial"/>
          <w:i/>
          <w:color w:val="000000"/>
          <w:sz w:val="17"/>
          <w:lang w:val="es-ES"/>
        </w:rPr>
        <w:t>Visto así mismo e</w:t>
      </w:r>
      <w:r>
        <w:rPr>
          <w:rFonts w:ascii="Arial" w:eastAsia="Arial" w:hAnsi="Arial"/>
          <w:i/>
          <w:color w:val="000000"/>
          <w:sz w:val="17"/>
          <w:lang w:val="es-ES"/>
        </w:rPr>
        <w:t xml:space="preserve">l dictamen favorable de la Comisión de Pleno de </w:t>
      </w:r>
      <w:r>
        <w:rPr>
          <w:rFonts w:ascii="Arial" w:eastAsia="Arial" w:hAnsi="Arial"/>
          <w:color w:val="000000"/>
          <w:sz w:val="16"/>
          <w:lang w:val="es-ES"/>
        </w:rPr>
        <w:t xml:space="preserve">Economía y Cooperación Institucional </w:t>
      </w:r>
      <w:r>
        <w:rPr>
          <w:rFonts w:ascii="Arial" w:eastAsia="Arial" w:hAnsi="Arial"/>
          <w:i/>
          <w:color w:val="000000"/>
          <w:sz w:val="17"/>
          <w:lang w:val="es-ES"/>
        </w:rPr>
        <w:t>fecha 15 de febrero de 2022, se eleva al Pleno Corporativo la siguiente</w:t>
      </w:r>
    </w:p>
    <w:p w:rsidR="00240611" w:rsidRDefault="00D51EF9">
      <w:pPr>
        <w:spacing w:before="186" w:line="193" w:lineRule="exact"/>
        <w:ind w:left="4464"/>
        <w:textAlignment w:val="baseline"/>
        <w:rPr>
          <w:rFonts w:ascii="Arial" w:eastAsia="Arial" w:hAnsi="Arial"/>
          <w:b/>
          <w:i/>
          <w:color w:val="000000"/>
          <w:spacing w:val="-4"/>
          <w:sz w:val="17"/>
          <w:lang w:val="es-ES"/>
        </w:rPr>
      </w:pPr>
      <w:r>
        <w:rPr>
          <w:rFonts w:ascii="Arial" w:eastAsia="Arial" w:hAnsi="Arial"/>
          <w:b/>
          <w:i/>
          <w:color w:val="000000"/>
          <w:spacing w:val="-4"/>
          <w:sz w:val="17"/>
          <w:lang w:val="es-ES"/>
        </w:rPr>
        <w:t>PROPUESTA DE ACUERDO:</w:t>
      </w:r>
    </w:p>
    <w:p w:rsidR="00240611" w:rsidRDefault="00D51EF9">
      <w:pPr>
        <w:spacing w:before="259" w:line="168" w:lineRule="exact"/>
        <w:ind w:left="2304" w:right="1800"/>
        <w:jc w:val="both"/>
        <w:textAlignment w:val="baseline"/>
        <w:rPr>
          <w:rFonts w:ascii="Arial" w:eastAsia="Arial" w:hAnsi="Arial"/>
          <w:b/>
          <w:color w:val="000000"/>
          <w:sz w:val="16"/>
          <w:lang w:val="es-ES"/>
        </w:rPr>
      </w:pPr>
      <w:r>
        <w:rPr>
          <w:rFonts w:ascii="Arial" w:eastAsia="Arial" w:hAnsi="Arial"/>
          <w:b/>
          <w:color w:val="000000"/>
          <w:sz w:val="16"/>
          <w:lang w:val="es-ES"/>
        </w:rPr>
        <w:t xml:space="preserve">PRIMERO.- </w:t>
      </w:r>
      <w:r>
        <w:rPr>
          <w:rFonts w:ascii="Arial" w:eastAsia="Arial" w:hAnsi="Arial"/>
          <w:color w:val="000000"/>
          <w:sz w:val="15"/>
          <w:lang w:val="es-ES"/>
        </w:rPr>
        <w:t xml:space="preserve">Aprobar inicialmente el </w:t>
      </w:r>
      <w:r>
        <w:rPr>
          <w:rFonts w:ascii="Arial" w:eastAsia="Arial" w:hAnsi="Arial"/>
          <w:b/>
          <w:color w:val="000000"/>
          <w:sz w:val="16"/>
          <w:lang w:val="es-ES"/>
        </w:rPr>
        <w:t>Plan de Cooperación con los Ayuntamientos, anualidad 2022</w:t>
      </w:r>
      <w:r>
        <w:rPr>
          <w:rFonts w:ascii="Arial" w:eastAsia="Arial" w:hAnsi="Arial"/>
          <w:color w:val="000000"/>
          <w:sz w:val="15"/>
          <w:lang w:val="es-ES"/>
        </w:rPr>
        <w:t>, en los siguientes términos:</w:t>
      </w:r>
    </w:p>
    <w:p w:rsidR="00240611" w:rsidRDefault="00D51EF9">
      <w:pPr>
        <w:spacing w:before="129" w:after="198" w:line="173" w:lineRule="exact"/>
        <w:ind w:left="2304" w:right="1800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1.- Por los Ayuntamientos de la Isla se ha propuesto la siguiente relación de actuaciones a incluir en el Plan de Cooperación con los Ayuntamientos, anualidad 2022:</w:t>
      </w:r>
    </w:p>
    <w:tbl>
      <w:tblPr>
        <w:tblW w:w="0" w:type="auto"/>
        <w:tblInd w:w="17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5"/>
        <w:gridCol w:w="754"/>
        <w:gridCol w:w="667"/>
        <w:gridCol w:w="605"/>
        <w:gridCol w:w="725"/>
        <w:gridCol w:w="547"/>
        <w:gridCol w:w="681"/>
        <w:gridCol w:w="346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left" w:pos="1152"/>
              </w:tabs>
              <w:spacing w:before="96" w:after="83" w:line="113" w:lineRule="exact"/>
              <w:ind w:left="14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</w:t>
            </w: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diente</w:t>
            </w: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ab/>
              <w:t>Descripción de la actuación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96" w:after="83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11" w:line="113" w:lineRule="exact"/>
              <w:ind w:right="2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11" w:line="113" w:lineRule="exact"/>
              <w:ind w:left="187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2022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11" w:line="113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2023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75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240611"/>
        </w:tc>
        <w:tc>
          <w:tcPr>
            <w:tcW w:w="75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240611"/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right" w:pos="1080"/>
              </w:tabs>
              <w:spacing w:after="11" w:line="113" w:lineRule="exact"/>
              <w:ind w:right="1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ab/>
              <w:t>Ayto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right" w:pos="1080"/>
              </w:tabs>
              <w:spacing w:after="11" w:line="113" w:lineRule="exact"/>
              <w:ind w:left="187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ab/>
              <w:t>Ayto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right" w:pos="936"/>
              </w:tabs>
              <w:spacing w:after="11" w:line="113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ab/>
              <w:t>Ayto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1"/>
              </w:numPr>
              <w:tabs>
                <w:tab w:val="clear" w:pos="72"/>
                <w:tab w:val="left" w:pos="144"/>
              </w:tabs>
              <w:spacing w:before="53" w:after="35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Agaete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10" w:lineRule="exact"/>
              <w:ind w:left="9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Área natural de recreo, ocio,</w:t>
            </w:r>
          </w:p>
          <w:p w:rsidR="00240611" w:rsidRDefault="00D51EF9">
            <w:pPr>
              <w:tabs>
                <w:tab w:val="left" w:pos="936"/>
              </w:tabs>
              <w:spacing w:before="1" w:after="2" w:line="110" w:lineRule="exact"/>
              <w:ind w:left="936" w:right="216" w:hanging="720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22.PCA.01.01</w:t>
            </w: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ab/>
              <w:t>esparcimiento y zonas multiusos Las Charcas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5" w:after="1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504.793,74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8" w:after="112" w:line="110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252.396,87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8" w:after="112" w:line="110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8" w:after="112" w:line="110" w:lineRule="exact"/>
              <w:ind w:left="139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252.396,87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8" w:after="112" w:line="11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82" w:after="6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Agaete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504.793,74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82" w:after="64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82" w:after="64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252.396,87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82" w:after="64" w:line="113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252.396,87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82" w:after="64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1"/>
              </w:numPr>
              <w:tabs>
                <w:tab w:val="clear" w:pos="72"/>
                <w:tab w:val="left" w:pos="144"/>
              </w:tabs>
              <w:spacing w:before="53" w:after="40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Agüimes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10" w:lineRule="exact"/>
              <w:ind w:left="9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Reforma instalación eléctrica y</w:t>
            </w:r>
          </w:p>
          <w:p w:rsidR="00240611" w:rsidRDefault="00D51EF9">
            <w:pPr>
              <w:tabs>
                <w:tab w:val="left" w:pos="936"/>
              </w:tabs>
              <w:spacing w:line="11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22.PCA.02.01</w:t>
            </w: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ab/>
              <w:t>autoconsumo en centros escolares</w:t>
            </w:r>
          </w:p>
          <w:p w:rsidR="00240611" w:rsidRDefault="00D51EF9">
            <w:pPr>
              <w:spacing w:before="1" w:line="101" w:lineRule="exact"/>
              <w:ind w:left="9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municipales Fase 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596.453,00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8" w:after="102" w:line="110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596.453,00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8" w:after="102" w:line="110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</w:tbl>
    <w:p w:rsidR="00240611" w:rsidRDefault="00D51EF9">
      <w:pPr>
        <w:spacing w:before="9" w:after="836" w:line="126" w:lineRule="exact"/>
        <w:ind w:left="6624" w:right="1656"/>
        <w:textAlignment w:val="baseline"/>
        <w:rPr>
          <w:rFonts w:ascii="Verdana" w:eastAsia="Verdana" w:hAnsi="Verdana"/>
          <w:color w:val="000000"/>
          <w:sz w:val="10"/>
          <w:lang w:val="es-ES"/>
        </w:rPr>
      </w:pPr>
      <w:r>
        <w:rPr>
          <w:rFonts w:ascii="Verdana" w:eastAsia="Verdana" w:hAnsi="Verdana"/>
          <w:color w:val="000000"/>
          <w:sz w:val="10"/>
          <w:lang w:val="es-ES"/>
        </w:rPr>
        <w:t xml:space="preserve">Bravo Murillo,23 1ª planta </w:t>
      </w:r>
      <w:r>
        <w:rPr>
          <w:rFonts w:ascii="Arial" w:eastAsia="Arial" w:hAnsi="Arial"/>
          <w:color w:val="000000"/>
          <w:sz w:val="12"/>
          <w:lang w:val="es-ES"/>
        </w:rPr>
        <w:t xml:space="preserve">35003 Las Palmas de Gran Canaria Tel.: 928 21 94 21 · Ext. 12119 </w:t>
      </w:r>
      <w:hyperlink r:id="rId13">
        <w:r>
          <w:rPr>
            <w:rFonts w:ascii="Arial" w:eastAsia="Arial" w:hAnsi="Arial"/>
            <w:color w:val="0000FF"/>
            <w:sz w:val="12"/>
            <w:u w:val="single"/>
            <w:lang w:val="es-ES"/>
          </w:rPr>
          <w:t>vickcobos@grancanaria.com</w:t>
        </w:r>
      </w:hyperlink>
      <w:r>
        <w:rPr>
          <w:rFonts w:ascii="Arial" w:eastAsia="Arial" w:hAnsi="Arial"/>
          <w:color w:val="000000"/>
          <w:sz w:val="12"/>
          <w:lang w:val="es-ES"/>
        </w:rPr>
        <w:t xml:space="preserve">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6279"/>
        <w:gridCol w:w="892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77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  <w:t>Código Seguro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4896"/>
                <w:tab w:val="right" w:pos="6120"/>
              </w:tabs>
              <w:spacing w:before="77" w:line="115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swMmfSoJ8TR87DcBTq6O7g==</w:t>
            </w: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Fecha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25/02/2022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D51EF9">
            <w:pPr>
              <w:spacing w:before="91"/>
              <w:ind w:left="8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3550" cy="463550"/>
                  <wp:effectExtent l="0" t="0" r="0" b="0"/>
                  <wp:docPr id="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43" w:line="1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Normativa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0" w:lineRule="exact"/>
              <w:ind w:left="34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43" w:after="162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Firmado Por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4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Teodoro Claret Sosa Monzon - Consejero/a de Gobierno de Presidencia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240611"/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34" w:line="120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Maria Dolores Ruiz San Roman - Secretaria General del Pleno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38" w:after="148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Url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tabs>
                <w:tab w:val="left" w:pos="4896"/>
                <w:tab w:val="left" w:pos="5760"/>
              </w:tabs>
              <w:spacing w:before="38" w:line="122" w:lineRule="exac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hyperlink r:id="rId14">
              <w:r w:rsidR="00D51EF9">
                <w:rPr>
                  <w:rFonts w:ascii="Courier New" w:eastAsia="Courier New" w:hAnsi="Courier New"/>
                  <w:color w:val="0000FF"/>
                  <w:sz w:val="11"/>
                  <w:u w:val="single"/>
                  <w:lang w:val="es-ES"/>
                </w:rPr>
                <w:t>https://verifirma.grancanaria.com/verifirma/code/swMmfSoJ8TR87DcBTq6O7g=</w:t>
              </w:r>
            </w:hyperlink>
            <w:r w:rsidR="00D51EF9"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Página</w:t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color w:val="000000"/>
                <w:sz w:val="11"/>
                <w:lang w:val="es-ES"/>
              </w:rPr>
              <w:t>2/11</w:t>
            </w:r>
          </w:p>
          <w:p w:rsidR="00240611" w:rsidRDefault="00D51EF9">
            <w:pPr>
              <w:spacing w:after="38" w:line="109" w:lineRule="exact"/>
              <w:ind w:right="385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=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/>
        </w:tc>
      </w:tr>
    </w:tbl>
    <w:p w:rsidR="00240611" w:rsidRDefault="00240611">
      <w:pPr>
        <w:spacing w:after="393" w:line="20" w:lineRule="exact"/>
      </w:pPr>
    </w:p>
    <w:p w:rsidR="00240611" w:rsidRDefault="00240611">
      <w:pPr>
        <w:spacing w:after="393" w:line="20" w:lineRule="exact"/>
        <w:sectPr w:rsidR="00240611">
          <w:pgSz w:w="11904" w:h="16843"/>
          <w:pgMar w:top="1100" w:right="894" w:bottom="111" w:left="890" w:header="720" w:footer="720" w:gutter="0"/>
          <w:cols w:space="720"/>
        </w:sectPr>
      </w:pPr>
    </w:p>
    <w:p w:rsidR="00240611" w:rsidRDefault="00240611">
      <w:pPr>
        <w:spacing w:before="9" w:line="20" w:lineRule="exact"/>
      </w:pPr>
      <w:r w:rsidRPr="00240611">
        <w:lastRenderedPageBreak/>
        <w:pict>
          <v:shape id="_x0000_s1045" type="#_x0000_t202" style="position:absolute;margin-left:494.9pt;margin-top:683.05pt;width:49.4pt;height:54pt;z-index:-251661824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7380" cy="685800"/>
                        <wp:effectExtent l="0" t="0" r="0" b="0"/>
                        <wp:docPr id="1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4685"/>
        <w:gridCol w:w="941"/>
        <w:gridCol w:w="140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Código Seguro de Verificación: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VF4OYTALXFKLBZM7VSWFEYH2XQ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Fecha y Hora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25/02/2022 11:53:50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07" w:after="63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Normativa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Este documento incorpora firma electrónica de acuerdo al Reglamento (UE) n.º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910/2014 del Parlamento Europeo y del Consejo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Validez del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documento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63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Original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0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Url de verificación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240611">
            <w:pPr>
              <w:spacing w:before="6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hyperlink r:id="rId15">
              <w:r w:rsidR="00D51EF9"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https://verifirma.grancanaria.com/verifirma/code/VF4OYTALXFKLBZM7VSWFEYH2</w:t>
              </w:r>
            </w:hyperlink>
            <w:r w:rsidR="00D51EF9"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  <w:p w:rsidR="00240611" w:rsidRDefault="00D51EF9">
            <w:pPr>
              <w:spacing w:before="2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Página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30" w:after="5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2/11</w:t>
            </w:r>
          </w:p>
        </w:tc>
      </w:tr>
    </w:tbl>
    <w:p w:rsidR="00240611" w:rsidRDefault="00240611">
      <w:pPr>
        <w:spacing w:after="599" w:line="20" w:lineRule="exact"/>
      </w:pPr>
    </w:p>
    <w:p w:rsidR="00240611" w:rsidRDefault="00240611">
      <w:pPr>
        <w:spacing w:after="599" w:line="20" w:lineRule="exact"/>
        <w:sectPr w:rsidR="00240611">
          <w:type w:val="continuous"/>
          <w:pgSz w:w="11904" w:h="16843"/>
          <w:pgMar w:top="1100" w:right="2038" w:bottom="111" w:left="1006" w:header="720" w:footer="720" w:gutter="0"/>
          <w:cols w:space="720"/>
        </w:sectPr>
      </w:pPr>
    </w:p>
    <w:p w:rsidR="00240611" w:rsidRDefault="00240611">
      <w:pPr>
        <w:rPr>
          <w:sz w:val="2"/>
        </w:rPr>
      </w:pPr>
      <w:r w:rsidRPr="00240611">
        <w:lastRenderedPageBreak/>
        <w:pict>
          <v:shape id="_x0000_s1044" type="#_x0000_t202" style="position:absolute;margin-left:523.45pt;margin-top:765.1pt;width:56.85pt;height:62.2pt;z-index:-251660800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1995" cy="789940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8054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Código Seguro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5688"/>
                <w:tab w:val="right" w:pos="7848"/>
              </w:tabs>
              <w:spacing w:before="56" w:line="155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IV7CYTZPZUMTLFMJCREGG5IGMU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Fecha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28/02/2022 18:56:20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23" w:after="6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Normativa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9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Este documento incorpora firma electrónica reconocida de acuerdo a la ley 6/2020, de 11 de noviembre, reguladora de 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determinados aspectos de los servicios electrónicos de confianza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6" w:after="2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Firmante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56" w:after="2" w:line="162" w:lineRule="exact"/>
              <w:ind w:left="2786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AYUNTAMIENTO DE SANTA LUCIA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23" w:after="7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Url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spacing w:before="56" w:line="124" w:lineRule="exact"/>
              <w:ind w:right="278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hyperlink r:id="rId16">
              <w:r w:rsidR="00D51EF9">
                <w:rPr>
                  <w:rFonts w:ascii="Arial" w:eastAsia="Arial" w:hAnsi="Arial"/>
                  <w:color w:val="0000FF"/>
                  <w:sz w:val="14"/>
                  <w:u w:val="single"/>
                  <w:lang w:val="es-ES"/>
                </w:rPr>
                <w:t>https://plataforma.santaluciagc.com/verifirma/code/IV7CYTZPZUMTLFMJCREGG5I</w:t>
              </w:r>
            </w:hyperlink>
            <w:r w:rsidR="00D51EF9"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 </w:t>
            </w:r>
          </w:p>
          <w:p w:rsidR="00240611" w:rsidRDefault="00D51EF9">
            <w:pPr>
              <w:tabs>
                <w:tab w:val="left" w:pos="5688"/>
                <w:tab w:val="left" w:pos="7056"/>
              </w:tabs>
              <w:spacing w:after="33" w:line="146" w:lineRule="exact"/>
              <w:ind w:right="62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Página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2/11</w:t>
            </w:r>
          </w:p>
        </w:tc>
      </w:tr>
    </w:tbl>
    <w:p w:rsidR="00240611" w:rsidRDefault="00240611">
      <w:pPr>
        <w:sectPr w:rsidR="00240611">
          <w:type w:val="continuous"/>
          <w:pgSz w:w="11904" w:h="16843"/>
          <w:pgMar w:top="1100" w:right="1458" w:bottom="111" w:left="326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7"/>
        <w:gridCol w:w="2809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ind w:left="2302" w:right="1852"/>
              <w:jc w:val="right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875030" cy="704215"/>
                  <wp:effectExtent l="0" t="0" r="0" b="0"/>
                  <wp:docPr id="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st1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spacing w:before="80" w:after="444" w:line="1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t xml:space="preserve">CONSEJERIA DE GOBIERNO DE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  <w:t xml:space="preserve">PRESIDENCIA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t xml:space="preserve">SECRETARÍA GENERAL DEL PLENO Y </w:t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br/>
              <w:t>SUS COMISIONES</w:t>
            </w:r>
          </w:p>
        </w:tc>
      </w:tr>
    </w:tbl>
    <w:p w:rsidR="00240611" w:rsidRDefault="00240611">
      <w:pPr>
        <w:spacing w:after="205" w:line="20" w:lineRule="exact"/>
      </w:pPr>
    </w:p>
    <w:tbl>
      <w:tblPr>
        <w:tblW w:w="0" w:type="auto"/>
        <w:tblInd w:w="17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1833"/>
        <w:gridCol w:w="754"/>
        <w:gridCol w:w="667"/>
        <w:gridCol w:w="605"/>
        <w:gridCol w:w="725"/>
        <w:gridCol w:w="547"/>
        <w:gridCol w:w="681"/>
        <w:gridCol w:w="346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Expediente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Descripción de la actuación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2022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2023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75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Agüimes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596.453,00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596.453,00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2"/>
              </w:numPr>
              <w:spacing w:before="53" w:after="31" w:line="11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Artenara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2" w:after="64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22.PCA.03.01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1" w:line="110" w:lineRule="exact"/>
              <w:ind w:left="36"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Saneamiento del núcleo de Lugarejos, fase IV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192.699,50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192.699,50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63" w:line="113" w:lineRule="exact"/>
              <w:ind w:right="16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Artenara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192.699,50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192.699,50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2"/>
              </w:numPr>
              <w:spacing w:before="49" w:after="44" w:line="11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Arucas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8" w:after="64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20.PCA.04.02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8" w:after="64" w:line="11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Centro de formación "La Carpintería".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928.853,26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187.266,31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554.320,63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187.266,32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2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22.PCA.04.01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Creación de aparcamiento eficiente anexo al colegio CEIP en Arucas (iluminación led y puntos de recarga)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384.786,32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384.786,32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83" w:after="169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22.PCA.04.02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6" w:line="108" w:lineRule="exact"/>
              <w:ind w:left="36" w:right="108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Control de la velocidad de los vehículos en la Avda. Lairaga por medio de semáforos inteligentes alimentados con energía fotovoltáica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83" w:after="1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578.072,02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6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110.556,47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83" w:after="16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6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467.515,55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183" w:after="16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5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Arucas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1.891.711,60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187.266,31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554.320,63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682.609,11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467.515,55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2"/>
              </w:numPr>
              <w:spacing w:before="53" w:after="40" w:line="11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Firgas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1" w:after="102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22.PCA.05.01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Rehabilitación y reforma de la Casa de los Maestros para oficinas de protección civil y emergencias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1" w:after="10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185.676,57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1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185.676,57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1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1" w:after="112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22.PCA.05.02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2" w:line="110" w:lineRule="exact"/>
              <w:ind w:left="36" w:right="180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Mejora del alumbrado público en el Casco de Firgas y los barrios de Buen Lugar y Casablanca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1" w:after="1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91.421,29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1" w:after="11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91.421,29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1" w:after="11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Firgas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277.097,86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277.097,86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2"/>
              </w:numPr>
              <w:spacing w:before="53" w:after="45" w:line="11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Gáldar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3" w:after="49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22.PCA.06.02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2ª fase Edificio de aparcamientos en calle San Sebastián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4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498.957,43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3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498.957,43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3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78" w:after="5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Gáldar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498.957,43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498.957,43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2"/>
              </w:numPr>
              <w:spacing w:before="54" w:after="40" w:line="11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Ingenio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1" w:after="117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20.PCA.07.07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7" w:line="110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 xml:space="preserve">Mejoras y dotación de equipamiento en el Edificio de Igualdad. </w:t>
            </w:r>
            <w:r>
              <w:rPr>
                <w:rFonts w:ascii="Arial" w:eastAsia="Arial" w:hAnsi="Arial"/>
                <w:b/>
                <w:color w:val="000000"/>
                <w:spacing w:val="-2"/>
                <w:sz w:val="10"/>
                <w:lang w:val="es-ES"/>
              </w:rPr>
              <w:t>(Refinanciación anualidad 2020)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1" w:after="117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333.121,00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1" w:after="11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333.121,00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1" w:after="11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7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22.PCA.07.01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108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Mejora de redes generales de servicios en las vías urbanas Avda. de Los Artesanos y otras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0" w:after="1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334.029,18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166.514,59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167.514,59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5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22.PCA.07.02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Adquisición de vehículos eléctricos para el parque móvil municipal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29.879,00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29.879,00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6" w:after="112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22.PCA.07.03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2" w:line="110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Sustitución a led en luminarias de alumbrado público Cercado Grande - Avda. de Valencia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6" w:after="1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63.000,00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6" w:after="11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63.000,00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6" w:after="11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82" w:after="6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Ingenio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76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760.029,18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432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432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592.514,59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360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167.514,59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144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2"/>
              </w:numPr>
              <w:spacing w:before="53" w:after="30" w:line="11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Mogán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2" w:after="64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22.PCA.08.01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1" w:line="110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Plaza Motor Grande (C/ Salamanca), Puerto Rico.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504.737,52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443.846,07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60.891,45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77" w:after="6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Mogán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504.737,52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443.846,07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60.891,45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2"/>
              </w:numPr>
              <w:spacing w:before="54" w:after="30" w:line="11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Moya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16" w:after="102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22.PCA.09.01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324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Mejora de instalaciones en el cementerio del casco de la Villa de Moya.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16" w:after="10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90.000,00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16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16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90.000,00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16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3" w:after="45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22.PCA.09.02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4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Remodelación de baños públicos y aledaños del parque Pico Lomito.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4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105.282,95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3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3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105.282,95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3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8" w:after="68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22.PCA.09.03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1" w:line="110" w:lineRule="exact"/>
              <w:ind w:left="36" w:right="324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Mejora en instalaciones de la calle Galicia.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85.000,00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85.000,00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</w:tbl>
    <w:p w:rsidR="00240611" w:rsidRDefault="00240611">
      <w:pPr>
        <w:spacing w:after="83" w:line="20" w:lineRule="exact"/>
      </w:pPr>
    </w:p>
    <w:p w:rsidR="00240611" w:rsidRDefault="00D51EF9">
      <w:pPr>
        <w:spacing w:before="6" w:after="836" w:line="126" w:lineRule="exact"/>
        <w:ind w:left="6624" w:right="1656"/>
        <w:textAlignment w:val="baseline"/>
        <w:rPr>
          <w:rFonts w:eastAsia="Times New Roman"/>
          <w:color w:val="000000"/>
          <w:sz w:val="11"/>
          <w:lang w:val="es-ES"/>
        </w:rPr>
      </w:pPr>
      <w:r>
        <w:rPr>
          <w:rFonts w:eastAsia="Times New Roman"/>
          <w:color w:val="000000"/>
          <w:sz w:val="11"/>
          <w:lang w:val="es-ES"/>
        </w:rPr>
        <w:t xml:space="preserve">Bravo Murillo,23 1ª planta </w:t>
      </w:r>
      <w:r>
        <w:rPr>
          <w:rFonts w:ascii="Arial" w:eastAsia="Arial" w:hAnsi="Arial"/>
          <w:color w:val="000000"/>
          <w:sz w:val="12"/>
          <w:lang w:val="es-ES"/>
        </w:rPr>
        <w:t xml:space="preserve">35003 Las Palmas de Gran Canaria Tel.: 928 21 94 21 · Ext. 12119 </w:t>
      </w:r>
      <w:hyperlink r:id="rId17">
        <w:r>
          <w:rPr>
            <w:rFonts w:ascii="Arial" w:eastAsia="Arial" w:hAnsi="Arial"/>
            <w:color w:val="0000FF"/>
            <w:sz w:val="12"/>
            <w:u w:val="single"/>
            <w:lang w:val="es-ES"/>
          </w:rPr>
          <w:t>vickcobos@grancanaria.com</w:t>
        </w:r>
      </w:hyperlink>
      <w:r>
        <w:rPr>
          <w:rFonts w:ascii="Arial" w:eastAsia="Arial" w:hAnsi="Arial"/>
          <w:color w:val="000000"/>
          <w:sz w:val="12"/>
          <w:lang w:val="es-ES"/>
        </w:rPr>
        <w:t xml:space="preserve">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6279"/>
        <w:gridCol w:w="892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77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  <w:t>Código Seguro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4896"/>
                <w:tab w:val="right" w:pos="6120"/>
              </w:tabs>
              <w:spacing w:before="77" w:line="115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swMmfSoJ8TR87DcBTq6O7g==</w:t>
            </w: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Fecha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25/02/2022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D51EF9">
            <w:pPr>
              <w:spacing w:before="91"/>
              <w:ind w:left="8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3550" cy="463550"/>
                  <wp:effectExtent l="0" t="0" r="0" b="0"/>
                  <wp:docPr id="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43" w:line="1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Normativa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0" w:lineRule="exact"/>
              <w:ind w:left="34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43" w:after="162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Firmado Por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4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Teodoro Claret Sosa Monzon - Consejero/a de Gobierno de Presidencia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240611"/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34" w:line="120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Maria Dolores Ruiz San Roman - Secretaria General del Pleno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38" w:after="148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Url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tabs>
                <w:tab w:val="left" w:pos="4896"/>
                <w:tab w:val="left" w:pos="5760"/>
              </w:tabs>
              <w:spacing w:before="38" w:line="122" w:lineRule="exac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hyperlink r:id="rId18">
              <w:r w:rsidR="00D51EF9">
                <w:rPr>
                  <w:rFonts w:ascii="Courier New" w:eastAsia="Courier New" w:hAnsi="Courier New"/>
                  <w:color w:val="0000FF"/>
                  <w:sz w:val="11"/>
                  <w:u w:val="single"/>
                  <w:lang w:val="es-ES"/>
                </w:rPr>
                <w:t>https://verifirma.grancanaria.com/verifirma/code/swMmfSoJ8TR87DcBTq6O7g=</w:t>
              </w:r>
            </w:hyperlink>
            <w:r w:rsidR="00D51EF9"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Página</w:t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color w:val="000000"/>
                <w:sz w:val="11"/>
                <w:lang w:val="es-ES"/>
              </w:rPr>
              <w:t>3/11</w:t>
            </w:r>
          </w:p>
          <w:p w:rsidR="00240611" w:rsidRDefault="00D51EF9">
            <w:pPr>
              <w:spacing w:after="38" w:line="109" w:lineRule="exact"/>
              <w:ind w:right="385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=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/>
        </w:tc>
      </w:tr>
    </w:tbl>
    <w:p w:rsidR="00240611" w:rsidRDefault="00240611">
      <w:pPr>
        <w:spacing w:after="393" w:line="20" w:lineRule="exact"/>
      </w:pPr>
    </w:p>
    <w:p w:rsidR="00240611" w:rsidRDefault="00240611">
      <w:pPr>
        <w:spacing w:after="393" w:line="20" w:lineRule="exact"/>
        <w:sectPr w:rsidR="00240611">
          <w:pgSz w:w="11904" w:h="16843"/>
          <w:pgMar w:top="1100" w:right="894" w:bottom="111" w:left="890" w:header="720" w:footer="720" w:gutter="0"/>
          <w:cols w:space="720"/>
        </w:sectPr>
      </w:pPr>
    </w:p>
    <w:p w:rsidR="00240611" w:rsidRDefault="00240611">
      <w:pPr>
        <w:spacing w:before="9" w:line="20" w:lineRule="exact"/>
      </w:pPr>
      <w:r w:rsidRPr="00240611">
        <w:lastRenderedPageBreak/>
        <w:pict>
          <v:shape id="_x0000_s1043" type="#_x0000_t202" style="position:absolute;margin-left:494.9pt;margin-top:683.05pt;width:49.4pt;height:54pt;z-index:-251659776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7380" cy="685800"/>
                        <wp:effectExtent l="0" t="0" r="0" b="0"/>
                        <wp:docPr id="2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4685"/>
        <w:gridCol w:w="941"/>
        <w:gridCol w:w="140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Código Seguro de Verificación: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VF4OYTALXFKLBZM7VSWFEYH2XQ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Fecha y Hora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25/02/2022 11:53:50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7" w:after="63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Normativa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Este documento incorpora firma electrónica de acuerdo al Reglamento (UE) n.º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910/2014 del Parlamento Europeo y del Consejo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Validez del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documento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63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Original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0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Url de verificación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240611">
            <w:pPr>
              <w:spacing w:before="6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hyperlink r:id="rId19">
              <w:r w:rsidR="00D51EF9"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https://verifirma.grancanaria.com/verifirma/code/VF4OYTALXFKLBZM7VSWFEYH2</w:t>
              </w:r>
            </w:hyperlink>
            <w:r w:rsidR="00D51EF9"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  <w:p w:rsidR="00240611" w:rsidRDefault="00D51EF9">
            <w:pPr>
              <w:spacing w:before="2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Página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30" w:after="5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3/11</w:t>
            </w:r>
          </w:p>
        </w:tc>
      </w:tr>
    </w:tbl>
    <w:p w:rsidR="00240611" w:rsidRDefault="00240611">
      <w:pPr>
        <w:spacing w:after="599" w:line="20" w:lineRule="exact"/>
      </w:pPr>
    </w:p>
    <w:p w:rsidR="00240611" w:rsidRDefault="00240611">
      <w:pPr>
        <w:spacing w:after="599" w:line="20" w:lineRule="exact"/>
        <w:sectPr w:rsidR="00240611">
          <w:type w:val="continuous"/>
          <w:pgSz w:w="11904" w:h="16843"/>
          <w:pgMar w:top="1100" w:right="2038" w:bottom="111" w:left="1006" w:header="720" w:footer="720" w:gutter="0"/>
          <w:cols w:space="720"/>
        </w:sectPr>
      </w:pPr>
    </w:p>
    <w:p w:rsidR="00240611" w:rsidRDefault="00240611">
      <w:pPr>
        <w:rPr>
          <w:sz w:val="2"/>
        </w:rPr>
      </w:pPr>
      <w:r w:rsidRPr="00240611">
        <w:lastRenderedPageBreak/>
        <w:pict>
          <v:shape id="_x0000_s1042" type="#_x0000_t202" style="position:absolute;margin-left:523.45pt;margin-top:765.1pt;width:56.85pt;height:62.2pt;z-index:-251658752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1995" cy="789940"/>
                        <wp:effectExtent l="0" t="0" r="0" b="0"/>
                        <wp:docPr id="2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8054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Código Seguro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5688"/>
                <w:tab w:val="right" w:pos="7848"/>
              </w:tabs>
              <w:spacing w:before="56" w:line="155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IV7CYTZPZUMTLFMJCREGG5IGMU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Fecha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28/02/2022 18:56:20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23" w:after="6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Normativa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9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Este documento incorpora firma electrónica reconocida de acuerdo a la ley 6/2020, de 11 de noviembre, reguladora de 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br/>
              <w:t>determinados aspectos de los servicios electrónicos de confianza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6" w:after="2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Firmante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56" w:after="2" w:line="162" w:lineRule="exact"/>
              <w:ind w:left="2786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AYUNTAMIENTO DE SANTA LUCIA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23" w:after="7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Url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spacing w:before="56" w:line="124" w:lineRule="exact"/>
              <w:ind w:right="278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hyperlink r:id="rId20">
              <w:r w:rsidR="00D51EF9">
                <w:rPr>
                  <w:rFonts w:ascii="Arial" w:eastAsia="Arial" w:hAnsi="Arial"/>
                  <w:color w:val="0000FF"/>
                  <w:sz w:val="14"/>
                  <w:u w:val="single"/>
                  <w:lang w:val="es-ES"/>
                </w:rPr>
                <w:t>https://plataforma.santaluciagc.com/verifirma/code/IV7CYTZPZUMTLFMJCREGG5I</w:t>
              </w:r>
            </w:hyperlink>
            <w:r w:rsidR="00D51EF9"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 </w:t>
            </w:r>
          </w:p>
          <w:p w:rsidR="00240611" w:rsidRDefault="00D51EF9">
            <w:pPr>
              <w:tabs>
                <w:tab w:val="left" w:pos="5688"/>
                <w:tab w:val="left" w:pos="7056"/>
              </w:tabs>
              <w:spacing w:after="33" w:line="146" w:lineRule="exact"/>
              <w:ind w:right="62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Página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3/11</w:t>
            </w:r>
          </w:p>
        </w:tc>
      </w:tr>
    </w:tbl>
    <w:p w:rsidR="00240611" w:rsidRDefault="00240611">
      <w:pPr>
        <w:sectPr w:rsidR="00240611">
          <w:type w:val="continuous"/>
          <w:pgSz w:w="11904" w:h="16843"/>
          <w:pgMar w:top="1100" w:right="1458" w:bottom="111" w:left="326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7"/>
        <w:gridCol w:w="2809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ind w:left="2302" w:right="1852"/>
              <w:jc w:val="right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875030" cy="704215"/>
                  <wp:effectExtent l="0" t="0" r="0" b="0"/>
                  <wp:docPr id="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st1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spacing w:before="80" w:after="444" w:line="1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t xml:space="preserve">CONSEJERIA DE GOBIERNO DE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  <w:t xml:space="preserve">PRESIDENCIA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t xml:space="preserve">SECRETARÍA GENERAL DEL PLENO Y </w:t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br/>
              <w:t>SUS COMISIONES</w:t>
            </w:r>
          </w:p>
        </w:tc>
      </w:tr>
    </w:tbl>
    <w:p w:rsidR="00240611" w:rsidRDefault="00240611">
      <w:pPr>
        <w:spacing w:after="205" w:line="20" w:lineRule="exact"/>
      </w:pPr>
    </w:p>
    <w:tbl>
      <w:tblPr>
        <w:tblW w:w="0" w:type="auto"/>
        <w:tblInd w:w="17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1833"/>
        <w:gridCol w:w="754"/>
        <w:gridCol w:w="667"/>
        <w:gridCol w:w="605"/>
        <w:gridCol w:w="725"/>
        <w:gridCol w:w="547"/>
        <w:gridCol w:w="681"/>
        <w:gridCol w:w="346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Expediente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Descripción de la actuación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2022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2023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240611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240611"/>
        </w:tc>
        <w:tc>
          <w:tcPr>
            <w:tcW w:w="75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240611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Moya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280.282,95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280.282,95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3"/>
              </w:numPr>
              <w:tabs>
                <w:tab w:val="clear" w:pos="144"/>
                <w:tab w:val="left" w:pos="216"/>
              </w:tabs>
              <w:spacing w:before="53" w:after="31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Las Palmas de Gran Canaria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9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20.PCA.10.12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Proyecto de demolición y reposición de bancos en la Avenida Marítima, 2020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1.124.795,98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665.446,44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459.349,54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226" w:after="213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144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 xml:space="preserve">Mejora de la seguridad y accesibilidad de carril bici y cruces peatonales en la Avda. Alcalde José Ramírez Bethencourt. </w:t>
            </w:r>
            <w:r>
              <w:rPr>
                <w:rFonts w:ascii="Arial" w:eastAsia="Arial" w:hAnsi="Arial"/>
                <w:b/>
                <w:color w:val="000000"/>
                <w:spacing w:val="-2"/>
                <w:sz w:val="10"/>
                <w:lang w:val="es-ES"/>
              </w:rPr>
              <w:t>(Reajuste anualidad 2021)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226" w:after="21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936.668,41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226" w:after="21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226" w:after="21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226" w:after="21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936.668,41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226" w:after="21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3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Acondicionamiento y mejoras de la Comisaría de la policía local. Parque Santa Catalina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5" w:after="10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470.759,00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25" w:after="10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72.710,82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25" w:after="10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398.048,18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10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54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06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Ampliación de las dependencias municipales del Servicio de limpieza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331.862,74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52.475,67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279.387,07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83" w:after="164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216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 xml:space="preserve">Acondicionamiento de la carretera de Los Tarahales desde Cruce Los Tarahales hasta el Colegio Arenas. </w:t>
            </w:r>
            <w:r>
              <w:rPr>
                <w:rFonts w:ascii="Arial" w:eastAsia="Arial" w:hAnsi="Arial"/>
                <w:b/>
                <w:color w:val="000000"/>
                <w:spacing w:val="-2"/>
                <w:sz w:val="10"/>
                <w:lang w:val="es-ES"/>
              </w:rPr>
              <w:t>(Reajuste anualidades 2021-2022)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83" w:after="1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2.380.683,71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83" w:after="1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83" w:after="1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1.680.725,09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83" w:after="1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699.958,62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183" w:after="1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0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4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Renovación de la fuente ornamental del Parque Juan Pablo II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4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457.548,05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57.193,50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400.354,55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6" w:after="107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Conexión peatonal desde el Barrio de Hoya de La Plata al Barrio de Salto del Negro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1" w:after="1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305.690,00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26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45.190,36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26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6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260.499,64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6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17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7" w:line="110" w:lineRule="exact"/>
              <w:ind w:left="36" w:right="72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Acondicionamiento aparcamiento Luis Doreste Silva entre calle Carvajal y Juan XXIII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5" w:after="117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126.106,33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25" w:after="11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58.854,12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25" w:after="11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1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67.252,21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11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7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10" w:lineRule="exact"/>
              <w:ind w:left="36" w:right="72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Ampliación de aceras en Plaza de La Constitución tramo c/ Galo Ponte - c/ Dr. Waksman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0" w:after="1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75.086,28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39.567,78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35.518,50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5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Acondicionamiento calle Aguacate esquina calle Orobal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5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77.616,33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36.950,40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40.665,93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54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10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Sustitución césped y reparación firme CF José V Sepúlveda en Pedro Hidalgo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531.473,78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372.086,20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159.387,58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7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22.PCA.10.01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144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Reparación y puesta en marcha ascensores y elementos mecánicos de la ciudad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2.080.898,96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290.721,19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1.790.177,77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39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22.PCA.10.02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3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Acondicionamiento calle Fernando Guanarteme - tramo Viriato-Pizarro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4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1.215.121,47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3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65.485,09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3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3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1.149.636,38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68" w:after="3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83" w:after="165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20.PCA.10.28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2" w:line="108" w:lineRule="exact"/>
              <w:ind w:left="36" w:right="10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Parque deportivo y mejora ambiental en Lomo Blanco. Vial de acceso y aparcamiento.</w:t>
            </w: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(Refinanciación anualidad 2020)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78" w:after="17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125.655,75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6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125.655,75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83" w:after="16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Las Palmas de Gran Canaria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10.239.966,79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1.400.475,29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5.199.718,73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3.639.772,77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3"/>
              </w:numPr>
              <w:tabs>
                <w:tab w:val="clear" w:pos="144"/>
                <w:tab w:val="left" w:pos="216"/>
              </w:tabs>
              <w:spacing w:before="53" w:after="40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San Bartolomé de Tirajana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83" w:after="160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20.PCA.11.02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108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 xml:space="preserve">Suministro de vehículo todoterreno ligero tipo Pick up con bomba y cisterna equipada DESA. </w:t>
            </w:r>
            <w:r>
              <w:rPr>
                <w:rFonts w:ascii="Arial" w:eastAsia="Arial" w:hAnsi="Arial"/>
                <w:b/>
                <w:color w:val="000000"/>
                <w:spacing w:val="-2"/>
                <w:sz w:val="10"/>
                <w:lang w:val="es-ES"/>
              </w:rPr>
              <w:t>(Refinanciación anualidad 2020)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78" w:after="16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70.310,05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6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70.310,05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83" w:after="16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83" w:after="155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20.PCA.11.03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 w:right="180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 xml:space="preserve">Suministro de equipamiento y material informático para distintas áreas municipales. </w:t>
            </w: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(Refinanciación anualidad 2020)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83" w:after="15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168.973,15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168.973,15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83" w:after="1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7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20.PCA.11.04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216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 xml:space="preserve">Suministro de vehículos eléctricos o híbridos. </w:t>
            </w:r>
            <w:r>
              <w:rPr>
                <w:rFonts w:ascii="Arial" w:eastAsia="Arial" w:hAnsi="Arial"/>
                <w:b/>
                <w:color w:val="000000"/>
                <w:spacing w:val="-3"/>
                <w:sz w:val="10"/>
                <w:lang w:val="es-ES"/>
              </w:rPr>
              <w:t>(Refinanciación anualidad 2020)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120.600,15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120.600,15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16" w:after="93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22.PCA.11.01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5" w:lineRule="exact"/>
              <w:ind w:left="36" w:right="72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Repavimentación de calles de Maspalomas y Playa del Inglés. Lote 1 y 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16" w:after="9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1.321.518,11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16" w:after="9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436.635,76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16" w:after="9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16" w:after="9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884.882,35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116" w:after="9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6" w:after="107" w:line="113" w:lineRule="exact"/>
              <w:ind w:right="163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22.PCA.11.02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180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Suministro de equipamiento y material informático para distintas áreas municipales.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1" w:after="1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88.363,24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6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88.363,24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6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 Bartolomé de Tirajana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1.769.764,70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884.882,35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884.882,35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3"/>
              </w:numPr>
              <w:tabs>
                <w:tab w:val="clear" w:pos="144"/>
                <w:tab w:val="left" w:pos="216"/>
              </w:tabs>
              <w:spacing w:before="53" w:after="40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La Aldea de San Nicolás</w:t>
            </w:r>
          </w:p>
        </w:tc>
      </w:tr>
    </w:tbl>
    <w:p w:rsidR="00240611" w:rsidRDefault="00D51EF9">
      <w:pPr>
        <w:spacing w:before="8" w:after="836" w:line="126" w:lineRule="exact"/>
        <w:ind w:left="6624" w:right="1656"/>
        <w:textAlignment w:val="baseline"/>
        <w:rPr>
          <w:rFonts w:ascii="Verdana" w:eastAsia="Verdana" w:hAnsi="Verdana"/>
          <w:color w:val="000000"/>
          <w:sz w:val="10"/>
          <w:lang w:val="es-ES"/>
        </w:rPr>
      </w:pPr>
      <w:r>
        <w:rPr>
          <w:rFonts w:ascii="Verdana" w:eastAsia="Verdana" w:hAnsi="Verdana"/>
          <w:color w:val="000000"/>
          <w:sz w:val="10"/>
          <w:lang w:val="es-ES"/>
        </w:rPr>
        <w:t xml:space="preserve">Bravo Murillo,23 1ª planta </w:t>
      </w:r>
      <w:r>
        <w:rPr>
          <w:rFonts w:ascii="Arial" w:eastAsia="Arial" w:hAnsi="Arial"/>
          <w:color w:val="000000"/>
          <w:sz w:val="12"/>
          <w:lang w:val="es-ES"/>
        </w:rPr>
        <w:t xml:space="preserve">35003 Las Palmas de Gran Canaria Tel.: 928 21 94 21 · Ext. 12119 </w:t>
      </w:r>
      <w:hyperlink r:id="rId21">
        <w:r>
          <w:rPr>
            <w:rFonts w:ascii="Arial" w:eastAsia="Arial" w:hAnsi="Arial"/>
            <w:color w:val="0000FF"/>
            <w:sz w:val="12"/>
            <w:u w:val="single"/>
            <w:lang w:val="es-ES"/>
          </w:rPr>
          <w:t>vickcobos@grancanaria.com</w:t>
        </w:r>
      </w:hyperlink>
      <w:r>
        <w:rPr>
          <w:rFonts w:ascii="Arial" w:eastAsia="Arial" w:hAnsi="Arial"/>
          <w:color w:val="000000"/>
          <w:sz w:val="12"/>
          <w:lang w:val="es-ES"/>
        </w:rPr>
        <w:t xml:space="preserve">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6279"/>
        <w:gridCol w:w="892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77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  <w:t>Código Seguro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4896"/>
                <w:tab w:val="right" w:pos="6120"/>
              </w:tabs>
              <w:spacing w:before="77" w:line="115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swMmfSoJ8TR87DcBTq6O7g==</w:t>
            </w: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Fecha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25/02/2022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D51EF9">
            <w:pPr>
              <w:spacing w:before="91"/>
              <w:ind w:left="8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3550" cy="463550"/>
                  <wp:effectExtent l="0" t="0" r="0" b="0"/>
                  <wp:docPr id="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43" w:line="1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Normativa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0" w:lineRule="exact"/>
              <w:ind w:left="34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43" w:after="162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Firmado Por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4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Teodoro Claret Sosa Monzon - Consejero/a de Gobierno de Presidencia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240611"/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34" w:line="120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Maria Dolores Ruiz San Roman - Secretaria General del Pleno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38" w:after="148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Url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tabs>
                <w:tab w:val="left" w:pos="4896"/>
                <w:tab w:val="left" w:pos="5760"/>
              </w:tabs>
              <w:spacing w:before="38" w:line="122" w:lineRule="exac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hyperlink r:id="rId22">
              <w:r w:rsidR="00D51EF9">
                <w:rPr>
                  <w:rFonts w:ascii="Courier New" w:eastAsia="Courier New" w:hAnsi="Courier New"/>
                  <w:color w:val="0000FF"/>
                  <w:sz w:val="11"/>
                  <w:u w:val="single"/>
                  <w:lang w:val="es-ES"/>
                </w:rPr>
                <w:t>https://verifirma.grancanaria.com/verifirma/code/swMmfSoJ8TR87DcBTq6O7g=</w:t>
              </w:r>
            </w:hyperlink>
            <w:r w:rsidR="00D51EF9"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Página</w:t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color w:val="000000"/>
                <w:sz w:val="11"/>
                <w:lang w:val="es-ES"/>
              </w:rPr>
              <w:t>4/11</w:t>
            </w:r>
          </w:p>
          <w:p w:rsidR="00240611" w:rsidRDefault="00D51EF9">
            <w:pPr>
              <w:spacing w:after="38" w:line="109" w:lineRule="exact"/>
              <w:ind w:right="385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=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/>
        </w:tc>
      </w:tr>
    </w:tbl>
    <w:p w:rsidR="00240611" w:rsidRDefault="00240611">
      <w:pPr>
        <w:spacing w:after="393" w:line="20" w:lineRule="exact"/>
      </w:pPr>
    </w:p>
    <w:p w:rsidR="00240611" w:rsidRDefault="00240611">
      <w:pPr>
        <w:spacing w:after="393" w:line="20" w:lineRule="exact"/>
        <w:sectPr w:rsidR="00240611">
          <w:pgSz w:w="11904" w:h="16843"/>
          <w:pgMar w:top="1100" w:right="894" w:bottom="111" w:left="890" w:header="720" w:footer="720" w:gutter="0"/>
          <w:cols w:space="720"/>
        </w:sectPr>
      </w:pPr>
    </w:p>
    <w:p w:rsidR="00240611" w:rsidRDefault="00240611">
      <w:pPr>
        <w:spacing w:before="9" w:line="20" w:lineRule="exact"/>
      </w:pPr>
      <w:r w:rsidRPr="00240611">
        <w:lastRenderedPageBreak/>
        <w:pict>
          <v:shape id="_x0000_s1041" type="#_x0000_t202" style="position:absolute;margin-left:494.9pt;margin-top:683.05pt;width:49.4pt;height:54pt;z-index:-251657728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7380" cy="685800"/>
                        <wp:effectExtent l="0" t="0" r="0" b="0"/>
                        <wp:docPr id="2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4685"/>
        <w:gridCol w:w="941"/>
        <w:gridCol w:w="140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Código Seguro de Verificación: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VF4OYTALXFKLBZM7VSWFEYH2XQ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Fecha y Hora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25/02/2022 11:53:50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07" w:after="63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Normativa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Este documento incorpora firma electrónica de acuerdo al Reglamento (UE) n.º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910/2014 del Parlamento Europeo y del Consejo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Validez del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documento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63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Original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0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Url de verificación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240611">
            <w:pPr>
              <w:spacing w:before="6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hyperlink r:id="rId23">
              <w:r w:rsidR="00D51EF9"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https://verifirma.grancanaria.com/verifirma/code/VF4OYTALXFKLBZM7VSWFEYH2</w:t>
              </w:r>
            </w:hyperlink>
            <w:r w:rsidR="00D51EF9"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  <w:p w:rsidR="00240611" w:rsidRDefault="00D51EF9">
            <w:pPr>
              <w:spacing w:before="2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Página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30" w:after="5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4/11</w:t>
            </w:r>
          </w:p>
        </w:tc>
      </w:tr>
    </w:tbl>
    <w:p w:rsidR="00240611" w:rsidRDefault="00240611">
      <w:pPr>
        <w:spacing w:after="599" w:line="20" w:lineRule="exact"/>
      </w:pPr>
    </w:p>
    <w:p w:rsidR="00240611" w:rsidRDefault="00240611">
      <w:pPr>
        <w:spacing w:after="599" w:line="20" w:lineRule="exact"/>
        <w:sectPr w:rsidR="00240611">
          <w:type w:val="continuous"/>
          <w:pgSz w:w="11904" w:h="16843"/>
          <w:pgMar w:top="1100" w:right="2038" w:bottom="111" w:left="1006" w:header="720" w:footer="720" w:gutter="0"/>
          <w:cols w:space="720"/>
        </w:sectPr>
      </w:pPr>
    </w:p>
    <w:p w:rsidR="00240611" w:rsidRDefault="00240611">
      <w:pPr>
        <w:rPr>
          <w:sz w:val="2"/>
        </w:rPr>
      </w:pPr>
      <w:r w:rsidRPr="00240611">
        <w:lastRenderedPageBreak/>
        <w:pict>
          <v:shape id="_x0000_s1040" type="#_x0000_t202" style="position:absolute;margin-left:523.45pt;margin-top:765.1pt;width:56.85pt;height:62.2pt;z-index:-251656704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1995" cy="789940"/>
                        <wp:effectExtent l="0" t="0" r="0" b="0"/>
                        <wp:docPr id="3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8054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Código Seguro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5688"/>
                <w:tab w:val="right" w:pos="7848"/>
              </w:tabs>
              <w:spacing w:before="56" w:line="155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IV7CYTZPZUMTLFMJCREGG5IGMU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Fecha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28/02/2022 18:56:20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23" w:after="6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Normativa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9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Este documento incorpora firma electrónica reconocida de acuerdo a la ley 6/2020, de 11 de noviembre, reguladora de 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determinados aspectos de los servicios electrónicos de confianza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6" w:after="2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Firmante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56" w:after="2" w:line="162" w:lineRule="exact"/>
              <w:ind w:left="2786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AYUNTAMIENTO DE SANTA LUCIA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23" w:after="7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Url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spacing w:before="56" w:line="124" w:lineRule="exact"/>
              <w:ind w:right="278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hyperlink r:id="rId24">
              <w:r w:rsidR="00D51EF9">
                <w:rPr>
                  <w:rFonts w:ascii="Arial" w:eastAsia="Arial" w:hAnsi="Arial"/>
                  <w:color w:val="0000FF"/>
                  <w:sz w:val="14"/>
                  <w:u w:val="single"/>
                  <w:lang w:val="es-ES"/>
                </w:rPr>
                <w:t>https://plataforma.santaluciagc.com/verifirma/code/IV7CYTZPZUMTLFMJCREGG5I</w:t>
              </w:r>
            </w:hyperlink>
            <w:r w:rsidR="00D51EF9"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 </w:t>
            </w:r>
          </w:p>
          <w:p w:rsidR="00240611" w:rsidRDefault="00D51EF9">
            <w:pPr>
              <w:tabs>
                <w:tab w:val="left" w:pos="5688"/>
                <w:tab w:val="left" w:pos="7056"/>
              </w:tabs>
              <w:spacing w:after="33" w:line="146" w:lineRule="exact"/>
              <w:ind w:right="62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Página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4/11</w:t>
            </w:r>
          </w:p>
        </w:tc>
      </w:tr>
    </w:tbl>
    <w:p w:rsidR="00240611" w:rsidRDefault="00240611">
      <w:pPr>
        <w:sectPr w:rsidR="00240611">
          <w:type w:val="continuous"/>
          <w:pgSz w:w="11904" w:h="16843"/>
          <w:pgMar w:top="1100" w:right="1458" w:bottom="111" w:left="326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7"/>
        <w:gridCol w:w="2809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ind w:left="2302" w:right="1852"/>
              <w:jc w:val="right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875030" cy="704215"/>
                  <wp:effectExtent l="0" t="0" r="0" b="0"/>
                  <wp:docPr id="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st1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spacing w:before="80" w:after="444" w:line="1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t xml:space="preserve">CONSEJERIA DE GOBIERNO DE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  <w:t xml:space="preserve">PRESIDENCIA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t xml:space="preserve">SECRETARÍA GENERAL DEL PLENO Y </w:t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br/>
              <w:t>SUS COMISIONES</w:t>
            </w:r>
          </w:p>
        </w:tc>
      </w:tr>
    </w:tbl>
    <w:p w:rsidR="00240611" w:rsidRDefault="00240611">
      <w:pPr>
        <w:spacing w:after="205" w:line="20" w:lineRule="exact"/>
      </w:pPr>
    </w:p>
    <w:tbl>
      <w:tblPr>
        <w:tblW w:w="0" w:type="auto"/>
        <w:tblInd w:w="17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1833"/>
        <w:gridCol w:w="754"/>
        <w:gridCol w:w="667"/>
        <w:gridCol w:w="605"/>
        <w:gridCol w:w="725"/>
        <w:gridCol w:w="547"/>
        <w:gridCol w:w="681"/>
        <w:gridCol w:w="346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Expediente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Descripción de la actuación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7" w:after="78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right="2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right="2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2022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right="13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2023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75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right="1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2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 w:righ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Proyecto instalación solar fotovoltaica de autoconsumo en la Residencia de mayores de La Aldea de S. Nicolás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38.434,44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38.434,44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0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4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Proyecto Director de regeneración paisajística de La Aldea de S. Nicolás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169.465,98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169.465,98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6" w:after="107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Proyecto de instalaciones eléctricas de baja tensión para estación de recarga de vehículos eléctricos (ERVE)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6" w:after="107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19.729,03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6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19.729,03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6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97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5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Proyecto de suministro de dos vehículos eléctricos para la dotación de Servicios municipales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0" w:after="10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50.116,00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9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50.116,00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9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La Aldea de San Nicolás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277.745,45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277.745,45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4"/>
              </w:numPr>
              <w:tabs>
                <w:tab w:val="clear" w:pos="144"/>
                <w:tab w:val="left" w:pos="216"/>
              </w:tabs>
              <w:spacing w:before="49" w:after="35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Santa Brígida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226" w:after="208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22.PCA.13.01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72"/>
              <w:textAlignment w:val="baseline"/>
              <w:rPr>
                <w:rFonts w:ascii="Arial" w:eastAsia="Arial" w:hAnsi="Arial"/>
                <w:color w:val="000000"/>
                <w:spacing w:val="-1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1"/>
                <w:sz w:val="10"/>
                <w:lang w:val="es-ES"/>
              </w:rPr>
              <w:t>Proyecto ruta peatonal circuito circular Sta. Brígida - lote 2. Ruta peatonal (tramo B) Bco. Guiniguada La Angostura - Bco. de Sta. Brígida - Parque El Galeón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222" w:after="2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146.904,72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226" w:after="208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146.904,72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226" w:after="208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83" w:after="169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22.PCA.13.02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6" w:line="110" w:lineRule="exact"/>
              <w:ind w:left="36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Proyecto obras complementarias equipamiento de las dependencias municipales de Protección civil, seguridad y emergencia.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78" w:after="17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273.033,33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6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136.516,66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83" w:after="16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6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136.516,67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183" w:after="16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7" w:after="50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22.PCA.13.03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 xml:space="preserve">Proyecto remodelación obras </w:t>
            </w:r>
            <w:r>
              <w:rPr>
                <w:rFonts w:ascii="Arial" w:eastAsia="Arial" w:hAnsi="Arial"/>
                <w:color w:val="000000"/>
                <w:sz w:val="10"/>
                <w:lang w:val="es-ES"/>
              </w:rPr>
              <w:br/>
              <w:t>cementerio municipal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321.579,01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136.516,67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185.062,34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Santa Brígida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741.517,06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419.938,05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321.579,01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4"/>
              </w:numPr>
              <w:tabs>
                <w:tab w:val="clear" w:pos="144"/>
                <w:tab w:val="left" w:pos="216"/>
              </w:tabs>
              <w:spacing w:before="53" w:after="40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Santa Lucía de Tirajana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3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Acondicionamiento del depósito de almacenamiento de agua para consumo humano, estanque Blanco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1" w:after="107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802.592,75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318.342,75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10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484.250,00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125" w:after="103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5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10" w:lineRule="exact"/>
              <w:ind w:left="36"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Sustitución de luminaria por tecnología led, calles Río, Teneguía y otras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491.778,39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118.342,82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373.435,57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7" w:after="50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Acondicionamiento canchas deportivas , pueblo Casa Pastores, calle Tara y otras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580.000,00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290.000,00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290.000,00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59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59" w:line="11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Reformas escolares (obras RAM)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300.000,00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300.000,00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5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Adquisición de vehículos, equipamiento y utillaje para Protección Civil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108.000,00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108.000,00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2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Plan Municipal ante emergencia por incendios forestales de Santa Lucía 'PAMIF'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0" w:after="107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13.000,00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13.000,00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78" w:after="5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Santa Lucía de Tirajana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2.295.371,14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1.147.685,57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1.147.685,57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4"/>
              </w:numPr>
              <w:tabs>
                <w:tab w:val="clear" w:pos="144"/>
                <w:tab w:val="left" w:pos="216"/>
              </w:tabs>
              <w:spacing w:before="54" w:after="40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Santa María de Guía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7" w:after="59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22.PCA.15.01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10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Acondicionamiento y mejora de la Plaza de La Atalaya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7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361.615,16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7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361.615,16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7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Santa María de Guía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361.615,16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361.615,16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4"/>
              </w:numPr>
              <w:tabs>
                <w:tab w:val="clear" w:pos="144"/>
                <w:tab w:val="left" w:pos="216"/>
              </w:tabs>
              <w:spacing w:before="53" w:after="35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Tejeda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5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22.PCA.16.01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Sistema de gestión sostenible de aguas residuales urbanas Corral de los Juncos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171.697,23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171.697,23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22.PCA.16.02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Sistema de gestión sostenible de aguas residuales urbanas Casas del Lomo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4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257.022,26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32.103,84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4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21.117,35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203.801,07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68" w:after="4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5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Tejeda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428.719,49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203.801,07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21.117,35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203.801,07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4"/>
              </w:numPr>
              <w:tabs>
                <w:tab w:val="clear" w:pos="144"/>
                <w:tab w:val="left" w:pos="216"/>
              </w:tabs>
              <w:spacing w:before="59" w:after="35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Telde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5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06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 xml:space="preserve">Fase II muros de Melenara. </w:t>
            </w: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(Refinanciación anualidad 2020)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339.765,18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339.765,18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78" w:after="175" w:line="11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20.PCA.17.02-AT1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7" w:line="110" w:lineRule="exact"/>
              <w:ind w:left="36" w:right="144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 xml:space="preserve">Dirección de obra y coordinación de seguridad y salud: Fase II muros de Melenara. </w:t>
            </w:r>
            <w:r>
              <w:rPr>
                <w:rFonts w:ascii="Arial" w:eastAsia="Arial" w:hAnsi="Arial"/>
                <w:b/>
                <w:color w:val="000000"/>
                <w:spacing w:val="-3"/>
                <w:sz w:val="10"/>
                <w:lang w:val="es-ES"/>
              </w:rPr>
              <w:t>(Refinanciación anualidad 2020)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78" w:after="17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9.335,12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78" w:after="17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9.335,12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78" w:after="17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</w:tbl>
    <w:p w:rsidR="00240611" w:rsidRDefault="00240611">
      <w:pPr>
        <w:spacing w:after="47" w:line="20" w:lineRule="exact"/>
      </w:pPr>
    </w:p>
    <w:p w:rsidR="00240611" w:rsidRDefault="00D51EF9">
      <w:pPr>
        <w:spacing w:line="118" w:lineRule="exact"/>
        <w:ind w:left="6624"/>
        <w:textAlignment w:val="baseline"/>
        <w:rPr>
          <w:rFonts w:ascii="Arial" w:eastAsia="Arial" w:hAnsi="Arial"/>
          <w:color w:val="000000"/>
          <w:spacing w:val="2"/>
          <w:sz w:val="10"/>
          <w:lang w:val="es-ES"/>
        </w:rPr>
      </w:pPr>
      <w:r>
        <w:rPr>
          <w:rFonts w:ascii="Arial" w:eastAsia="Arial" w:hAnsi="Arial"/>
          <w:color w:val="000000"/>
          <w:spacing w:val="2"/>
          <w:sz w:val="10"/>
          <w:lang w:val="es-ES"/>
        </w:rPr>
        <w:t>Bravo Murillo,23 1ª planta</w:t>
      </w:r>
    </w:p>
    <w:p w:rsidR="00240611" w:rsidRDefault="00D51EF9">
      <w:pPr>
        <w:spacing w:before="16" w:after="836" w:line="123" w:lineRule="exact"/>
        <w:ind w:left="6624" w:right="1656"/>
        <w:textAlignment w:val="baseline"/>
        <w:rPr>
          <w:rFonts w:ascii="Arial" w:eastAsia="Arial" w:hAnsi="Arial"/>
          <w:color w:val="000000"/>
          <w:spacing w:val="-6"/>
          <w:sz w:val="12"/>
          <w:lang w:val="es-ES"/>
        </w:rPr>
      </w:pPr>
      <w:r>
        <w:rPr>
          <w:rFonts w:ascii="Arial" w:eastAsia="Arial" w:hAnsi="Arial"/>
          <w:color w:val="000000"/>
          <w:spacing w:val="-6"/>
          <w:sz w:val="12"/>
          <w:lang w:val="es-ES"/>
        </w:rPr>
        <w:t xml:space="preserve">35003 Las Palmas de Gran Canaria Tel.: 928 21 94 21 · Ext. 12119 </w:t>
      </w:r>
      <w:hyperlink r:id="rId25">
        <w:r>
          <w:rPr>
            <w:rFonts w:ascii="Arial" w:eastAsia="Arial" w:hAnsi="Arial"/>
            <w:color w:val="0000FF"/>
            <w:spacing w:val="-6"/>
            <w:sz w:val="12"/>
            <w:u w:val="single"/>
            <w:lang w:val="es-ES"/>
          </w:rPr>
          <w:t>vickcobos@grancanaria.com</w:t>
        </w:r>
      </w:hyperlink>
      <w:r>
        <w:rPr>
          <w:rFonts w:ascii="Arial" w:eastAsia="Arial" w:hAnsi="Arial"/>
          <w:color w:val="000000"/>
          <w:spacing w:val="-6"/>
          <w:sz w:val="12"/>
          <w:lang w:val="es-ES"/>
        </w:rPr>
        <w:t xml:space="preserve">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6279"/>
        <w:gridCol w:w="892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77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  <w:t>Código Seguro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4896"/>
                <w:tab w:val="right" w:pos="6120"/>
              </w:tabs>
              <w:spacing w:before="77" w:line="115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swMmfSoJ8TR87DcBTq6O7g==</w:t>
            </w: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Fecha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25/02/2022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D51EF9">
            <w:pPr>
              <w:spacing w:before="91"/>
              <w:ind w:left="8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3550" cy="463550"/>
                  <wp:effectExtent l="0" t="0" r="0" b="0"/>
                  <wp:docPr id="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43" w:line="1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Normativa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0" w:lineRule="exact"/>
              <w:ind w:left="34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43" w:after="162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Firmado Por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4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Teodoro Claret Sosa Monzon - Consejero/a de Gobierno de Presidencia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240611"/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34" w:line="120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Maria Dolores Ruiz San Roman - Secretaria General del Pleno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38" w:after="148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Url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tabs>
                <w:tab w:val="left" w:pos="4896"/>
                <w:tab w:val="left" w:pos="5760"/>
              </w:tabs>
              <w:spacing w:before="38" w:line="122" w:lineRule="exac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hyperlink r:id="rId26">
              <w:r w:rsidR="00D51EF9">
                <w:rPr>
                  <w:rFonts w:ascii="Courier New" w:eastAsia="Courier New" w:hAnsi="Courier New"/>
                  <w:color w:val="0000FF"/>
                  <w:sz w:val="11"/>
                  <w:u w:val="single"/>
                  <w:lang w:val="es-ES"/>
                </w:rPr>
                <w:t>https://verifirma.grancanaria.com/verifirma/code/swMmfSoJ8TR87DcBTq6O7g=</w:t>
              </w:r>
            </w:hyperlink>
            <w:r w:rsidR="00D51EF9"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Página</w:t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color w:val="000000"/>
                <w:sz w:val="11"/>
                <w:lang w:val="es-ES"/>
              </w:rPr>
              <w:t>5/11</w:t>
            </w:r>
          </w:p>
          <w:p w:rsidR="00240611" w:rsidRDefault="00D51EF9">
            <w:pPr>
              <w:spacing w:after="38" w:line="109" w:lineRule="exact"/>
              <w:ind w:right="385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=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/>
        </w:tc>
      </w:tr>
    </w:tbl>
    <w:p w:rsidR="00240611" w:rsidRDefault="00240611">
      <w:pPr>
        <w:spacing w:after="393" w:line="20" w:lineRule="exact"/>
      </w:pPr>
    </w:p>
    <w:p w:rsidR="00240611" w:rsidRDefault="00240611">
      <w:pPr>
        <w:spacing w:after="393" w:line="20" w:lineRule="exact"/>
        <w:sectPr w:rsidR="00240611">
          <w:pgSz w:w="11904" w:h="16843"/>
          <w:pgMar w:top="1100" w:right="894" w:bottom="111" w:left="890" w:header="720" w:footer="720" w:gutter="0"/>
          <w:cols w:space="720"/>
        </w:sectPr>
      </w:pPr>
    </w:p>
    <w:p w:rsidR="00240611" w:rsidRDefault="00240611">
      <w:pPr>
        <w:spacing w:before="9" w:line="20" w:lineRule="exact"/>
      </w:pPr>
      <w:r w:rsidRPr="00240611">
        <w:lastRenderedPageBreak/>
        <w:pict>
          <v:shape id="_x0000_s1039" type="#_x0000_t202" style="position:absolute;margin-left:494.9pt;margin-top:683.05pt;width:49.4pt;height:54pt;z-index:-251655680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7380" cy="685800"/>
                        <wp:effectExtent l="0" t="0" r="0" b="0"/>
                        <wp:docPr id="3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4685"/>
        <w:gridCol w:w="941"/>
        <w:gridCol w:w="140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Código Seguro de Verificación: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VF4OYTALXFKLBZM7VSWFEYH2XQ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Fecha y Hora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25/02/2022 11:53:50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7" w:after="63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Normativa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Este documento incorpora firma electrónica de acuerdo al Reglamento (UE) n.º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910/2014 del Parlamento Europeo y del Consejo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Validez del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documento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63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Original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0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Url de verificación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240611">
            <w:pPr>
              <w:spacing w:before="6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hyperlink r:id="rId27">
              <w:r w:rsidR="00D51EF9"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https://verifirma.grancanaria.com/verifirma/code/VF4OYTALXFKLBZM7VSWFEYH2</w:t>
              </w:r>
            </w:hyperlink>
            <w:r w:rsidR="00D51EF9"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  <w:p w:rsidR="00240611" w:rsidRDefault="00D51EF9">
            <w:pPr>
              <w:spacing w:before="2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Página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30" w:after="5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5/11</w:t>
            </w:r>
          </w:p>
        </w:tc>
      </w:tr>
    </w:tbl>
    <w:p w:rsidR="00240611" w:rsidRDefault="00240611">
      <w:pPr>
        <w:spacing w:after="599" w:line="20" w:lineRule="exact"/>
      </w:pPr>
    </w:p>
    <w:p w:rsidR="00240611" w:rsidRDefault="00240611">
      <w:pPr>
        <w:spacing w:after="599" w:line="20" w:lineRule="exact"/>
        <w:sectPr w:rsidR="00240611">
          <w:type w:val="continuous"/>
          <w:pgSz w:w="11904" w:h="16843"/>
          <w:pgMar w:top="1100" w:right="2038" w:bottom="111" w:left="1006" w:header="720" w:footer="720" w:gutter="0"/>
          <w:cols w:space="720"/>
        </w:sectPr>
      </w:pPr>
    </w:p>
    <w:p w:rsidR="00240611" w:rsidRDefault="00240611">
      <w:pPr>
        <w:rPr>
          <w:sz w:val="2"/>
        </w:rPr>
      </w:pPr>
      <w:r w:rsidRPr="00240611">
        <w:lastRenderedPageBreak/>
        <w:pict>
          <v:shape id="_x0000_s1038" type="#_x0000_t202" style="position:absolute;margin-left:523.45pt;margin-top:765.1pt;width:56.85pt;height:62.2pt;z-index:-251654656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1995" cy="789940"/>
                        <wp:effectExtent l="0" t="0" r="0" b="0"/>
                        <wp:docPr id="3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8054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Código Seguro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5688"/>
                <w:tab w:val="right" w:pos="7848"/>
              </w:tabs>
              <w:spacing w:before="56" w:line="155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IV7CYTZPZUMTLFMJCREGG5IGMU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Fecha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28/02/2022 18:56:20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23" w:after="6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Normativa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9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Este documento incorpora firma electrónica reconocida de acuerdo a la ley 6/2020, de 11 de noviembre, reguladora de 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determinados aspectos de los servicios electrónicos de confianza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6" w:after="2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Firmante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56" w:after="2" w:line="162" w:lineRule="exact"/>
              <w:ind w:left="2786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AYUNTAMIENTO DE SANTA LUCIA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23" w:after="7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Url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spacing w:before="56" w:line="124" w:lineRule="exact"/>
              <w:ind w:right="278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hyperlink r:id="rId28">
              <w:r w:rsidR="00D51EF9">
                <w:rPr>
                  <w:rFonts w:ascii="Arial" w:eastAsia="Arial" w:hAnsi="Arial"/>
                  <w:color w:val="0000FF"/>
                  <w:sz w:val="14"/>
                  <w:u w:val="single"/>
                  <w:lang w:val="es-ES"/>
                </w:rPr>
                <w:t>https://plataforma.santaluciagc.com/verifirma/code/IV7CYTZPZUMTLFMJCREGG5I</w:t>
              </w:r>
            </w:hyperlink>
            <w:r w:rsidR="00D51EF9"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 </w:t>
            </w:r>
          </w:p>
          <w:p w:rsidR="00240611" w:rsidRDefault="00D51EF9">
            <w:pPr>
              <w:tabs>
                <w:tab w:val="left" w:pos="5688"/>
                <w:tab w:val="left" w:pos="7056"/>
              </w:tabs>
              <w:spacing w:after="33" w:line="146" w:lineRule="exact"/>
              <w:ind w:right="62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Página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5/11</w:t>
            </w:r>
          </w:p>
        </w:tc>
      </w:tr>
    </w:tbl>
    <w:p w:rsidR="00240611" w:rsidRDefault="00240611">
      <w:pPr>
        <w:sectPr w:rsidR="00240611">
          <w:type w:val="continuous"/>
          <w:pgSz w:w="11904" w:h="16843"/>
          <w:pgMar w:top="1100" w:right="1458" w:bottom="111" w:left="326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7"/>
        <w:gridCol w:w="2809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ind w:left="2302" w:right="1852"/>
              <w:jc w:val="right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875030" cy="704215"/>
                  <wp:effectExtent l="0" t="0" r="0" b="0"/>
                  <wp:docPr id="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st1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spacing w:before="80" w:after="444" w:line="1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t xml:space="preserve">CONSEJERIA DE GOBIERNO DE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  <w:t xml:space="preserve">PRESIDENCIA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t xml:space="preserve">SECRETARÍA GENERAL DEL PLENO Y </w:t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br/>
              <w:t>SUS COMISIONES</w:t>
            </w:r>
          </w:p>
        </w:tc>
      </w:tr>
    </w:tbl>
    <w:p w:rsidR="00240611" w:rsidRDefault="00240611">
      <w:pPr>
        <w:spacing w:after="205" w:line="20" w:lineRule="exact"/>
      </w:pPr>
    </w:p>
    <w:tbl>
      <w:tblPr>
        <w:tblW w:w="0" w:type="auto"/>
        <w:tblInd w:w="17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1833"/>
        <w:gridCol w:w="754"/>
        <w:gridCol w:w="667"/>
        <w:gridCol w:w="605"/>
        <w:gridCol w:w="725"/>
        <w:gridCol w:w="547"/>
        <w:gridCol w:w="681"/>
        <w:gridCol w:w="346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Expediente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Descripción de la actuación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7" w:after="78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right="2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2022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2023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75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2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72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 xml:space="preserve">Ampliación del cementerio San Gregorio Fase II. </w:t>
            </w:r>
            <w:r>
              <w:rPr>
                <w:rFonts w:ascii="Arial" w:eastAsia="Arial" w:hAnsi="Arial"/>
                <w:b/>
                <w:color w:val="000000"/>
                <w:spacing w:val="-2"/>
                <w:sz w:val="10"/>
                <w:lang w:val="es-ES"/>
              </w:rPr>
              <w:t>(Refinanciación anualidad 2020)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246.032,58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246.032,58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83" w:after="170" w:line="11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20.PCA.17.04-AT1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7" w:line="110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 xml:space="preserve">Dirección de obra y coordinación de seguridad y salud: Ampliación del cementerio de San Gregorio Fase II. </w:t>
            </w:r>
            <w:r>
              <w:rPr>
                <w:rFonts w:ascii="Arial" w:eastAsia="Arial" w:hAnsi="Arial"/>
                <w:b/>
                <w:color w:val="000000"/>
                <w:spacing w:val="-3"/>
                <w:sz w:val="10"/>
                <w:lang w:val="es-ES"/>
              </w:rPr>
              <w:t>(Refinanciación anualidad 2020)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83" w:after="17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1.658,50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7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1.658,50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83" w:after="17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83" w:after="16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08" w:lineRule="exact"/>
              <w:ind w:left="36" w:right="180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 xml:space="preserve">Puesta en valor histórico artístico San Juan - San Francisco (bibliotecas pública municipal). </w:t>
            </w:r>
            <w:r>
              <w:rPr>
                <w:rFonts w:ascii="Arial" w:eastAsia="Arial" w:hAnsi="Arial"/>
                <w:b/>
                <w:color w:val="000000"/>
                <w:spacing w:val="-3"/>
                <w:sz w:val="10"/>
                <w:lang w:val="es-ES"/>
              </w:rPr>
              <w:t>(Refinanciación anualidad 2020)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83" w:after="1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300.000,00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300.000,00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83" w:after="1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299" w:after="275" w:line="11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20.PCA.17.05-AT1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31" w:after="2" w:line="109" w:lineRule="exact"/>
              <w:ind w:left="36" w:right="108"/>
              <w:textAlignment w:val="baseline"/>
              <w:rPr>
                <w:rFonts w:ascii="Arial" w:eastAsia="Arial" w:hAnsi="Arial"/>
                <w:color w:val="000000"/>
                <w:spacing w:val="-1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1"/>
                <w:sz w:val="10"/>
                <w:lang w:val="es-ES"/>
              </w:rPr>
              <w:t xml:space="preserve">Dirección de obra y coordinación de seguridad y salud: Puesta en valor histórico artístico San Juan - San Francisco (bibliotecas pública municipal). </w:t>
            </w:r>
            <w:r>
              <w:rPr>
                <w:rFonts w:ascii="Arial" w:eastAsia="Arial" w:hAnsi="Arial"/>
                <w:b/>
                <w:color w:val="000000"/>
                <w:spacing w:val="-1"/>
                <w:sz w:val="10"/>
                <w:lang w:val="es-ES"/>
              </w:rPr>
              <w:t>(Refinanciación anualidad 2020)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299" w:after="27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5.865,62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299" w:after="27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5.865,62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299" w:after="27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1" w:after="112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22.PCA.17.01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2" w:line="110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4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4"/>
                <w:sz w:val="10"/>
                <w:lang w:val="es-ES"/>
              </w:rPr>
              <w:t>Saneamiento calles Tablero del Conde; La Virgen (Lomo Magullo); Amapola (La Garita) y Clavel (La Estrella)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1" w:after="1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114.464,06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1" w:after="11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114.464,06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1" w:after="11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6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22.PCA.17.09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64" w:line="11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Centro de bienestar animal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494.999,96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494.999,96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50" w:line="11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22.PCA.17.09-AT1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Dirección de obra: Centro de bienestar animal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5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5.000,04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5.000,04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8" w:after="5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22.PCA.17.00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8" w:after="54" w:line="11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Crédito pendiente de aplicar PCA 2022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18.048,93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18.048,93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68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Telde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1.535.169,99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1.535.169,99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5"/>
              </w:numPr>
              <w:tabs>
                <w:tab w:val="clear" w:pos="144"/>
                <w:tab w:val="left" w:pos="216"/>
              </w:tabs>
              <w:spacing w:before="54" w:after="44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Teror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7" w:after="50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22.PCA.18.01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216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1ª fase alcantarillado en las zonas El Faro, Cuesta Falcón y La Molineta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344.024,46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344.024,46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7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5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Teror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344.024,46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344.024,46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5"/>
              </w:numPr>
              <w:tabs>
                <w:tab w:val="clear" w:pos="144"/>
                <w:tab w:val="left" w:pos="216"/>
              </w:tabs>
              <w:spacing w:before="53" w:after="40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Valsequillo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22.PCA.19.01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Proyecto de adecuación y mejora de parques en tu barrio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8" w:after="4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302.010,30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302.010,30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4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2" w:after="55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22.PCA.19.00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2" w:after="55" w:line="11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Crédito pendiente de aplicar PCA 2022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82" w:after="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82" w:after="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5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Valsequillo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302.010,31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302.010,31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5"/>
              </w:numPr>
              <w:tabs>
                <w:tab w:val="clear" w:pos="144"/>
                <w:tab w:val="left" w:pos="216"/>
              </w:tabs>
              <w:spacing w:before="54" w:after="35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Valleseco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8" w:after="68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22.PCA.20.01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5" w:line="111" w:lineRule="exact"/>
              <w:ind w:left="36" w:right="144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Acondicionamiento vía El Tabuco a La Laguna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228.118,79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228.118,79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Valleseco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228.118,79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228.118,79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:rsidR="00240611" w:rsidRDefault="00D51EF9">
            <w:pPr>
              <w:numPr>
                <w:ilvl w:val="0"/>
                <w:numId w:val="5"/>
              </w:numPr>
              <w:tabs>
                <w:tab w:val="clear" w:pos="144"/>
                <w:tab w:val="left" w:pos="216"/>
              </w:tabs>
              <w:spacing w:before="53" w:after="50" w:line="11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Vega de San Mateo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5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22.PCA.21.00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54" w:line="11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Crédito pendiente de aplicar PCA 2022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278.432,69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278.432,69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Vega de San Mateo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278.432,69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278.432,69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:rsidR="00240611" w:rsidRDefault="00D51EF9">
            <w:pPr>
              <w:spacing w:before="47" w:after="30" w:line="110" w:lineRule="exact"/>
              <w:ind w:left="36" w:right="180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Plan de Cooperación con los Ayuntamientos PCA 2022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101" w:after="8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24.309.218,81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101" w:after="8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1.587.741,60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101" w:after="8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554.320,63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101" w:after="8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15.000.000,00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101" w:after="8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82.008,80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101" w:after="8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7.085.147,78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101" w:after="8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</w:tbl>
    <w:p w:rsidR="00240611" w:rsidRDefault="00240611">
      <w:pPr>
        <w:spacing w:after="65" w:line="20" w:lineRule="exact"/>
      </w:pPr>
    </w:p>
    <w:p w:rsidR="00240611" w:rsidRDefault="00D51EF9">
      <w:pPr>
        <w:spacing w:after="103" w:line="172" w:lineRule="exact"/>
        <w:ind w:left="2304" w:right="1800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2.- De las actuaciones señaladas en el apartado anterior, ya han sido aprobadas por el Pleno del Cabildo al ser plurianuales dentro del PCA 2021, las siguientes:</w:t>
      </w:r>
    </w:p>
    <w:tbl>
      <w:tblPr>
        <w:tblW w:w="0" w:type="auto"/>
        <w:tblInd w:w="1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797"/>
        <w:gridCol w:w="2117"/>
        <w:gridCol w:w="753"/>
        <w:gridCol w:w="672"/>
        <w:gridCol w:w="600"/>
        <w:gridCol w:w="687"/>
        <w:gridCol w:w="45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2" w:after="78" w:line="113" w:lineRule="exact"/>
              <w:ind w:righ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Municipio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2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Expediente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2" w:after="78" w:line="113" w:lineRule="exact"/>
              <w:ind w:right="43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Descripción de la actuación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92" w:after="78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right="24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left="16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2022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79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211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75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right="6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ind w:left="16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6" w:line="11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74" w:line="113" w:lineRule="exact"/>
              <w:ind w:righ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Arucas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7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20.PCA.04.02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74" w:line="113" w:lineRule="exact"/>
              <w:ind w:right="432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Centro de formación "La Carpintería".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74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928.853,26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74" w:line="113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187.266,31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74" w:line="113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554.320,63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74" w:line="113" w:lineRule="exact"/>
              <w:ind w:left="16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187.266,32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7" w:after="74" w:line="113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</w:tbl>
    <w:p w:rsidR="00240611" w:rsidRDefault="00240611">
      <w:pPr>
        <w:spacing w:after="114" w:line="20" w:lineRule="exact"/>
      </w:pPr>
    </w:p>
    <w:p w:rsidR="00240611" w:rsidRDefault="00D51EF9">
      <w:pPr>
        <w:spacing w:before="9" w:after="836" w:line="126" w:lineRule="exact"/>
        <w:ind w:left="6624" w:right="1656"/>
        <w:textAlignment w:val="baseline"/>
        <w:rPr>
          <w:rFonts w:ascii="Verdana" w:eastAsia="Verdana" w:hAnsi="Verdana"/>
          <w:color w:val="000000"/>
          <w:sz w:val="10"/>
          <w:lang w:val="es-ES"/>
        </w:rPr>
      </w:pPr>
      <w:r>
        <w:rPr>
          <w:rFonts w:ascii="Verdana" w:eastAsia="Verdana" w:hAnsi="Verdana"/>
          <w:color w:val="000000"/>
          <w:sz w:val="10"/>
          <w:lang w:val="es-ES"/>
        </w:rPr>
        <w:t xml:space="preserve">Bravo Murillo,23 1ª planta </w:t>
      </w:r>
      <w:r>
        <w:rPr>
          <w:rFonts w:ascii="Arial" w:eastAsia="Arial" w:hAnsi="Arial"/>
          <w:color w:val="000000"/>
          <w:sz w:val="12"/>
          <w:lang w:val="es-ES"/>
        </w:rPr>
        <w:t xml:space="preserve">35003 Las Palmas de Gran Canaria Tel.: 928 21 94 21 · Ext. 12119 </w:t>
      </w:r>
      <w:hyperlink r:id="rId29">
        <w:r>
          <w:rPr>
            <w:rFonts w:ascii="Arial" w:eastAsia="Arial" w:hAnsi="Arial"/>
            <w:color w:val="0000FF"/>
            <w:sz w:val="12"/>
            <w:u w:val="single"/>
            <w:lang w:val="es-ES"/>
          </w:rPr>
          <w:t>vickcobos@grancanaria.com</w:t>
        </w:r>
      </w:hyperlink>
      <w:r>
        <w:rPr>
          <w:rFonts w:ascii="Arial" w:eastAsia="Arial" w:hAnsi="Arial"/>
          <w:color w:val="000000"/>
          <w:sz w:val="12"/>
          <w:lang w:val="es-ES"/>
        </w:rPr>
        <w:t xml:space="preserve">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6279"/>
        <w:gridCol w:w="892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240611" w:rsidRDefault="00D51EF9">
            <w:pPr>
              <w:spacing w:before="77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  <w:t>Código Seguro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4896"/>
                <w:tab w:val="right" w:pos="6120"/>
              </w:tabs>
              <w:spacing w:before="77" w:line="115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swMmfSoJ8TR87DcBTq6O7g==</w:t>
            </w: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Fecha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25/02/2022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D51EF9">
            <w:pPr>
              <w:spacing w:before="91"/>
              <w:ind w:left="8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3550" cy="463550"/>
                  <wp:effectExtent l="0" t="0" r="0" b="0"/>
                  <wp:docPr id="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240611" w:rsidRDefault="00D51EF9">
            <w:pPr>
              <w:spacing w:before="43" w:line="1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Normativa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0" w:lineRule="exact"/>
              <w:ind w:left="34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240611" w:rsidRDefault="00D51EF9">
            <w:pPr>
              <w:spacing w:before="43" w:after="162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Firmado Por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4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Teodoro Claret Sosa Monzon - Consejero/a de Gobierno de Presidencia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240611" w:rsidRDefault="00240611"/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34" w:line="120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Maria Dolores Ruiz San Roman - Secretaria General del Pleno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240611" w:rsidRDefault="00D51EF9">
            <w:pPr>
              <w:spacing w:before="38" w:after="148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Url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tabs>
                <w:tab w:val="left" w:pos="4896"/>
                <w:tab w:val="left" w:pos="5760"/>
              </w:tabs>
              <w:spacing w:before="38" w:line="122" w:lineRule="exac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hyperlink r:id="rId30">
              <w:r w:rsidR="00D51EF9">
                <w:rPr>
                  <w:rFonts w:ascii="Courier New" w:eastAsia="Courier New" w:hAnsi="Courier New"/>
                  <w:color w:val="0000FF"/>
                  <w:sz w:val="11"/>
                  <w:u w:val="single"/>
                  <w:lang w:val="es-ES"/>
                </w:rPr>
                <w:t>https://verifirma.grancanaria.com/verifirma/code/swMmfSoJ8TR87DcBTq6O7g=</w:t>
              </w:r>
            </w:hyperlink>
            <w:r w:rsidR="00D51EF9"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Página</w:t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color w:val="000000"/>
                <w:sz w:val="11"/>
                <w:lang w:val="es-ES"/>
              </w:rPr>
              <w:t>6/11</w:t>
            </w:r>
          </w:p>
          <w:p w:rsidR="00240611" w:rsidRDefault="00D51EF9">
            <w:pPr>
              <w:spacing w:after="38" w:line="109" w:lineRule="exact"/>
              <w:ind w:right="385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=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/>
        </w:tc>
      </w:tr>
    </w:tbl>
    <w:p w:rsidR="00240611" w:rsidRDefault="00240611">
      <w:pPr>
        <w:spacing w:after="393" w:line="20" w:lineRule="exact"/>
      </w:pPr>
    </w:p>
    <w:p w:rsidR="00240611" w:rsidRDefault="00240611">
      <w:pPr>
        <w:spacing w:after="393" w:line="20" w:lineRule="exact"/>
        <w:sectPr w:rsidR="00240611">
          <w:pgSz w:w="11904" w:h="16843"/>
          <w:pgMar w:top="1100" w:right="894" w:bottom="111" w:left="890" w:header="720" w:footer="720" w:gutter="0"/>
          <w:cols w:space="720"/>
        </w:sectPr>
      </w:pPr>
    </w:p>
    <w:p w:rsidR="00240611" w:rsidRDefault="00240611">
      <w:pPr>
        <w:spacing w:before="9" w:line="20" w:lineRule="exact"/>
      </w:pPr>
      <w:r w:rsidRPr="00240611">
        <w:lastRenderedPageBreak/>
        <w:pict>
          <v:shape id="_x0000_s1037" type="#_x0000_t202" style="position:absolute;margin-left:494.9pt;margin-top:683.05pt;width:49.4pt;height:54pt;z-index:-251653632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7380" cy="685800"/>
                        <wp:effectExtent l="0" t="0" r="0" b="0"/>
                        <wp:docPr id="4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4685"/>
        <w:gridCol w:w="941"/>
        <w:gridCol w:w="140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Código Seguro de Verificación: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VF4OYTALXFKLBZM7VSWFEYH2XQ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Fecha y Hora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25/02/2022 11:53:50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7" w:after="63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Normativa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Este documento incorpora firma electrónica de acuerdo al Reglamento (UE) n.º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910/2014 del Parlamento Europeo y del Consejo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Validez del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documento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63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Original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0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Url de verificación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240611">
            <w:pPr>
              <w:spacing w:before="6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hyperlink r:id="rId31">
              <w:r w:rsidR="00D51EF9"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https://verifirma.grancanaria.com/verifirma/code/VF4OYTALXFKLBZM7VSWFEYH2</w:t>
              </w:r>
            </w:hyperlink>
            <w:r w:rsidR="00D51EF9"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  <w:p w:rsidR="00240611" w:rsidRDefault="00D51EF9">
            <w:pPr>
              <w:spacing w:before="2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Página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30" w:after="5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6/11</w:t>
            </w:r>
          </w:p>
        </w:tc>
      </w:tr>
    </w:tbl>
    <w:p w:rsidR="00240611" w:rsidRDefault="00240611">
      <w:pPr>
        <w:spacing w:after="599" w:line="20" w:lineRule="exact"/>
      </w:pPr>
    </w:p>
    <w:p w:rsidR="00240611" w:rsidRDefault="00240611">
      <w:pPr>
        <w:spacing w:after="599" w:line="20" w:lineRule="exact"/>
        <w:sectPr w:rsidR="00240611">
          <w:type w:val="continuous"/>
          <w:pgSz w:w="11904" w:h="16843"/>
          <w:pgMar w:top="1100" w:right="2038" w:bottom="111" w:left="1006" w:header="720" w:footer="720" w:gutter="0"/>
          <w:cols w:space="720"/>
        </w:sectPr>
      </w:pPr>
    </w:p>
    <w:p w:rsidR="00240611" w:rsidRDefault="00240611">
      <w:pPr>
        <w:rPr>
          <w:sz w:val="2"/>
        </w:rPr>
      </w:pPr>
      <w:r w:rsidRPr="00240611">
        <w:lastRenderedPageBreak/>
        <w:pict>
          <v:shape id="_x0000_s1036" type="#_x0000_t202" style="position:absolute;margin-left:523.45pt;margin-top:765.1pt;width:56.85pt;height:62.2pt;z-index:-251652608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1995" cy="789940"/>
                        <wp:effectExtent l="0" t="0" r="0" b="0"/>
                        <wp:docPr id="4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8054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Código Seguro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5688"/>
                <w:tab w:val="right" w:pos="7848"/>
              </w:tabs>
              <w:spacing w:before="56" w:line="155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IV7CYTZPZUMTLFMJCREGG5IGMU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Fecha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28/02/2022 18:56:20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23" w:after="6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Normativa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9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Este documento incorpora firma electrónica reconocida de acuerdo a la ley 6/2020, de 11 de noviembre, reguladora de 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determinados aspectos de los servicios electrónicos de confianza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6" w:after="2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Firmante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56" w:after="2" w:line="162" w:lineRule="exact"/>
              <w:ind w:left="2786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AYUNTAMIENTO DE SANTA LUCIA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23" w:after="7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Url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spacing w:before="56" w:line="124" w:lineRule="exact"/>
              <w:ind w:right="278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hyperlink r:id="rId32">
              <w:r w:rsidR="00D51EF9">
                <w:rPr>
                  <w:rFonts w:ascii="Arial" w:eastAsia="Arial" w:hAnsi="Arial"/>
                  <w:color w:val="0000FF"/>
                  <w:sz w:val="14"/>
                  <w:u w:val="single"/>
                  <w:lang w:val="es-ES"/>
                </w:rPr>
                <w:t>https://plataforma.santaluciagc.com/verifirma/code/IV7CYTZPZUMTLFMJCREGG5I</w:t>
              </w:r>
            </w:hyperlink>
            <w:r w:rsidR="00D51EF9"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 </w:t>
            </w:r>
          </w:p>
          <w:p w:rsidR="00240611" w:rsidRDefault="00D51EF9">
            <w:pPr>
              <w:tabs>
                <w:tab w:val="left" w:pos="5688"/>
                <w:tab w:val="left" w:pos="7056"/>
              </w:tabs>
              <w:spacing w:after="33" w:line="146" w:lineRule="exact"/>
              <w:ind w:right="62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Página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6/11</w:t>
            </w:r>
          </w:p>
        </w:tc>
      </w:tr>
    </w:tbl>
    <w:p w:rsidR="00240611" w:rsidRDefault="00240611">
      <w:pPr>
        <w:sectPr w:rsidR="00240611">
          <w:type w:val="continuous"/>
          <w:pgSz w:w="11904" w:h="16843"/>
          <w:pgMar w:top="1100" w:right="1458" w:bottom="111" w:left="326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7"/>
        <w:gridCol w:w="2809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ind w:left="2302" w:right="1852"/>
              <w:jc w:val="right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875030" cy="704215"/>
                  <wp:effectExtent l="0" t="0" r="0" b="0"/>
                  <wp:docPr id="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st1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spacing w:before="80" w:after="444" w:line="1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t xml:space="preserve">CONSEJERIA DE GOBIERNO DE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  <w:t xml:space="preserve">PRESIDENCIA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t xml:space="preserve">SECRETARÍA GENERAL DEL PLENO Y </w:t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br/>
              <w:t>SUS COMISIONES</w:t>
            </w:r>
          </w:p>
        </w:tc>
      </w:tr>
    </w:tbl>
    <w:p w:rsidR="00240611" w:rsidRDefault="00240611">
      <w:pPr>
        <w:spacing w:after="205" w:line="20" w:lineRule="exact"/>
      </w:pPr>
    </w:p>
    <w:tbl>
      <w:tblPr>
        <w:tblW w:w="0" w:type="auto"/>
        <w:tblInd w:w="1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797"/>
        <w:gridCol w:w="2117"/>
        <w:gridCol w:w="753"/>
        <w:gridCol w:w="672"/>
        <w:gridCol w:w="600"/>
        <w:gridCol w:w="687"/>
        <w:gridCol w:w="45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</w:tcPr>
          <w:p w:rsidR="00240611" w:rsidRDefault="00D51EF9">
            <w:pPr>
              <w:spacing w:before="97" w:after="323" w:line="113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Municipio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97" w:after="78" w:line="113" w:lineRule="exact"/>
              <w:ind w:right="1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Expediente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Descripción de la actuación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97" w:after="7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2022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</w:tcPr>
          <w:p w:rsidR="00240611" w:rsidRDefault="00240611"/>
        </w:tc>
        <w:tc>
          <w:tcPr>
            <w:tcW w:w="79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211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75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after="6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:rsidR="00240611" w:rsidRDefault="00240611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2" w:after="55" w:line="113" w:lineRule="exact"/>
              <w:ind w:right="1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Arucas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2" w:after="5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928.853,26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2" w:after="5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187.266,31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2" w:after="5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554.320,63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2" w:after="5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187.266,32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216"/>
              </w:tabs>
              <w:spacing w:before="72" w:after="5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1145" w:after="1139" w:line="111" w:lineRule="exact"/>
              <w:ind w:left="288" w:hanging="144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10"/>
                <w:lang w:val="es-ES"/>
              </w:rPr>
              <w:t>Las Palmas GC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9" w:line="113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20.PCA.10.12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Proyecto de demolición y reposición de bancos en la Avenida Marítima, 2020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1.124.795,98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665.446,44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459.349,54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16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5" w:line="113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Acondicionamiento y mejoras de la Comisaría de la policía local. Parque Santa Catalina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5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470.759,00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72.710,82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398.048,18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16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7" w:after="55" w:line="113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13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Ampliación de las dependencias municipales del Servicio de limpieza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7" w:after="5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331.862,74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7" w:after="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52.475,67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7" w:after="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7" w:after="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279.387,07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16"/>
              </w:tabs>
              <w:spacing w:before="67" w:after="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3" w:after="49" w:line="113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39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Renovación de la fuente ornamental del Parque Juan Pablo II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4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457.548,05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3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57.193,50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3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3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400.354,55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16"/>
              </w:tabs>
              <w:spacing w:before="63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39" w:line="113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3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Conexión peatonal desde el Barrio de Hoya de La Plata al Barrio de Salto del Negro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4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305.690,00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3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45.190,36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3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3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260.499,64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16"/>
              </w:tabs>
              <w:spacing w:before="68" w:after="3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9" w:line="113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4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Acondicionamiento aparcamiento Luis Doreste Silva entre calle Carvajal y Juan XXIII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126.106,33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58.854,12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67.252,21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16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6" w:after="102" w:line="113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5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Ampliación de aceras en Plaza de La Constitución tramo c/ Galo Ponte - c/ Dr. Waksman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126" w:after="10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75.086,28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26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39.567,78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126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6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35.518,50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16"/>
              </w:tabs>
              <w:spacing w:before="126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50" w:line="113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Acondicionamiento calle Aguacate esquina calle Orobal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3" w:after="5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77.616,33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36.950,40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8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40.665,93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16"/>
              </w:tabs>
              <w:spacing w:before="68" w:after="5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7" w:after="59" w:line="113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15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Sustitución césped y reparación firme CF José V Sepúlveda en Pedro Hidalgo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76"/>
              </w:tabs>
              <w:spacing w:before="67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531.473,78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7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372.086,20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360"/>
              </w:tabs>
              <w:spacing w:before="67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7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159.387,58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16"/>
              </w:tabs>
              <w:spacing w:before="67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9" w:line="113" w:lineRule="exact"/>
              <w:ind w:right="12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Las Palmas de Gran Canaria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3.500.938,49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1.400.475,29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2.100.463,20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216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9" w:line="113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Plan de Cooperación con los Ayuntamientos PCA 2022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76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4.429.791,75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1.587.741,60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360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554.320,63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2.287.729,52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216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</w:tbl>
    <w:p w:rsidR="00240611" w:rsidRDefault="00240611">
      <w:pPr>
        <w:spacing w:after="65" w:line="20" w:lineRule="exact"/>
      </w:pPr>
    </w:p>
    <w:p w:rsidR="00240611" w:rsidRDefault="00D51EF9">
      <w:pPr>
        <w:spacing w:before="2" w:after="112" w:line="172" w:lineRule="exact"/>
        <w:ind w:left="2304" w:right="1800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 xml:space="preserve">3.- De las actuaciones incluidas en el apartado primero, cumplen con lo estipulado por las Bases que regulan el Plan y, por tanto, se aprueban inicialmente dentro del </w:t>
      </w:r>
      <w:r>
        <w:rPr>
          <w:rFonts w:ascii="Arial" w:eastAsia="Arial" w:hAnsi="Arial"/>
          <w:b/>
          <w:color w:val="000000"/>
          <w:sz w:val="16"/>
          <w:lang w:val="es-ES"/>
        </w:rPr>
        <w:t>Plan de Cooperación con los Ayuntamientos, anualidad 2022</w:t>
      </w:r>
      <w:r>
        <w:rPr>
          <w:rFonts w:ascii="Arial" w:eastAsia="Arial" w:hAnsi="Arial"/>
          <w:color w:val="000000"/>
          <w:sz w:val="15"/>
          <w:lang w:val="es-ES"/>
        </w:rPr>
        <w:t>, las siguientes:</w:t>
      </w:r>
    </w:p>
    <w:tbl>
      <w:tblPr>
        <w:tblW w:w="0" w:type="auto"/>
        <w:tblInd w:w="1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912"/>
        <w:gridCol w:w="2189"/>
        <w:gridCol w:w="729"/>
        <w:gridCol w:w="682"/>
        <w:gridCol w:w="523"/>
        <w:gridCol w:w="672"/>
        <w:gridCol w:w="34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6" w:after="88" w:line="113" w:lineRule="exact"/>
              <w:ind w:right="1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Municipio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6" w:after="88" w:line="113" w:lineRule="exact"/>
              <w:ind w:right="15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Expediente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6" w:after="8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Descripción de la actuación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6" w:after="88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34" w:after="1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2022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34" w:after="16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2023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91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218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72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2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2" w:line="11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2" w:line="113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2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216" w:after="208" w:line="113" w:lineRule="exact"/>
              <w:ind w:right="1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Agüimes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6" w:after="79" w:line="113" w:lineRule="exact"/>
              <w:ind w:right="158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22.PCA.02.01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37" w:after="21" w:line="110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Reforma instalación eléctrica y autoconsumo en centros escolares municipales Fase 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86" w:after="7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596.453,00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86" w:after="7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596.453,00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86" w:after="7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9" w:line="113" w:lineRule="exact"/>
              <w:ind w:right="24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Agüimes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596.453,00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596.453,00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245" w:after="242" w:line="113" w:lineRule="exact"/>
              <w:ind w:right="1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Arucas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0" w:after="107" w:line="113" w:lineRule="exact"/>
              <w:ind w:right="158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22.PCA.04.01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3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Creación de aparcamiento eficiente anexo al colegio CEIP en Arucas (iluminación led y puntos de recarga)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0" w:after="107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384.786,32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0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384.786,32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20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2" w:after="64" w:line="113" w:lineRule="exact"/>
              <w:ind w:right="24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Arucas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384.786,32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384.786,32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2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605" w:after="601" w:line="113" w:lineRule="exact"/>
              <w:ind w:right="1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Ingenio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2" w:line="113" w:lineRule="exact"/>
              <w:ind w:right="158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20.PCA.07.07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 w:right="144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Mejoras y dotación de equipamiento en el Edificio de Igualdad. (Refinanciación anualidad 2020)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0" w:after="107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333.121,00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333.121,00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54" w:line="113" w:lineRule="exact"/>
              <w:ind w:right="158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22.PCA.07.01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11" w:lineRule="exact"/>
              <w:ind w:left="36" w:right="216"/>
              <w:jc w:val="both"/>
              <w:textAlignment w:val="baseline"/>
              <w:rPr>
                <w:rFonts w:ascii="Arial" w:eastAsia="Arial" w:hAnsi="Arial"/>
                <w:color w:val="000000"/>
                <w:spacing w:val="-4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4"/>
                <w:sz w:val="10"/>
                <w:lang w:val="es-ES"/>
              </w:rPr>
              <w:t>Mejora de redes generales de servicios en las vías urbanas Avda. de Los Artesanos y otras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3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334.029,18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166.514,59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167.514,59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7" w:after="49" w:line="113" w:lineRule="exact"/>
              <w:ind w:right="158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22.PCA.07.02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11" w:lineRule="exact"/>
              <w:ind w:left="36" w:right="324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Adquisición de vehículos eléctricos para el parque móvil municipal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7" w:after="4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29.879,00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7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29.879,00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7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2" w:after="59" w:line="113" w:lineRule="exact"/>
              <w:ind w:right="158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22.PCA.07.03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11" w:lineRule="exact"/>
              <w:ind w:left="36" w:right="216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Sustitución a led en luminarias de alumbrado público Cercado Grande - Avda. de Valencia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2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63.000,00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2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63.000,00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2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77" w:after="68" w:line="113" w:lineRule="exact"/>
              <w:ind w:right="24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Ingenio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760.029,18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592.514,59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7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167.514,59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211" w:after="194" w:line="113" w:lineRule="exact"/>
              <w:ind w:right="1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Mogán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2" w:after="64" w:line="113" w:lineRule="exact"/>
              <w:ind w:right="158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22.PCA.08.01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1" w:line="111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Plaza Motor Grande (C/ Salamanca), Puerto Rico.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504.737,52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443.846,07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82" w:after="6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60.891,45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77" w:after="64" w:line="113" w:lineRule="exact"/>
              <w:ind w:right="24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Mogán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504.737,52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443.846,07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60.891,45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354" w:after="342" w:line="110" w:lineRule="exact"/>
              <w:ind w:left="36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Las Palmas G.C.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73" w:after="155" w:line="113" w:lineRule="exact"/>
              <w:ind w:right="158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108"/>
              <w:textAlignment w:val="baseline"/>
              <w:rPr>
                <w:rFonts w:ascii="Arial" w:eastAsia="Arial" w:hAnsi="Arial"/>
                <w:color w:val="000000"/>
                <w:spacing w:val="-1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1"/>
                <w:sz w:val="10"/>
                <w:lang w:val="es-ES"/>
              </w:rPr>
              <w:t>Mejora de la seguridad y accesibilidad de carril bici y cruces peatonales en la Avda. Alcalde José Ramírez Bethencourt. (Reajuste anualidad 2021)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73" w:after="15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936.668,41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73" w:after="1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936.668,41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73" w:after="1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78" w:after="174" w:line="113" w:lineRule="exact"/>
              <w:ind w:right="158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21.PCA.10.04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6" w:line="110" w:lineRule="exact"/>
              <w:ind w:left="36" w:right="180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Acondicionamiento de la carretera de Los Tarahales desde Cruce Los Tarahales hasta el Colegio Arenas. (Reajuste anualidades 2021</w:t>
            </w:r>
            <w:r>
              <w:rPr>
                <w:rFonts w:ascii="Arial" w:eastAsia="Arial" w:hAnsi="Arial"/>
                <w:color w:val="000000"/>
                <w:sz w:val="10"/>
                <w:lang w:val="es-ES"/>
              </w:rPr>
              <w:softHyphen/>
              <w:t>2022)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78" w:after="17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2.380.683,71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78" w:after="17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1.680.725,09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78" w:after="17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78" w:after="17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699.958,62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178" w:after="17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</w:tbl>
    <w:p w:rsidR="00240611" w:rsidRDefault="00240611">
      <w:pPr>
        <w:spacing w:after="80" w:line="20" w:lineRule="exact"/>
      </w:pPr>
    </w:p>
    <w:p w:rsidR="00240611" w:rsidRDefault="00D51EF9">
      <w:pPr>
        <w:spacing w:before="9" w:after="836" w:line="126" w:lineRule="exact"/>
        <w:ind w:left="6624" w:right="1656"/>
        <w:textAlignment w:val="baseline"/>
        <w:rPr>
          <w:rFonts w:ascii="Verdana" w:eastAsia="Verdana" w:hAnsi="Verdana"/>
          <w:color w:val="000000"/>
          <w:sz w:val="10"/>
          <w:lang w:val="es-ES"/>
        </w:rPr>
      </w:pPr>
      <w:r>
        <w:rPr>
          <w:rFonts w:ascii="Verdana" w:eastAsia="Verdana" w:hAnsi="Verdana"/>
          <w:color w:val="000000"/>
          <w:sz w:val="10"/>
          <w:lang w:val="es-ES"/>
        </w:rPr>
        <w:t xml:space="preserve">Bravo Murillo,23 1ª planta </w:t>
      </w:r>
      <w:r>
        <w:rPr>
          <w:rFonts w:ascii="Arial" w:eastAsia="Arial" w:hAnsi="Arial"/>
          <w:color w:val="000000"/>
          <w:sz w:val="12"/>
          <w:lang w:val="es-ES"/>
        </w:rPr>
        <w:t xml:space="preserve">35003 Las Palmas de Gran Canaria Tel.: 928 21 94 21 · Ext. 12119 </w:t>
      </w:r>
      <w:hyperlink r:id="rId33">
        <w:r>
          <w:rPr>
            <w:rFonts w:ascii="Arial" w:eastAsia="Arial" w:hAnsi="Arial"/>
            <w:color w:val="0000FF"/>
            <w:sz w:val="12"/>
            <w:u w:val="single"/>
            <w:lang w:val="es-ES"/>
          </w:rPr>
          <w:t>vickcobos@grancanaria.com</w:t>
        </w:r>
      </w:hyperlink>
      <w:r>
        <w:rPr>
          <w:rFonts w:ascii="Arial" w:eastAsia="Arial" w:hAnsi="Arial"/>
          <w:color w:val="000000"/>
          <w:sz w:val="12"/>
          <w:lang w:val="es-ES"/>
        </w:rPr>
        <w:t xml:space="preserve">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6279"/>
        <w:gridCol w:w="892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77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  <w:t>Código Seguro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4896"/>
                <w:tab w:val="right" w:pos="6120"/>
              </w:tabs>
              <w:spacing w:before="77" w:line="115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swMmfSoJ8TR87DcBTq6O7g==</w:t>
            </w: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Fecha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25/02/2022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D51EF9">
            <w:pPr>
              <w:spacing w:before="91"/>
              <w:ind w:left="8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3550" cy="463550"/>
                  <wp:effectExtent l="0" t="0" r="0" b="0"/>
                  <wp:docPr id="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43" w:line="1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Normativa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0" w:lineRule="exact"/>
              <w:ind w:left="34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43" w:after="162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Firmado Por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4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Teodoro Claret Sosa Monzon - Consejero/a de Gobierno de Presidencia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240611"/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34" w:line="120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Maria Dolores Ruiz San Roman - Secretaria General del Pleno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38" w:after="148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Url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tabs>
                <w:tab w:val="left" w:pos="4896"/>
                <w:tab w:val="left" w:pos="5760"/>
              </w:tabs>
              <w:spacing w:before="38" w:line="122" w:lineRule="exac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hyperlink r:id="rId34">
              <w:r w:rsidR="00D51EF9">
                <w:rPr>
                  <w:rFonts w:ascii="Courier New" w:eastAsia="Courier New" w:hAnsi="Courier New"/>
                  <w:color w:val="0000FF"/>
                  <w:sz w:val="11"/>
                  <w:u w:val="single"/>
                  <w:lang w:val="es-ES"/>
                </w:rPr>
                <w:t>https://verifirma.grancanaria.com/verifirma/code/swMmfSoJ8TR87DcBTq6O7g=</w:t>
              </w:r>
            </w:hyperlink>
            <w:r w:rsidR="00D51EF9"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Página</w:t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color w:val="000000"/>
                <w:sz w:val="11"/>
                <w:lang w:val="es-ES"/>
              </w:rPr>
              <w:t>7/11</w:t>
            </w:r>
          </w:p>
          <w:p w:rsidR="00240611" w:rsidRDefault="00D51EF9">
            <w:pPr>
              <w:spacing w:after="38" w:line="109" w:lineRule="exact"/>
              <w:ind w:right="385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=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/>
        </w:tc>
      </w:tr>
    </w:tbl>
    <w:p w:rsidR="00240611" w:rsidRDefault="00240611">
      <w:pPr>
        <w:spacing w:after="393" w:line="20" w:lineRule="exact"/>
      </w:pPr>
    </w:p>
    <w:p w:rsidR="00240611" w:rsidRDefault="00240611">
      <w:pPr>
        <w:spacing w:after="393" w:line="20" w:lineRule="exact"/>
        <w:sectPr w:rsidR="00240611">
          <w:pgSz w:w="11904" w:h="16843"/>
          <w:pgMar w:top="1100" w:right="894" w:bottom="111" w:left="890" w:header="720" w:footer="720" w:gutter="0"/>
          <w:cols w:space="720"/>
        </w:sectPr>
      </w:pPr>
    </w:p>
    <w:p w:rsidR="00240611" w:rsidRDefault="00240611">
      <w:pPr>
        <w:spacing w:before="9" w:line="20" w:lineRule="exact"/>
      </w:pPr>
      <w:r w:rsidRPr="00240611">
        <w:lastRenderedPageBreak/>
        <w:pict>
          <v:shape id="_x0000_s1035" type="#_x0000_t202" style="position:absolute;margin-left:494.9pt;margin-top:683.05pt;width:49.4pt;height:54pt;z-index:-251651584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7380" cy="685800"/>
                        <wp:effectExtent l="0" t="0" r="0" b="0"/>
                        <wp:docPr id="5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4685"/>
        <w:gridCol w:w="941"/>
        <w:gridCol w:w="140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Código Seguro de Verificación: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VF4OYTALXFKLBZM7VSWFEYH2XQ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Fecha y Hora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25/02/2022 11:53:50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7" w:after="63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Normativa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Este documento incorpora firma electrónica de acuerdo al Reglamento (UE) n.º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910/2014 del Parlamento Europeo y del Consejo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Validez del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documento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63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Original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0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Url de verificación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240611">
            <w:pPr>
              <w:spacing w:before="6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hyperlink r:id="rId35">
              <w:r w:rsidR="00D51EF9"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https://verifirma.grancanaria.com/verifirma/code/VF4OYTALXFKLBZM7VSWFEYH2</w:t>
              </w:r>
            </w:hyperlink>
            <w:r w:rsidR="00D51EF9"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  <w:p w:rsidR="00240611" w:rsidRDefault="00D51EF9">
            <w:pPr>
              <w:spacing w:before="2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Página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30" w:after="5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7/11</w:t>
            </w:r>
          </w:p>
        </w:tc>
      </w:tr>
    </w:tbl>
    <w:p w:rsidR="00240611" w:rsidRDefault="00240611">
      <w:pPr>
        <w:spacing w:after="599" w:line="20" w:lineRule="exact"/>
      </w:pPr>
    </w:p>
    <w:p w:rsidR="00240611" w:rsidRDefault="00240611">
      <w:pPr>
        <w:spacing w:after="599" w:line="20" w:lineRule="exact"/>
        <w:sectPr w:rsidR="00240611">
          <w:type w:val="continuous"/>
          <w:pgSz w:w="11904" w:h="16843"/>
          <w:pgMar w:top="1100" w:right="2038" w:bottom="111" w:left="1006" w:header="720" w:footer="720" w:gutter="0"/>
          <w:cols w:space="720"/>
        </w:sectPr>
      </w:pPr>
    </w:p>
    <w:p w:rsidR="00240611" w:rsidRDefault="00240611">
      <w:pPr>
        <w:rPr>
          <w:sz w:val="2"/>
        </w:rPr>
      </w:pPr>
      <w:r w:rsidRPr="00240611">
        <w:lastRenderedPageBreak/>
        <w:pict>
          <v:shape id="_x0000_s1034" type="#_x0000_t202" style="position:absolute;margin-left:523.45pt;margin-top:765.1pt;width:56.85pt;height:62.2pt;z-index:-251650560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1995" cy="789940"/>
                        <wp:effectExtent l="0" t="0" r="0" b="0"/>
                        <wp:docPr id="5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8054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Código Seguro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5688"/>
                <w:tab w:val="right" w:pos="7848"/>
              </w:tabs>
              <w:spacing w:before="56" w:line="155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IV7CYTZPZUMTLFMJCREGG5IGMU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Fecha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28/02/2022 18:56:20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23" w:after="6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Normativa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9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Este documento incorpora firma electrónica reconocida de acuerdo a la ley 6/2020, de 11 de noviembre, reguladora de 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determinados aspectos de los servicios electrónicos de confianza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6" w:after="2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Firmante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56" w:after="2" w:line="162" w:lineRule="exact"/>
              <w:ind w:left="2786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AYUNTAMIENTO DE SANTA LUCIA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23" w:after="7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Url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spacing w:before="56" w:line="124" w:lineRule="exact"/>
              <w:ind w:right="278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hyperlink r:id="rId36">
              <w:r w:rsidR="00D51EF9">
                <w:rPr>
                  <w:rFonts w:ascii="Arial" w:eastAsia="Arial" w:hAnsi="Arial"/>
                  <w:color w:val="0000FF"/>
                  <w:sz w:val="14"/>
                  <w:u w:val="single"/>
                  <w:lang w:val="es-ES"/>
                </w:rPr>
                <w:t>https://plataforma.santaluciagc.com/verifirma/code/IV7CYTZPZUMTLFMJCREGG5I</w:t>
              </w:r>
            </w:hyperlink>
            <w:r w:rsidR="00D51EF9"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 </w:t>
            </w:r>
          </w:p>
          <w:p w:rsidR="00240611" w:rsidRDefault="00D51EF9">
            <w:pPr>
              <w:tabs>
                <w:tab w:val="left" w:pos="5688"/>
                <w:tab w:val="left" w:pos="7056"/>
              </w:tabs>
              <w:spacing w:after="33" w:line="146" w:lineRule="exact"/>
              <w:ind w:right="62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Página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7/11</w:t>
            </w:r>
          </w:p>
        </w:tc>
      </w:tr>
    </w:tbl>
    <w:p w:rsidR="00240611" w:rsidRDefault="00240611">
      <w:pPr>
        <w:sectPr w:rsidR="00240611">
          <w:type w:val="continuous"/>
          <w:pgSz w:w="11904" w:h="16843"/>
          <w:pgMar w:top="1100" w:right="1458" w:bottom="111" w:left="326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7"/>
        <w:gridCol w:w="2809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ind w:left="2302" w:right="1852"/>
              <w:jc w:val="right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875030" cy="704215"/>
                  <wp:effectExtent l="0" t="0" r="0" b="0"/>
                  <wp:docPr id="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st1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spacing w:before="80" w:after="444" w:line="1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t xml:space="preserve">CONSEJERIA DE GOBIERNO DE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  <w:t xml:space="preserve">PRESIDENCIA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t xml:space="preserve">SECRETARÍA GENERAL DEL PLENO Y </w:t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br/>
              <w:t>SUS COMISIONES</w:t>
            </w:r>
          </w:p>
        </w:tc>
      </w:tr>
    </w:tbl>
    <w:p w:rsidR="00240611" w:rsidRDefault="00240611">
      <w:pPr>
        <w:spacing w:after="215" w:line="20" w:lineRule="exact"/>
      </w:pPr>
    </w:p>
    <w:tbl>
      <w:tblPr>
        <w:tblW w:w="0" w:type="auto"/>
        <w:tblInd w:w="1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912"/>
        <w:gridCol w:w="2189"/>
        <w:gridCol w:w="729"/>
        <w:gridCol w:w="682"/>
        <w:gridCol w:w="523"/>
        <w:gridCol w:w="672"/>
        <w:gridCol w:w="34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1" w:after="93" w:line="113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Municipio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1" w:after="93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Expediente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1" w:after="93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Descripción de la actuación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1" w:after="93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34" w:after="2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2022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34" w:after="2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2023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240611"/>
        </w:tc>
        <w:tc>
          <w:tcPr>
            <w:tcW w:w="91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240611"/>
        </w:tc>
        <w:tc>
          <w:tcPr>
            <w:tcW w:w="218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240611"/>
        </w:tc>
        <w:tc>
          <w:tcPr>
            <w:tcW w:w="72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240611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11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11" w:line="11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11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11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9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22.PCA.10.01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Reparación y puesta en marcha ascensores y elementos mecánicos de la ciudad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2.080.898,96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290.721,19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1.790.177,77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98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20.PCA.10.28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72" w:right="144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Parque deportivo y mejora ambiental en Lomo Blanco. Vial de acceso y</w:t>
            </w:r>
          </w:p>
          <w:p w:rsidR="00240611" w:rsidRDefault="00D51EF9">
            <w:pPr>
              <w:spacing w:line="10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aparcamiento.(Refinanciación anualidad 2020)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0" w:after="10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125.655,75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98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125.655,75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25" w:after="98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68" w:line="113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Las Palmas de Gran Canaria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5.523.906,83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3.033.770,44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2.490.136,39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numPr>
                <w:ilvl w:val="0"/>
                <w:numId w:val="6"/>
              </w:numPr>
              <w:tabs>
                <w:tab w:val="clear" w:pos="72"/>
                <w:tab w:val="left" w:pos="144"/>
              </w:tabs>
              <w:spacing w:before="610" w:line="11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Bartolomé</w:t>
            </w:r>
          </w:p>
          <w:p w:rsidR="00240611" w:rsidRDefault="00D51EF9">
            <w:pPr>
              <w:numPr>
                <w:ilvl w:val="0"/>
                <w:numId w:val="6"/>
              </w:numPr>
              <w:tabs>
                <w:tab w:val="clear" w:pos="72"/>
                <w:tab w:val="left" w:pos="144"/>
              </w:tabs>
              <w:spacing w:after="587" w:line="11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1" w:after="107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20.PCA.11.02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Suministro de vehículo todoterreno ligero tipo Pick up con bomba y cisterna equipada DESA. (Refinanciación anualidad 2020)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1" w:after="107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70.310,05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1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70.310,05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21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0" w:after="102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20.PCA.11.03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Suministro de equipamiento y material informático para distintas áreas municipales. (Refinanciación anualidad 2020)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0" w:after="10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168.973,15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0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168.973,15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20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9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20.PCA.11.04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216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Suministro de vehículos eléctricos o híbridos. (Refinanciación anualidad 2020)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120.600,15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120.600,15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8" w:after="4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5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22.PCA.11.02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4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Suministro de equipamiento y material informático para distintas áreas municipales.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88.363,24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88.363,24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54" w:line="113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 Bartolomé de Tirajana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448.246,59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448.246,59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26" w:after="716" w:line="113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La Aldea S.N.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6" w:after="107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180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Proyecto instalación solar fotovoltaica de autoconsumo en la Residencia de mayores de La Aldea de S. Nicolás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1" w:after="1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38.434,44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6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38.434,44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26" w:after="107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59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2" w:line="110" w:lineRule="exact"/>
              <w:ind w:left="36" w:right="36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Proyecto Director de regeneración paisajística de La Aldea de S. Nicolás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169.465,98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169.465,98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8" w:after="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0" w:after="112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11" w:lineRule="exact"/>
              <w:ind w:left="36" w:right="180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Proyecto de instalaciones eléctricas de baja tensión para estación de recarga de vehículos eléctricos (ERVE)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0" w:after="1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19.729,03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0" w:after="11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19.729,03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20" w:after="11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6" w:after="102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 w:right="432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Proyecto de suministro de dos vehículos eléctricos para la dotación de Servicios municipales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6" w:after="10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50.116,00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6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50.116,00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26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73" w:line="113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La Aldea de San Nicolás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7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277.745,45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7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277.745,45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7" w:after="7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7" w:after="7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7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307" w:after="299" w:line="113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Sta. Brígida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78" w:after="169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22.PCA.13.01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10" w:lineRule="exact"/>
              <w:ind w:left="36" w:right="72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Proyecto ruta peatonal circuito circular Sta. Brígida - lote 2. Ruta peatonal (tramo B) Bco. Guiniguada La Angostura - Bco. de Sta. Brígida - Parque El Galeón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78" w:after="1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146.904,72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78" w:after="16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146.904,72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78" w:after="16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63" w:line="113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Santa Brígida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146.904,72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146.904,72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611" w:after="596" w:line="113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Sta. Lucía T.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6" w:after="116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6" w:line="110" w:lineRule="exact"/>
              <w:ind w:left="36" w:right="432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Acondicionamiento del depósito de almacenamiento de agua para consumo humano, estanque Blanco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6" w:after="116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802.592,75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6" w:after="116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318.342,75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26" w:after="116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126" w:after="116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484.250,00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126" w:after="116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3" w:after="5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324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Sustitución de luminaria por tecnología led, calles Río, Teneguía y otras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3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491.778,39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3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118.342,82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3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432"/>
              </w:tabs>
              <w:spacing w:before="63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373.435,57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144"/>
              </w:tabs>
              <w:spacing w:before="63" w:after="5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4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Adquisición de vehículos, equipamiento y utillaje para Protección Civil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3" w:after="4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108.000,00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108.000,00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8" w:after="44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0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4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Plan Municipal ante emergencia por incendios forestales de Santa Lucía 'PAMIF'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13.000,00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13.000,00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78" w:after="68" w:line="113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Santa Lucía de Tirajana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1.415.371,14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557.685,57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857.685,57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198" w:after="174" w:line="113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Guía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5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22.PCA.15.01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Acondicionamiento y mejora de la Plaza de La Atalaya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3" w:after="5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361.615,16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361.615,16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8" w:after="4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59" w:line="113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Santa María de Guía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361.615,16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361.615,16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432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59" w:after="755" w:line="113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Telde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3" w:after="55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288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Fase II muros de Melenara. (Refinanciación anualidad 2020)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3" w:after="5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339.765,18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3" w:after="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339.765,18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3" w:after="55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102" w:line="11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20.PCA.17.02-AT1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7" w:lineRule="exact"/>
              <w:ind w:left="36" w:right="72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Dirección de obra y coordinación de seguridad y salud: Fase II muros de Melenara. (Refinanciación anualidad 2020)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9.335,12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9.335,12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25" w:after="102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68" w:after="40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99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Ampliación del cementerio San Gregorio Fase II. (Refinanciación anualidad 2020)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246.032,58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246.032,58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68" w:after="40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74" w:after="159" w:line="11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20.PCA.17.04-AT1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72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Dirección de obra y coordinación de seguridad y salud: Ampliación del cementerio de San Gregorio Fase II. (Refinanciación anualidad 2020)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74" w:after="1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1.658,50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74" w:after="1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1.658,50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74" w:after="159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1" w:after="121" w:line="11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1" w:line="108" w:lineRule="exact"/>
              <w:ind w:left="36" w:right="216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Puesta en valor histórico artístico San Juan - San Francisco (bibliotecas pública municipal). (Refinanciación anualidad 2020)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1" w:after="121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300.000,00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21" w:after="121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300.000,00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21" w:after="121" w:line="113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</w:tbl>
    <w:p w:rsidR="00240611" w:rsidRDefault="00240611">
      <w:pPr>
        <w:spacing w:after="23" w:line="20" w:lineRule="exact"/>
      </w:pPr>
    </w:p>
    <w:p w:rsidR="00240611" w:rsidRDefault="00D51EF9">
      <w:pPr>
        <w:spacing w:line="118" w:lineRule="exact"/>
        <w:ind w:left="6624"/>
        <w:textAlignment w:val="baseline"/>
        <w:rPr>
          <w:rFonts w:ascii="Arial" w:eastAsia="Arial" w:hAnsi="Arial"/>
          <w:color w:val="000000"/>
          <w:spacing w:val="2"/>
          <w:sz w:val="10"/>
          <w:lang w:val="es-ES"/>
        </w:rPr>
      </w:pPr>
      <w:r>
        <w:rPr>
          <w:rFonts w:ascii="Arial" w:eastAsia="Arial" w:hAnsi="Arial"/>
          <w:color w:val="000000"/>
          <w:spacing w:val="2"/>
          <w:sz w:val="10"/>
          <w:lang w:val="es-ES"/>
        </w:rPr>
        <w:t>Bravo Murillo,23 1ª planta</w:t>
      </w:r>
    </w:p>
    <w:p w:rsidR="00240611" w:rsidRDefault="00D51EF9">
      <w:pPr>
        <w:spacing w:before="16" w:after="836" w:line="123" w:lineRule="exact"/>
        <w:ind w:left="6624" w:right="1656"/>
        <w:textAlignment w:val="baseline"/>
        <w:rPr>
          <w:rFonts w:ascii="Arial" w:eastAsia="Arial" w:hAnsi="Arial"/>
          <w:color w:val="000000"/>
          <w:spacing w:val="-6"/>
          <w:sz w:val="12"/>
          <w:lang w:val="es-ES"/>
        </w:rPr>
      </w:pPr>
      <w:r>
        <w:rPr>
          <w:rFonts w:ascii="Arial" w:eastAsia="Arial" w:hAnsi="Arial"/>
          <w:color w:val="000000"/>
          <w:spacing w:val="-6"/>
          <w:sz w:val="12"/>
          <w:lang w:val="es-ES"/>
        </w:rPr>
        <w:t xml:space="preserve">35003 Las Palmas de Gran Canaria Tel.: 928 21 94 21 · Ext. 12119 </w:t>
      </w:r>
      <w:hyperlink r:id="rId37">
        <w:r>
          <w:rPr>
            <w:rFonts w:ascii="Arial" w:eastAsia="Arial" w:hAnsi="Arial"/>
            <w:color w:val="0000FF"/>
            <w:spacing w:val="-6"/>
            <w:sz w:val="12"/>
            <w:u w:val="single"/>
            <w:lang w:val="es-ES"/>
          </w:rPr>
          <w:t>vickcobos@grancanaria.com</w:t>
        </w:r>
      </w:hyperlink>
      <w:r>
        <w:rPr>
          <w:rFonts w:ascii="Arial" w:eastAsia="Arial" w:hAnsi="Arial"/>
          <w:color w:val="000000"/>
          <w:spacing w:val="-6"/>
          <w:sz w:val="12"/>
          <w:lang w:val="es-ES"/>
        </w:rPr>
        <w:t xml:space="preserve">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6279"/>
        <w:gridCol w:w="892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77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  <w:t>Código Seguro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4896"/>
                <w:tab w:val="right" w:pos="6120"/>
              </w:tabs>
              <w:spacing w:before="77" w:line="115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swMmfSoJ8TR87DcBTq6O7g==</w:t>
            </w: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Fecha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25/02/2022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D51EF9">
            <w:pPr>
              <w:spacing w:before="91"/>
              <w:ind w:left="8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3550" cy="463550"/>
                  <wp:effectExtent l="0" t="0" r="0" b="0"/>
                  <wp:docPr id="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43" w:line="1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Normativa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0" w:lineRule="exact"/>
              <w:ind w:left="34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43" w:after="162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Firmado Por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4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Teodoro Claret Sosa Monzon - Consejero/a de Gobierno de Presidencia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240611"/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34" w:line="120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Maria Dolores Ruiz San Roman - Secretaria General del Pleno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38" w:after="148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Url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tabs>
                <w:tab w:val="left" w:pos="4896"/>
                <w:tab w:val="left" w:pos="5760"/>
              </w:tabs>
              <w:spacing w:before="38" w:line="122" w:lineRule="exac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hyperlink r:id="rId38">
              <w:r w:rsidR="00D51EF9">
                <w:rPr>
                  <w:rFonts w:ascii="Courier New" w:eastAsia="Courier New" w:hAnsi="Courier New"/>
                  <w:color w:val="0000FF"/>
                  <w:sz w:val="11"/>
                  <w:u w:val="single"/>
                  <w:lang w:val="es-ES"/>
                </w:rPr>
                <w:t>https://verifirma.grancanaria.com/verifirma/code/swMmfSoJ8TR87DcBTq6O7g=</w:t>
              </w:r>
            </w:hyperlink>
            <w:r w:rsidR="00D51EF9"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Página</w:t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color w:val="000000"/>
                <w:sz w:val="11"/>
                <w:lang w:val="es-ES"/>
              </w:rPr>
              <w:t>8/11</w:t>
            </w:r>
          </w:p>
          <w:p w:rsidR="00240611" w:rsidRDefault="00D51EF9">
            <w:pPr>
              <w:spacing w:after="38" w:line="109" w:lineRule="exact"/>
              <w:ind w:right="385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=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/>
        </w:tc>
      </w:tr>
    </w:tbl>
    <w:p w:rsidR="00240611" w:rsidRDefault="00240611">
      <w:pPr>
        <w:spacing w:after="393" w:line="20" w:lineRule="exact"/>
      </w:pPr>
    </w:p>
    <w:p w:rsidR="00240611" w:rsidRDefault="00240611">
      <w:pPr>
        <w:spacing w:after="393" w:line="20" w:lineRule="exact"/>
        <w:sectPr w:rsidR="00240611">
          <w:pgSz w:w="11904" w:h="16843"/>
          <w:pgMar w:top="1100" w:right="894" w:bottom="111" w:left="890" w:header="720" w:footer="720" w:gutter="0"/>
          <w:cols w:space="720"/>
        </w:sectPr>
      </w:pPr>
    </w:p>
    <w:p w:rsidR="00240611" w:rsidRDefault="00240611">
      <w:pPr>
        <w:spacing w:before="9" w:line="20" w:lineRule="exact"/>
      </w:pPr>
      <w:r w:rsidRPr="00240611">
        <w:lastRenderedPageBreak/>
        <w:pict>
          <v:shape id="_x0000_s1033" type="#_x0000_t202" style="position:absolute;margin-left:494.9pt;margin-top:683.05pt;width:49.4pt;height:54pt;z-index:-251649536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7380" cy="685800"/>
                        <wp:effectExtent l="0" t="0" r="0" b="0"/>
                        <wp:docPr id="6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4685"/>
        <w:gridCol w:w="941"/>
        <w:gridCol w:w="140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Código Seguro de Verificación: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VF4OYTALXFKLBZM7VSWFEYH2XQ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Fecha y Hora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25/02/2022 11:53:50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07" w:after="63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Normativa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Este documento incorpora firma electrónica de acuerdo al Reglamento (UE) n.º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910/2014 del Parlamento Europeo y del Consejo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Validez del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documento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63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Original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0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Url de verificación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240611">
            <w:pPr>
              <w:spacing w:before="6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hyperlink r:id="rId39">
              <w:r w:rsidR="00D51EF9"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https://verifirma.grancanaria.com/verifirma/code/VF4OYTALXFKLBZM7VSWFEYH2</w:t>
              </w:r>
            </w:hyperlink>
            <w:r w:rsidR="00D51EF9"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  <w:p w:rsidR="00240611" w:rsidRDefault="00D51EF9">
            <w:pPr>
              <w:spacing w:before="2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Página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30" w:after="5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8/11</w:t>
            </w:r>
          </w:p>
        </w:tc>
      </w:tr>
    </w:tbl>
    <w:p w:rsidR="00240611" w:rsidRDefault="00240611">
      <w:pPr>
        <w:spacing w:after="599" w:line="20" w:lineRule="exact"/>
      </w:pPr>
    </w:p>
    <w:p w:rsidR="00240611" w:rsidRDefault="00240611">
      <w:pPr>
        <w:spacing w:after="599" w:line="20" w:lineRule="exact"/>
        <w:sectPr w:rsidR="00240611">
          <w:type w:val="continuous"/>
          <w:pgSz w:w="11904" w:h="16843"/>
          <w:pgMar w:top="1100" w:right="2038" w:bottom="111" w:left="1006" w:header="720" w:footer="720" w:gutter="0"/>
          <w:cols w:space="720"/>
        </w:sectPr>
      </w:pPr>
    </w:p>
    <w:p w:rsidR="00240611" w:rsidRDefault="00240611">
      <w:pPr>
        <w:rPr>
          <w:sz w:val="2"/>
        </w:rPr>
      </w:pPr>
      <w:r w:rsidRPr="00240611">
        <w:lastRenderedPageBreak/>
        <w:pict>
          <v:shape id="_x0000_s1032" type="#_x0000_t202" style="position:absolute;margin-left:523.45pt;margin-top:765.1pt;width:56.85pt;height:62.2pt;z-index:-251648512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1995" cy="789940"/>
                        <wp:effectExtent l="0" t="0" r="0" b="0"/>
                        <wp:docPr id="6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8054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Código Seguro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5688"/>
                <w:tab w:val="right" w:pos="7848"/>
              </w:tabs>
              <w:spacing w:before="56" w:line="155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IV7CYTZPZUMTLFMJCREGG5IGMU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Fecha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28/02/2022 18:56:20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23" w:after="6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Normativa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9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Este documento incorpora firma electrónica reconocida de acuerdo a la ley 6/2020, de 11 de noviembre, reguladora de 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determinados aspectos de los servicios electrónicos de confianza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6" w:after="2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Firmante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56" w:after="2" w:line="162" w:lineRule="exact"/>
              <w:ind w:left="2786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AYUNTAMIENTO DE SANTA LUCIA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23" w:after="7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Url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spacing w:before="56" w:line="124" w:lineRule="exact"/>
              <w:ind w:right="278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hyperlink r:id="rId40">
              <w:r w:rsidR="00D51EF9">
                <w:rPr>
                  <w:rFonts w:ascii="Arial" w:eastAsia="Arial" w:hAnsi="Arial"/>
                  <w:color w:val="0000FF"/>
                  <w:sz w:val="14"/>
                  <w:u w:val="single"/>
                  <w:lang w:val="es-ES"/>
                </w:rPr>
                <w:t>https://plataforma.santaluciagc.com/verifirma/code/IV7CYTZPZUMTLFMJCREGG5I</w:t>
              </w:r>
            </w:hyperlink>
            <w:r w:rsidR="00D51EF9"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 </w:t>
            </w:r>
          </w:p>
          <w:p w:rsidR="00240611" w:rsidRDefault="00D51EF9">
            <w:pPr>
              <w:tabs>
                <w:tab w:val="left" w:pos="5688"/>
                <w:tab w:val="left" w:pos="7056"/>
              </w:tabs>
              <w:spacing w:after="33" w:line="146" w:lineRule="exact"/>
              <w:ind w:right="62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Página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8/11</w:t>
            </w:r>
          </w:p>
        </w:tc>
      </w:tr>
    </w:tbl>
    <w:p w:rsidR="00240611" w:rsidRDefault="00240611">
      <w:pPr>
        <w:sectPr w:rsidR="00240611">
          <w:type w:val="continuous"/>
          <w:pgSz w:w="11904" w:h="16843"/>
          <w:pgMar w:top="1100" w:right="1458" w:bottom="111" w:left="326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7"/>
        <w:gridCol w:w="2809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ind w:left="2302" w:right="1852"/>
              <w:jc w:val="right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875030" cy="704215"/>
                  <wp:effectExtent l="0" t="0" r="0" b="0"/>
                  <wp:docPr id="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st1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spacing w:before="80" w:after="444" w:line="1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t xml:space="preserve">CONSEJERIA DE GOBIERNO DE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  <w:t xml:space="preserve">PRESIDENCIA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t xml:space="preserve">SECRETARÍA GENERAL DEL PLENO Y </w:t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br/>
              <w:t>SUS COMISIONES</w:t>
            </w:r>
          </w:p>
        </w:tc>
      </w:tr>
    </w:tbl>
    <w:p w:rsidR="00240611" w:rsidRDefault="00240611">
      <w:pPr>
        <w:spacing w:after="205" w:line="20" w:lineRule="exact"/>
      </w:pPr>
    </w:p>
    <w:tbl>
      <w:tblPr>
        <w:tblW w:w="0" w:type="auto"/>
        <w:tblInd w:w="1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912"/>
        <w:gridCol w:w="2189"/>
        <w:gridCol w:w="729"/>
        <w:gridCol w:w="682"/>
        <w:gridCol w:w="523"/>
        <w:gridCol w:w="672"/>
        <w:gridCol w:w="34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1" w:after="93" w:line="113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Municipio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1" w:after="93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Expediente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1" w:after="93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Descripción de la actuación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1" w:after="93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34" w:after="2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2022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34" w:after="2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Aportación 2023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91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218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72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240611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11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11" w:line="11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11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Cabildo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after="11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Ayto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86" w:after="164" w:line="110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20.PCA.17.05-AT1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10" w:lineRule="exact"/>
              <w:ind w:left="36" w:right="72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Dirección de obra y coordinación de seguridad y salud: Puesta en valor histórico artístico San Juan - San Francisco (bibliotecas pública municipal). (Refinanciación anualidad 2020)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3" w:after="1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5.865,62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186" w:after="164" w:line="110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5.865,62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186" w:after="164" w:line="110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59" w:line="113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Telde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902.657,00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902.657,00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198" w:after="184" w:line="113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Valsequillo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1" w:after="54" w:line="11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22.PCA.19.01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Proyecto de adecuación y mejora de parques en tu barrio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302.010,30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504"/>
              </w:tabs>
              <w:spacing w:before="71" w:after="54" w:line="110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302.010,30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288"/>
              </w:tabs>
              <w:spacing w:before="71" w:after="54" w:line="110" w:lineRule="exac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64" w:line="113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Valsequillo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302.010,30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302.010,30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4" w:line="113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Plan de Cooperación con los Ayuntamientos PCA 2022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11.624.463,21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8.048.235,21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288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60.891,45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50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3.515.336,55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144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0,00</w:t>
            </w:r>
          </w:p>
        </w:tc>
      </w:tr>
    </w:tbl>
    <w:p w:rsidR="00240611" w:rsidRDefault="00240611">
      <w:pPr>
        <w:spacing w:after="261" w:line="20" w:lineRule="exact"/>
      </w:pPr>
    </w:p>
    <w:p w:rsidR="00240611" w:rsidRDefault="00D51EF9">
      <w:pPr>
        <w:spacing w:line="173" w:lineRule="exact"/>
        <w:ind w:left="2304" w:right="1800"/>
        <w:jc w:val="both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4.- El resto de actuaciones del apartado 1 que no han sido objeto de aprobación en el presente acuerdo plenario, quedan a expensas de que por los Ayuntamientos afectados presenten la oportuna documentación que permita su aprobación en próximos Plenos que s</w:t>
      </w:r>
      <w:r>
        <w:rPr>
          <w:rFonts w:ascii="Arial" w:eastAsia="Arial" w:hAnsi="Arial"/>
          <w:color w:val="000000"/>
          <w:sz w:val="15"/>
          <w:lang w:val="es-ES"/>
        </w:rPr>
        <w:t>e celebren.</w:t>
      </w:r>
    </w:p>
    <w:p w:rsidR="00240611" w:rsidRDefault="00D51EF9">
      <w:pPr>
        <w:spacing w:before="205" w:after="106" w:line="173" w:lineRule="exact"/>
        <w:ind w:left="2304" w:right="1800"/>
        <w:jc w:val="both"/>
        <w:textAlignment w:val="baseline"/>
        <w:rPr>
          <w:rFonts w:ascii="Arial" w:eastAsia="Arial" w:hAnsi="Arial"/>
          <w:b/>
          <w:color w:val="000000"/>
          <w:sz w:val="15"/>
          <w:lang w:val="es-ES"/>
        </w:rPr>
      </w:pPr>
      <w:r>
        <w:rPr>
          <w:rFonts w:ascii="Arial" w:eastAsia="Arial" w:hAnsi="Arial"/>
          <w:b/>
          <w:color w:val="000000"/>
          <w:sz w:val="15"/>
          <w:lang w:val="es-ES"/>
        </w:rPr>
        <w:t xml:space="preserve">SEGUNDO.- Autorizar a los siguientes Ayuntamientos </w:t>
      </w:r>
      <w:r>
        <w:rPr>
          <w:rFonts w:ascii="Arial" w:eastAsia="Arial" w:hAnsi="Arial"/>
          <w:color w:val="000000"/>
          <w:sz w:val="15"/>
          <w:lang w:val="es-ES"/>
        </w:rPr>
        <w:t xml:space="preserve">la gestión de la contratación y ejecución de las siguientes actuaciones a desarrollar en el término municipal respectivo, de conformidad con lo previsto por los artículos 33.2 del Texto Refundido de las disposiciones legales vigentes en materia de Régimen </w:t>
      </w:r>
      <w:r>
        <w:rPr>
          <w:rFonts w:ascii="Arial" w:eastAsia="Arial" w:hAnsi="Arial"/>
          <w:color w:val="000000"/>
          <w:sz w:val="15"/>
          <w:lang w:val="es-ES"/>
        </w:rPr>
        <w:t>Local, aprobado por Real Decreto Legislativo 781/1986, de 18 de abril y 123 de la de la Ley 7/1985, de 2 de abril, reguladora de las Bases de Régimen Local; siempre que se cumplan los requisitos del artículo 22.2.g) en relación con el 47.2.h) del mismo cue</w:t>
      </w:r>
      <w:r>
        <w:rPr>
          <w:rFonts w:ascii="Arial" w:eastAsia="Arial" w:hAnsi="Arial"/>
          <w:color w:val="000000"/>
          <w:sz w:val="15"/>
          <w:lang w:val="es-ES"/>
        </w:rPr>
        <w:t>rpo legal :</w:t>
      </w:r>
    </w:p>
    <w:tbl>
      <w:tblPr>
        <w:tblW w:w="0" w:type="auto"/>
        <w:tblInd w:w="26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"/>
        <w:gridCol w:w="970"/>
        <w:gridCol w:w="2549"/>
        <w:gridCol w:w="93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6" w:after="83" w:line="113" w:lineRule="exact"/>
              <w:ind w:right="1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Municipio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6" w:after="83" w:line="113" w:lineRule="exact"/>
              <w:ind w:right="1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Expediente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6" w:after="83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Descripción de la actuación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6" w:after="83" w:line="113" w:lineRule="exact"/>
              <w:ind w:right="14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197" w:after="18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Agüimes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1" w:after="40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22.PCA.02.01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3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Reforma instalación eléctrica y autoconsumo en centros escolares municipales Fase 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3" w:after="4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596.453,00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68" w:line="113" w:lineRule="exact"/>
              <w:ind w:left="4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Agüimes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596.453,00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193" w:after="17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Arucas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1" w:after="59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22.PCA.04.01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" w:line="110" w:lineRule="exact"/>
              <w:ind w:left="36" w:right="252"/>
              <w:jc w:val="both"/>
              <w:textAlignment w:val="baseline"/>
              <w:rPr>
                <w:rFonts w:ascii="Arial" w:eastAsia="Arial" w:hAnsi="Arial"/>
                <w:color w:val="000000"/>
                <w:spacing w:val="-4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4"/>
                <w:sz w:val="10"/>
                <w:lang w:val="es-ES"/>
              </w:rPr>
              <w:t>Creación de aparcamiento eficiente anexo al colegio CEIP en Arucas (iluminación led y puntos de recarga)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384.786,32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3" w:after="54" w:line="113" w:lineRule="exact"/>
              <w:ind w:left="4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Arucas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3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384.786,32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437" w:after="41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Ingenio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0" w:after="55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22.PCA.07.01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Mejora de redes generales de servicios en las vías urbanas Avda. de Los Artesanos y otras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7" w:after="55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334.029,18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0" w:after="45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22.PCA.07.02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Adquisición de vehículos eléctricos para el parque móvil municipal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3" w:after="4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29.879,00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1" w:after="39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22.PCA.07.03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98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Sustitución a led en luminarias de alumbrado público Cercado Grande - Avda. de Valencia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3" w:after="4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63.000,00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77" w:after="69" w:line="113" w:lineRule="exact"/>
              <w:ind w:left="4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Ingenio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426.908,18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207" w:after="193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Mogán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0" w:after="64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22.PCA.08.01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0" w:after="64" w:line="110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Plaza Motor Grande (C/ Salamanca), Puerto Rico.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504.737,52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78" w:after="63" w:line="113" w:lineRule="exact"/>
              <w:ind w:left="4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Mogán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504.737,52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207" w:after="18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Las Palmas G.C.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1" w:after="59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22.PCA.10.01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2" w:line="110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0"/>
                <w:lang w:val="es-ES"/>
              </w:rPr>
              <w:t>Reparación y puesta en marcha ascensores y elementos mecánicos de la ciudad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2.080.898,96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59" w:line="113" w:lineRule="exact"/>
              <w:ind w:left="4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Las Palmas de Gran Canaria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2.080.898,96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207" w:after="19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S. Bartolomé T.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1" w:after="68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22.PCA.11.02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15" w:line="110" w:lineRule="exact"/>
              <w:ind w:left="36" w:right="144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Suministro de equipamiento y material informático para distintas áreas municipales.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88.363,24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9" w:line="113" w:lineRule="exact"/>
              <w:ind w:left="4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 Bartolomé de Tirajana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7" w:after="6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88.363,24</w:t>
            </w:r>
          </w:p>
        </w:tc>
      </w:tr>
    </w:tbl>
    <w:p w:rsidR="00240611" w:rsidRDefault="00240611">
      <w:pPr>
        <w:spacing w:after="179" w:line="20" w:lineRule="exact"/>
      </w:pPr>
    </w:p>
    <w:p w:rsidR="00240611" w:rsidRDefault="00D51EF9">
      <w:pPr>
        <w:spacing w:before="6" w:after="836" w:line="126" w:lineRule="exact"/>
        <w:ind w:left="6624" w:right="1656"/>
        <w:textAlignment w:val="baseline"/>
        <w:rPr>
          <w:rFonts w:eastAsia="Times New Roman"/>
          <w:color w:val="000000"/>
          <w:sz w:val="11"/>
          <w:lang w:val="es-ES"/>
        </w:rPr>
      </w:pPr>
      <w:r>
        <w:rPr>
          <w:rFonts w:eastAsia="Times New Roman"/>
          <w:color w:val="000000"/>
          <w:sz w:val="11"/>
          <w:lang w:val="es-ES"/>
        </w:rPr>
        <w:t xml:space="preserve">Bravo Murillo,23 1ª planta </w:t>
      </w:r>
      <w:r>
        <w:rPr>
          <w:rFonts w:ascii="Arial" w:eastAsia="Arial" w:hAnsi="Arial"/>
          <w:color w:val="000000"/>
          <w:sz w:val="12"/>
          <w:lang w:val="es-ES"/>
        </w:rPr>
        <w:t xml:space="preserve">35003 Las Palmas de Gran Canaria Tel.: 928 21 94 21 · Ext. 12119 </w:t>
      </w:r>
      <w:hyperlink r:id="rId41">
        <w:r>
          <w:rPr>
            <w:rFonts w:ascii="Arial" w:eastAsia="Arial" w:hAnsi="Arial"/>
            <w:color w:val="0000FF"/>
            <w:sz w:val="12"/>
            <w:u w:val="single"/>
            <w:lang w:val="es-ES"/>
          </w:rPr>
          <w:t>vickcobos@grancanaria.com</w:t>
        </w:r>
      </w:hyperlink>
      <w:r>
        <w:rPr>
          <w:rFonts w:ascii="Arial" w:eastAsia="Arial" w:hAnsi="Arial"/>
          <w:color w:val="000000"/>
          <w:sz w:val="12"/>
          <w:lang w:val="es-ES"/>
        </w:rPr>
        <w:t xml:space="preserve">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6279"/>
        <w:gridCol w:w="892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77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  <w:t>Código Seguro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4896"/>
                <w:tab w:val="right" w:pos="6120"/>
              </w:tabs>
              <w:spacing w:before="77" w:line="115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swMmfSoJ8TR87DcBTq6O7g==</w:t>
            </w: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Fecha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25/02/2022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D51EF9">
            <w:pPr>
              <w:spacing w:before="91"/>
              <w:ind w:left="8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3550" cy="463550"/>
                  <wp:effectExtent l="0" t="0" r="0" b="0"/>
                  <wp:docPr id="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43" w:line="1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Normativa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0" w:lineRule="exact"/>
              <w:ind w:left="34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43" w:after="162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Firmado Por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4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Teodoro Claret Sosa Monzon - Consejero/a de Gobierno de Presidencia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240611"/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34" w:line="120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Maria Dolores Ruiz San Roman - Secretaria General del Pleno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38" w:after="148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Url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tabs>
                <w:tab w:val="left" w:pos="4896"/>
                <w:tab w:val="left" w:pos="5760"/>
              </w:tabs>
              <w:spacing w:before="38" w:line="122" w:lineRule="exac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hyperlink r:id="rId42">
              <w:r w:rsidR="00D51EF9">
                <w:rPr>
                  <w:rFonts w:ascii="Courier New" w:eastAsia="Courier New" w:hAnsi="Courier New"/>
                  <w:color w:val="0000FF"/>
                  <w:sz w:val="11"/>
                  <w:u w:val="single"/>
                  <w:lang w:val="es-ES"/>
                </w:rPr>
                <w:t>https://verifirma.grancanaria.com/verifirma/code/swMmfSoJ8TR87DcBTq6O7g=</w:t>
              </w:r>
            </w:hyperlink>
            <w:r w:rsidR="00D51EF9"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Página</w:t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color w:val="000000"/>
                <w:sz w:val="11"/>
                <w:lang w:val="es-ES"/>
              </w:rPr>
              <w:t>9/11</w:t>
            </w:r>
          </w:p>
          <w:p w:rsidR="00240611" w:rsidRDefault="00D51EF9">
            <w:pPr>
              <w:spacing w:after="38" w:line="109" w:lineRule="exact"/>
              <w:ind w:right="385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=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/>
        </w:tc>
      </w:tr>
    </w:tbl>
    <w:p w:rsidR="00240611" w:rsidRDefault="00240611">
      <w:pPr>
        <w:spacing w:after="393" w:line="20" w:lineRule="exact"/>
      </w:pPr>
    </w:p>
    <w:p w:rsidR="00240611" w:rsidRDefault="00240611">
      <w:pPr>
        <w:spacing w:after="393" w:line="20" w:lineRule="exact"/>
        <w:sectPr w:rsidR="00240611">
          <w:pgSz w:w="11904" w:h="16843"/>
          <w:pgMar w:top="1100" w:right="894" w:bottom="111" w:left="890" w:header="720" w:footer="720" w:gutter="0"/>
          <w:cols w:space="720"/>
        </w:sectPr>
      </w:pPr>
    </w:p>
    <w:p w:rsidR="00240611" w:rsidRDefault="00240611">
      <w:pPr>
        <w:spacing w:before="9" w:line="20" w:lineRule="exact"/>
      </w:pPr>
      <w:r w:rsidRPr="00240611">
        <w:lastRenderedPageBreak/>
        <w:pict>
          <v:shape id="_x0000_s1031" type="#_x0000_t202" style="position:absolute;margin-left:494.9pt;margin-top:683.05pt;width:49.4pt;height:54pt;z-index:-251647488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7380" cy="685800"/>
                        <wp:effectExtent l="0" t="0" r="0" b="0"/>
                        <wp:docPr id="6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4685"/>
        <w:gridCol w:w="941"/>
        <w:gridCol w:w="140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Código Seguro de Verificación: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VF4OYTALXFKLBZM7VSWFEYH2XQ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Fecha y Hora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25/02/2022 11:53:50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07" w:after="63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Normativa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Este documento incorpora firma electrónica de acuerdo al Reglamento (UE) n.º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910/2014 del Parlamento Europeo y del Consejo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Validez del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documento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63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Original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0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Url de verificación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240611">
            <w:pPr>
              <w:spacing w:before="6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hyperlink r:id="rId43">
              <w:r w:rsidR="00D51EF9"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https://verifirma.grancanaria.com/verifirma/code/VF4OYTALXFKLBZM7VSWFEYH2</w:t>
              </w:r>
            </w:hyperlink>
            <w:r w:rsidR="00D51EF9"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  <w:p w:rsidR="00240611" w:rsidRDefault="00D51EF9">
            <w:pPr>
              <w:spacing w:before="2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Página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30" w:after="5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9/11</w:t>
            </w:r>
          </w:p>
        </w:tc>
      </w:tr>
    </w:tbl>
    <w:p w:rsidR="00240611" w:rsidRDefault="00240611">
      <w:pPr>
        <w:spacing w:after="599" w:line="20" w:lineRule="exact"/>
      </w:pPr>
    </w:p>
    <w:p w:rsidR="00240611" w:rsidRDefault="00240611">
      <w:pPr>
        <w:spacing w:after="599" w:line="20" w:lineRule="exact"/>
        <w:sectPr w:rsidR="00240611">
          <w:type w:val="continuous"/>
          <w:pgSz w:w="11904" w:h="16843"/>
          <w:pgMar w:top="1100" w:right="2038" w:bottom="111" w:left="1006" w:header="720" w:footer="720" w:gutter="0"/>
          <w:cols w:space="720"/>
        </w:sectPr>
      </w:pPr>
    </w:p>
    <w:p w:rsidR="00240611" w:rsidRDefault="00240611">
      <w:pPr>
        <w:rPr>
          <w:sz w:val="2"/>
        </w:rPr>
      </w:pPr>
      <w:r w:rsidRPr="00240611">
        <w:lastRenderedPageBreak/>
        <w:pict>
          <v:shape id="_x0000_s1030" type="#_x0000_t202" style="position:absolute;margin-left:523.45pt;margin-top:765.1pt;width:56.85pt;height:62.2pt;z-index:-251646464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1995" cy="789940"/>
                        <wp:effectExtent l="0" t="0" r="0" b="0"/>
                        <wp:docPr id="7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8054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Código Seguro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5688"/>
                <w:tab w:val="right" w:pos="7848"/>
              </w:tabs>
              <w:spacing w:before="56" w:line="155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IV7CYTZPZUMTLFMJCREGG5IGMU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Fecha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28/02/2022 18:56:20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23" w:after="6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Normativa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9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Este documento incorpora firma electrónica reconocida de acuerdo a la ley 6/2020, de 11 de noviembre, reguladora de 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determinados aspectos de los servicios electrónicos de confianza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56" w:after="2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Firmante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56" w:after="2" w:line="162" w:lineRule="exact"/>
              <w:ind w:left="2786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AYUNTAMIENTO DE SANTA LUCIA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1C1C1" w:fill="C1C1C1"/>
            <w:vAlign w:val="center"/>
          </w:tcPr>
          <w:p w:rsidR="00240611" w:rsidRDefault="00D51EF9">
            <w:pPr>
              <w:spacing w:before="123" w:after="7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Url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spacing w:before="56" w:line="124" w:lineRule="exact"/>
              <w:ind w:right="278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hyperlink r:id="rId44">
              <w:r w:rsidR="00D51EF9">
                <w:rPr>
                  <w:rFonts w:ascii="Arial" w:eastAsia="Arial" w:hAnsi="Arial"/>
                  <w:color w:val="0000FF"/>
                  <w:sz w:val="14"/>
                  <w:u w:val="single"/>
                  <w:lang w:val="es-ES"/>
                </w:rPr>
                <w:t>https://plataforma.santaluciagc.com/verifirma/code/IV7CYTZPZUMTLFMJCREGG5I</w:t>
              </w:r>
            </w:hyperlink>
            <w:r w:rsidR="00D51EF9"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 </w:t>
            </w:r>
          </w:p>
          <w:p w:rsidR="00240611" w:rsidRDefault="00D51EF9">
            <w:pPr>
              <w:tabs>
                <w:tab w:val="left" w:pos="5688"/>
                <w:tab w:val="left" w:pos="7056"/>
              </w:tabs>
              <w:spacing w:after="33" w:line="146" w:lineRule="exact"/>
              <w:ind w:right="62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Página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9/11</w:t>
            </w:r>
          </w:p>
        </w:tc>
      </w:tr>
    </w:tbl>
    <w:p w:rsidR="00240611" w:rsidRDefault="00240611">
      <w:pPr>
        <w:sectPr w:rsidR="00240611">
          <w:type w:val="continuous"/>
          <w:pgSz w:w="11904" w:h="16843"/>
          <w:pgMar w:top="1100" w:right="1458" w:bottom="111" w:left="326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7"/>
        <w:gridCol w:w="2809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ind w:left="2302" w:right="1852"/>
              <w:jc w:val="right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875030" cy="704215"/>
                  <wp:effectExtent l="0" t="0" r="0" b="0"/>
                  <wp:docPr id="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st1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spacing w:before="69" w:line="1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t xml:space="preserve">CONSEJERIA DE GOBIERNO DE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  <w:t>PRESIDENCIA</w:t>
            </w:r>
          </w:p>
          <w:p w:rsidR="00240611" w:rsidRDefault="00D51EF9">
            <w:pPr>
              <w:spacing w:after="460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 xml:space="preserve">SECRETARÍA GENERAL DEL PLENO Y </w:t>
            </w: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br/>
              <w:t>SUS COMISIONES</w:t>
            </w:r>
          </w:p>
        </w:tc>
      </w:tr>
    </w:tbl>
    <w:p w:rsidR="00240611" w:rsidRDefault="00240611">
      <w:pPr>
        <w:spacing w:after="205" w:line="20" w:lineRule="exact"/>
      </w:pPr>
    </w:p>
    <w:tbl>
      <w:tblPr>
        <w:tblW w:w="0" w:type="auto"/>
        <w:tblInd w:w="26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"/>
        <w:gridCol w:w="970"/>
        <w:gridCol w:w="2549"/>
        <w:gridCol w:w="93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ind w:right="24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Municipio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ind w:right="1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Expediente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Descripción de la actuación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after="6" w:line="113" w:lineRule="exact"/>
              <w:ind w:right="14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Presupuesto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562" w:after="54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La Aldea S.N.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0" w:after="64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after="6" w:line="110" w:lineRule="exact"/>
              <w:ind w:left="36"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Proyecto instalación solar fotovoltaica de autoconsumo en la Residencia de mayores de La Aldea de S. Nicolás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38.434,44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1" w:after="44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1" w:lineRule="exact"/>
              <w:ind w:left="36" w:right="28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Proyecto Director de regeneración paisajística de La Aldea de S. Nicolás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8" w:after="4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169.465,98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1" w:after="54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Proyecto de instalaciones eléctricas de baja tensión para estación de recarga de vehículos eléctricos (ERVE)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19.729,03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1" w:after="45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22.PCA.12.04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144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Proyecto de suministro de dos vehículos eléctricos para la dotación de Servicios municipales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3" w:after="5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50.116,00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59" w:line="113" w:lineRule="exact"/>
              <w:ind w:left="4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La Aldea de San Nicolás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8" w:after="59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277.745,45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251" w:after="241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Sta. Brígida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4" w:after="112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22.PCA.13.01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9" w:lineRule="exact"/>
              <w:ind w:left="36" w:right="10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Proyecto ruta peatonal circuito circular Sta. Brígida - lote 2. Ruta peatonal (tramo B) Bco. Guiniguada La Angostura - Bco. de Sta. Brígida - Parque El Galeón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121" w:after="112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146.904,72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64" w:line="113" w:lineRule="exact"/>
              <w:ind w:left="4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Santa Brígida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146.904,72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553" w:after="539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Sta. Lucía T.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1" w:after="44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3" w:lineRule="exact"/>
              <w:ind w:left="36" w:right="144"/>
              <w:jc w:val="both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Acondicionamiento del depósito de almacenamiento de agua para consumo humano, estanque Blanco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8" w:after="4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802.592,75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1" w:after="49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21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Sustitución de luminaria por tecnología led, calles Río, Teneguía y otras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3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491.778,39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1" w:after="45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6" w:lineRule="exact"/>
              <w:ind w:left="36" w:right="216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Adquisición de vehículos, equipamiento y utillaje para Protección Civil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3" w:after="5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108.000,00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1" w:after="54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22.PCA.14.06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line="108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Plan Municipal ante emergencia por incendios forestales de Santa Lucía "PAMIF"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68" w:after="5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13.000,00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78" w:after="64" w:line="113" w:lineRule="exact"/>
              <w:ind w:left="4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Santa Lucía de Tirajana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1.415.371,14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202" w:after="18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Guía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0" w:after="64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22.PCA.15.01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0" w:after="64" w:line="110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Acondicionamiento y mejora de la Plaza de La Atalaya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77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361.615,16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7" w:after="50" w:line="113" w:lineRule="exact"/>
              <w:ind w:left="4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Santa María de Guía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7" w:after="50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361.615,16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212" w:after="193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Valsequillo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5" w:after="64" w:line="110" w:lineRule="exact"/>
              <w:ind w:right="187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z w:val="10"/>
                <w:lang w:val="es-ES"/>
              </w:rPr>
              <w:t>22.PCA.19.01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85" w:after="64" w:line="110" w:lineRule="exact"/>
              <w:ind w:left="48"/>
              <w:textAlignment w:val="baseline"/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0"/>
                <w:lang w:val="es-ES"/>
              </w:rPr>
              <w:t>Proyecto de adecuación y mejora de parques en tu barrio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decimal" w:pos="720"/>
              </w:tabs>
              <w:spacing w:before="78" w:after="68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302.010,30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240611"/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63" w:line="113" w:lineRule="exact"/>
              <w:ind w:left="49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Valsequillo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8" w:after="63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302.010,30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spacing w:before="78" w:after="64" w:line="113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Total Plan de Cooperación con los Ayuntamientos PCA 2022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240611" w:rsidRDefault="00D51EF9">
            <w:pPr>
              <w:tabs>
                <w:tab w:val="decimal" w:pos="720"/>
              </w:tabs>
              <w:spacing w:before="78" w:after="64" w:line="113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es-ES"/>
              </w:rPr>
              <w:t>6.585.793,99</w:t>
            </w:r>
          </w:p>
        </w:tc>
      </w:tr>
    </w:tbl>
    <w:p w:rsidR="00240611" w:rsidRDefault="00240611">
      <w:pPr>
        <w:spacing w:after="142" w:line="20" w:lineRule="exact"/>
      </w:pPr>
    </w:p>
    <w:p w:rsidR="00240611" w:rsidRDefault="00D51EF9">
      <w:pPr>
        <w:spacing w:line="174" w:lineRule="exact"/>
        <w:ind w:left="2304" w:right="1800"/>
        <w:jc w:val="both"/>
        <w:textAlignment w:val="baseline"/>
        <w:rPr>
          <w:rFonts w:ascii="Arial" w:eastAsia="Arial" w:hAnsi="Arial"/>
          <w:b/>
          <w:color w:val="000000"/>
          <w:spacing w:val="2"/>
          <w:sz w:val="15"/>
          <w:lang w:val="es-ES"/>
        </w:rPr>
      </w:pPr>
      <w:r>
        <w:rPr>
          <w:rFonts w:ascii="Arial" w:eastAsia="Arial" w:hAnsi="Arial"/>
          <w:b/>
          <w:color w:val="000000"/>
          <w:spacing w:val="2"/>
          <w:sz w:val="15"/>
          <w:lang w:val="es-ES"/>
        </w:rPr>
        <w:t xml:space="preserve">TERCERO.- </w:t>
      </w:r>
      <w:r>
        <w:rPr>
          <w:rFonts w:ascii="Arial" w:eastAsia="Arial" w:hAnsi="Arial"/>
          <w:color w:val="000000"/>
          <w:spacing w:val="2"/>
          <w:sz w:val="15"/>
          <w:lang w:val="es-ES"/>
        </w:rPr>
        <w:t>Sin perjuicio del asesoramiento técnico y jurídico que el Cabildo de Gran Canaria preste a los municipios, éstos serán responsables de los permisos, autorizaciones y licencias que se precisen para la ejecución de las actuaciones incluidas en el Plan.</w:t>
      </w:r>
    </w:p>
    <w:p w:rsidR="00240611" w:rsidRDefault="00D51EF9">
      <w:pPr>
        <w:spacing w:before="243" w:line="174" w:lineRule="exact"/>
        <w:ind w:left="2304" w:right="1800"/>
        <w:jc w:val="both"/>
        <w:textAlignment w:val="baseline"/>
        <w:rPr>
          <w:rFonts w:ascii="Arial" w:eastAsia="Arial" w:hAnsi="Arial"/>
          <w:b/>
          <w:color w:val="000000"/>
          <w:sz w:val="15"/>
          <w:lang w:val="es-ES"/>
        </w:rPr>
      </w:pPr>
      <w:r>
        <w:rPr>
          <w:rFonts w:ascii="Arial" w:eastAsia="Arial" w:hAnsi="Arial"/>
          <w:b/>
          <w:color w:val="000000"/>
          <w:sz w:val="15"/>
          <w:lang w:val="es-ES"/>
        </w:rPr>
        <w:t>CUART</w:t>
      </w:r>
      <w:r>
        <w:rPr>
          <w:rFonts w:ascii="Arial" w:eastAsia="Arial" w:hAnsi="Arial"/>
          <w:b/>
          <w:color w:val="000000"/>
          <w:sz w:val="15"/>
          <w:lang w:val="es-ES"/>
        </w:rPr>
        <w:t xml:space="preserve">O.- </w:t>
      </w:r>
      <w:r>
        <w:rPr>
          <w:rFonts w:ascii="Arial" w:eastAsia="Arial" w:hAnsi="Arial"/>
          <w:color w:val="000000"/>
          <w:sz w:val="15"/>
          <w:lang w:val="es-ES"/>
        </w:rPr>
        <w:t>Serán de aplicación, además de las Bases Reguladoras del Plan, las normas de carácter general y sectorial que corresponda en particular a cada actuación.</w:t>
      </w:r>
    </w:p>
    <w:p w:rsidR="00240611" w:rsidRDefault="00D51EF9">
      <w:pPr>
        <w:spacing w:before="246" w:line="174" w:lineRule="exact"/>
        <w:ind w:left="2304" w:right="1800"/>
        <w:jc w:val="both"/>
        <w:textAlignment w:val="baseline"/>
        <w:rPr>
          <w:rFonts w:ascii="Arial" w:eastAsia="Arial" w:hAnsi="Arial"/>
          <w:b/>
          <w:color w:val="000000"/>
          <w:sz w:val="15"/>
          <w:lang w:val="es-ES"/>
        </w:rPr>
      </w:pPr>
      <w:r>
        <w:rPr>
          <w:rFonts w:ascii="Arial" w:eastAsia="Arial" w:hAnsi="Arial"/>
          <w:b/>
          <w:color w:val="000000"/>
          <w:sz w:val="15"/>
          <w:lang w:val="es-ES"/>
        </w:rPr>
        <w:t xml:space="preserve">QUINTO.- </w:t>
      </w:r>
      <w:r>
        <w:rPr>
          <w:rFonts w:ascii="Arial" w:eastAsia="Arial" w:hAnsi="Arial"/>
          <w:color w:val="000000"/>
          <w:sz w:val="15"/>
          <w:lang w:val="es-ES"/>
        </w:rPr>
        <w:t>Realizar los trámites de Información y Exposición Pública preceptivos en este expediente,</w:t>
      </w:r>
      <w:r>
        <w:rPr>
          <w:rFonts w:ascii="Arial" w:eastAsia="Arial" w:hAnsi="Arial"/>
          <w:color w:val="000000"/>
          <w:sz w:val="15"/>
          <w:lang w:val="es-ES"/>
        </w:rPr>
        <w:t xml:space="preserve"> de conformidad con el artículo 32 del Texto Refundido de las disposiciones legales vigentes en materia de Régimen Local.</w:t>
      </w:r>
    </w:p>
    <w:p w:rsidR="00240611" w:rsidRDefault="00D51EF9">
      <w:pPr>
        <w:spacing w:before="241" w:line="174" w:lineRule="exact"/>
        <w:ind w:left="2304" w:right="1800"/>
        <w:jc w:val="both"/>
        <w:textAlignment w:val="baseline"/>
        <w:rPr>
          <w:rFonts w:ascii="Arial" w:eastAsia="Arial" w:hAnsi="Arial"/>
          <w:b/>
          <w:color w:val="000000"/>
          <w:sz w:val="15"/>
          <w:lang w:val="es-ES"/>
        </w:rPr>
      </w:pPr>
      <w:r>
        <w:rPr>
          <w:rFonts w:ascii="Arial" w:eastAsia="Arial" w:hAnsi="Arial"/>
          <w:b/>
          <w:color w:val="000000"/>
          <w:sz w:val="15"/>
          <w:lang w:val="es-ES"/>
        </w:rPr>
        <w:t xml:space="preserve">SEXTO.- </w:t>
      </w:r>
      <w:r>
        <w:rPr>
          <w:rFonts w:ascii="Arial" w:eastAsia="Arial" w:hAnsi="Arial"/>
          <w:color w:val="000000"/>
          <w:sz w:val="15"/>
          <w:lang w:val="es-ES"/>
        </w:rPr>
        <w:t>Facultar al Sr. Consejero de Área de Cooperación Institucional y Solidaridad Internacional para que, una vez sancionado defini</w:t>
      </w:r>
      <w:r>
        <w:rPr>
          <w:rFonts w:ascii="Arial" w:eastAsia="Arial" w:hAnsi="Arial"/>
          <w:color w:val="000000"/>
          <w:sz w:val="15"/>
          <w:lang w:val="es-ES"/>
        </w:rPr>
        <w:t>tivamente el Plan, realizar los trámites que se precisen hasta la culminación del presente expediente.</w:t>
      </w:r>
    </w:p>
    <w:p w:rsidR="00240611" w:rsidRDefault="00D51EF9">
      <w:pPr>
        <w:spacing w:before="246" w:line="174" w:lineRule="exact"/>
        <w:ind w:left="2304" w:right="1800"/>
        <w:jc w:val="both"/>
        <w:textAlignment w:val="baseline"/>
        <w:rPr>
          <w:rFonts w:ascii="Arial" w:eastAsia="Arial" w:hAnsi="Arial"/>
          <w:b/>
          <w:color w:val="000000"/>
          <w:sz w:val="15"/>
          <w:lang w:val="es-ES"/>
        </w:rPr>
      </w:pPr>
      <w:r>
        <w:rPr>
          <w:rFonts w:ascii="Arial" w:eastAsia="Arial" w:hAnsi="Arial"/>
          <w:b/>
          <w:color w:val="000000"/>
          <w:sz w:val="15"/>
          <w:lang w:val="es-ES"/>
        </w:rPr>
        <w:t>SÉPTIMO</w:t>
      </w:r>
      <w:r>
        <w:rPr>
          <w:rFonts w:ascii="Arial" w:eastAsia="Arial" w:hAnsi="Arial"/>
          <w:color w:val="000000"/>
          <w:sz w:val="15"/>
          <w:lang w:val="es-ES"/>
        </w:rPr>
        <w:t xml:space="preserve">.- Condicionar la aprobación del Plan correspondiente al </w:t>
      </w:r>
      <w:r>
        <w:rPr>
          <w:rFonts w:ascii="Arial" w:eastAsia="Arial" w:hAnsi="Arial"/>
          <w:b/>
          <w:color w:val="000000"/>
          <w:sz w:val="15"/>
          <w:lang w:val="es-ES"/>
        </w:rPr>
        <w:t xml:space="preserve">Ayuntamiento de Telde </w:t>
      </w:r>
      <w:r>
        <w:rPr>
          <w:rFonts w:ascii="Arial" w:eastAsia="Arial" w:hAnsi="Arial"/>
          <w:color w:val="000000"/>
          <w:sz w:val="15"/>
          <w:lang w:val="es-ES"/>
        </w:rPr>
        <w:t>a la aportación del certificado del acuerdo del Pleno municipal rel</w:t>
      </w:r>
      <w:r>
        <w:rPr>
          <w:rFonts w:ascii="Arial" w:eastAsia="Arial" w:hAnsi="Arial"/>
          <w:color w:val="000000"/>
          <w:sz w:val="15"/>
          <w:lang w:val="es-ES"/>
        </w:rPr>
        <w:t>ativo a su propuesta y que ésta cumpla con todos y cada uno de los criterios establecidos.</w:t>
      </w:r>
    </w:p>
    <w:p w:rsidR="00240611" w:rsidRDefault="00D51EF9">
      <w:pPr>
        <w:spacing w:before="125" w:after="836" w:line="126" w:lineRule="exact"/>
        <w:ind w:left="6624" w:right="1656"/>
        <w:textAlignment w:val="baseline"/>
        <w:rPr>
          <w:rFonts w:ascii="Arial" w:eastAsia="Arial" w:hAnsi="Arial"/>
          <w:color w:val="000000"/>
          <w:sz w:val="12"/>
          <w:lang w:val="es-ES"/>
        </w:rPr>
      </w:pPr>
      <w:r>
        <w:rPr>
          <w:rFonts w:ascii="Arial" w:eastAsia="Arial" w:hAnsi="Arial"/>
          <w:color w:val="000000"/>
          <w:sz w:val="12"/>
          <w:lang w:val="es-ES"/>
        </w:rPr>
        <w:t xml:space="preserve">Bravo Murillo,23 1ª planta 35003 Las Palmas de Gran Canaria Tel.: 928 21 94 21 · Ext. 12119 </w:t>
      </w:r>
      <w:hyperlink r:id="rId45">
        <w:r>
          <w:rPr>
            <w:rFonts w:ascii="Arial" w:eastAsia="Arial" w:hAnsi="Arial"/>
            <w:color w:val="0000FF"/>
            <w:sz w:val="12"/>
            <w:u w:val="single"/>
            <w:lang w:val="es-ES"/>
          </w:rPr>
          <w:t>vickcobos@grancanaria.com</w:t>
        </w:r>
      </w:hyperlink>
      <w:r>
        <w:rPr>
          <w:rFonts w:ascii="Arial" w:eastAsia="Arial" w:hAnsi="Arial"/>
          <w:color w:val="000000"/>
          <w:sz w:val="12"/>
          <w:lang w:val="es-ES"/>
        </w:rPr>
        <w:t xml:space="preserve">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6279"/>
        <w:gridCol w:w="892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77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  <w:t>Código Seguro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4896"/>
                <w:tab w:val="right" w:pos="6120"/>
              </w:tabs>
              <w:spacing w:before="77" w:line="115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swMmfSoJ8TR87DcBTq6O7g==</w:t>
            </w: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Fecha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25/02/2022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D51EF9">
            <w:pPr>
              <w:spacing w:before="91"/>
              <w:ind w:left="8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3550" cy="463550"/>
                  <wp:effectExtent l="0" t="0" r="0" b="0"/>
                  <wp:docPr id="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43" w:line="1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Normativa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0" w:lineRule="exact"/>
              <w:ind w:left="34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43" w:after="162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Firmado Por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4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Teodoro Claret Sosa Monzon - Consejero/a de Gobierno de Presidencia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240611"/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34" w:line="120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Maria Dolores Ruiz San Roman - Secretaria General del Pleno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38" w:after="148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Url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tabs>
                <w:tab w:val="left" w:pos="4896"/>
                <w:tab w:val="left" w:pos="5688"/>
              </w:tabs>
              <w:spacing w:before="38" w:line="122" w:lineRule="exac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hyperlink r:id="rId46">
              <w:r w:rsidR="00D51EF9">
                <w:rPr>
                  <w:rFonts w:ascii="Courier New" w:eastAsia="Courier New" w:hAnsi="Courier New"/>
                  <w:color w:val="0000FF"/>
                  <w:sz w:val="11"/>
                  <w:u w:val="single"/>
                  <w:lang w:val="es-ES"/>
                </w:rPr>
                <w:t>https://verifirma.grancanaria.com/verifirma/code/swMmfSoJ8TR87DcBTq6O7g=</w:t>
              </w:r>
            </w:hyperlink>
            <w:r w:rsidR="00D51EF9"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Página</w:t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color w:val="000000"/>
                <w:sz w:val="11"/>
                <w:lang w:val="es-ES"/>
              </w:rPr>
              <w:t>10/11</w:t>
            </w:r>
          </w:p>
          <w:p w:rsidR="00240611" w:rsidRDefault="00D51EF9">
            <w:pPr>
              <w:spacing w:after="38" w:line="109" w:lineRule="exact"/>
              <w:ind w:right="385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=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/>
        </w:tc>
      </w:tr>
    </w:tbl>
    <w:p w:rsidR="00240611" w:rsidRDefault="00240611">
      <w:pPr>
        <w:spacing w:after="393" w:line="20" w:lineRule="exact"/>
      </w:pPr>
    </w:p>
    <w:p w:rsidR="00240611" w:rsidRDefault="00240611">
      <w:pPr>
        <w:spacing w:after="393" w:line="20" w:lineRule="exact"/>
        <w:sectPr w:rsidR="00240611">
          <w:pgSz w:w="11904" w:h="16843"/>
          <w:pgMar w:top="1100" w:right="894" w:bottom="111" w:left="890" w:header="720" w:footer="720" w:gutter="0"/>
          <w:cols w:space="720"/>
        </w:sectPr>
      </w:pPr>
    </w:p>
    <w:p w:rsidR="00240611" w:rsidRDefault="00240611">
      <w:pPr>
        <w:spacing w:before="9" w:line="20" w:lineRule="exact"/>
      </w:pPr>
      <w:r w:rsidRPr="00240611">
        <w:lastRenderedPageBreak/>
        <w:pict>
          <v:shape id="_x0000_s1029" type="#_x0000_t202" style="position:absolute;margin-left:494.9pt;margin-top:683.05pt;width:49.4pt;height:54pt;z-index:-251645440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7380" cy="685800"/>
                        <wp:effectExtent l="0" t="0" r="0" b="0"/>
                        <wp:docPr id="7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4685"/>
        <w:gridCol w:w="941"/>
        <w:gridCol w:w="140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Código Seguro de Verificación: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VF4OYTALXFKLBZM7VSWFEYH2XQ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Fecha y Hora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25/02/2022 11:53:50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07" w:after="63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Normativa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Este documento incorpora firma electrónica de acuerdo al Reglamento (UE) n.º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910/2014 del Parlamento Europeo y del Consejo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Validez del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documento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63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Original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0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Url de verificación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240611">
            <w:pPr>
              <w:spacing w:before="6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hyperlink r:id="rId47">
              <w:r w:rsidR="00D51EF9"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https://verifirma.grancanaria.com/verifirma/code/VF4OYTALXFKLBZM7VSWFEYH2</w:t>
              </w:r>
            </w:hyperlink>
            <w:r w:rsidR="00D51EF9"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  <w:p w:rsidR="00240611" w:rsidRDefault="00D51EF9">
            <w:pPr>
              <w:spacing w:before="2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Página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30" w:after="5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10/11</w:t>
            </w:r>
          </w:p>
        </w:tc>
      </w:tr>
    </w:tbl>
    <w:p w:rsidR="00240611" w:rsidRDefault="00240611">
      <w:pPr>
        <w:spacing w:after="599" w:line="20" w:lineRule="exact"/>
      </w:pPr>
    </w:p>
    <w:p w:rsidR="00240611" w:rsidRDefault="00240611">
      <w:pPr>
        <w:spacing w:after="599" w:line="20" w:lineRule="exact"/>
        <w:sectPr w:rsidR="00240611">
          <w:type w:val="continuous"/>
          <w:pgSz w:w="11904" w:h="16843"/>
          <w:pgMar w:top="1100" w:right="2038" w:bottom="111" w:left="1006" w:header="720" w:footer="720" w:gutter="0"/>
          <w:cols w:space="720"/>
        </w:sectPr>
      </w:pPr>
    </w:p>
    <w:p w:rsidR="00240611" w:rsidRDefault="00240611">
      <w:pPr>
        <w:rPr>
          <w:sz w:val="2"/>
        </w:rPr>
      </w:pPr>
      <w:r w:rsidRPr="00240611">
        <w:lastRenderedPageBreak/>
        <w:pict>
          <v:shape id="_x0000_s1028" type="#_x0000_t202" style="position:absolute;margin-left:523.45pt;margin-top:765.1pt;width:56.85pt;height:62.2pt;z-index:-251644416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1995" cy="789940"/>
                        <wp:effectExtent l="0" t="0" r="0" b="0"/>
                        <wp:docPr id="7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8054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Código Seguro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5688"/>
                <w:tab w:val="right" w:pos="7848"/>
              </w:tabs>
              <w:spacing w:before="56" w:line="155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IV7CYTZPZUMTLFMJCREGG5IGMU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Fecha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28/02/2022 18:56:20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23" w:after="6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Normativa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9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Este documento incorpora firma electrónica reconocida de acuerdo a la ley 6/2020, de 11 de noviembre, reguladora de 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br/>
              <w:t>determinados aspectos de los servicios electrónicos de confianza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56" w:after="2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Firmante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56" w:after="2" w:line="162" w:lineRule="exact"/>
              <w:ind w:left="2786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AYUNTAMIENTO DE SANTA LUCIA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C2C2" w:fill="C2C2C2"/>
            <w:vAlign w:val="center"/>
          </w:tcPr>
          <w:p w:rsidR="00240611" w:rsidRDefault="00D51EF9">
            <w:pPr>
              <w:spacing w:before="123" w:after="7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Url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spacing w:before="56" w:line="123" w:lineRule="exact"/>
              <w:ind w:right="278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hyperlink r:id="rId48">
              <w:r w:rsidR="00D51EF9">
                <w:rPr>
                  <w:rFonts w:ascii="Arial" w:eastAsia="Arial" w:hAnsi="Arial"/>
                  <w:color w:val="0000FF"/>
                  <w:sz w:val="14"/>
                  <w:u w:val="single"/>
                  <w:lang w:val="es-ES"/>
                </w:rPr>
                <w:t>https://plataforma.santaluciagc.com/verifirma/code/IV7CYTZPZUMTLFMJCREGG5I</w:t>
              </w:r>
            </w:hyperlink>
            <w:r w:rsidR="00D51EF9"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 </w:t>
            </w:r>
          </w:p>
          <w:p w:rsidR="00240611" w:rsidRDefault="00D51EF9">
            <w:pPr>
              <w:tabs>
                <w:tab w:val="left" w:pos="5688"/>
                <w:tab w:val="left" w:pos="7056"/>
              </w:tabs>
              <w:spacing w:after="33" w:line="147" w:lineRule="exact"/>
              <w:ind w:right="62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Página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10/11</w:t>
            </w:r>
          </w:p>
        </w:tc>
      </w:tr>
    </w:tbl>
    <w:p w:rsidR="00240611" w:rsidRDefault="00240611">
      <w:pPr>
        <w:sectPr w:rsidR="00240611">
          <w:type w:val="continuous"/>
          <w:pgSz w:w="11904" w:h="16843"/>
          <w:pgMar w:top="1100" w:right="1458" w:bottom="111" w:left="326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7"/>
        <w:gridCol w:w="2809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ind w:left="2302" w:right="1852"/>
              <w:jc w:val="right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875030" cy="704215"/>
                  <wp:effectExtent l="0" t="0" r="0" b="0"/>
                  <wp:docPr id="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st1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0611" w:rsidRDefault="00D51EF9">
            <w:pPr>
              <w:spacing w:before="80" w:after="444" w:line="1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t xml:space="preserve">CONSEJERIA DE GOBIERNO DE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  <w:t xml:space="preserve">PRESIDENCIA </w:t>
            </w:r>
            <w:r>
              <w:rPr>
                <w:rFonts w:ascii="Arial" w:eastAsia="Arial" w:hAnsi="Arial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t xml:space="preserve">SECRETARÍA GENERAL DEL PLENO Y </w:t>
            </w:r>
            <w:r>
              <w:rPr>
                <w:rFonts w:ascii="Courier New" w:eastAsia="Courier New" w:hAnsi="Courier New"/>
                <w:b/>
                <w:color w:val="000000"/>
                <w:sz w:val="15"/>
                <w:lang w:val="es-ES"/>
              </w:rPr>
              <w:br/>
              <w:t>SUS COMISIONES</w:t>
            </w:r>
          </w:p>
        </w:tc>
      </w:tr>
    </w:tbl>
    <w:p w:rsidR="00240611" w:rsidRDefault="00240611">
      <w:pPr>
        <w:spacing w:after="209" w:line="20" w:lineRule="exact"/>
      </w:pPr>
    </w:p>
    <w:p w:rsidR="00240611" w:rsidRDefault="00D51EF9">
      <w:pPr>
        <w:spacing w:before="9" w:line="173" w:lineRule="exact"/>
        <w:ind w:left="2304" w:right="1800"/>
        <w:jc w:val="both"/>
        <w:textAlignment w:val="baseline"/>
        <w:rPr>
          <w:rFonts w:ascii="Arial" w:eastAsia="Arial" w:hAnsi="Arial"/>
          <w:b/>
          <w:color w:val="000000"/>
          <w:sz w:val="16"/>
          <w:lang w:val="es-ES"/>
        </w:rPr>
      </w:pPr>
      <w:r>
        <w:rPr>
          <w:rFonts w:ascii="Arial" w:eastAsia="Arial" w:hAnsi="Arial"/>
          <w:b/>
          <w:color w:val="000000"/>
          <w:sz w:val="16"/>
          <w:lang w:val="es-ES"/>
        </w:rPr>
        <w:t xml:space="preserve">OCTAVO.- </w:t>
      </w:r>
      <w:r>
        <w:rPr>
          <w:rFonts w:ascii="Arial" w:eastAsia="Arial" w:hAnsi="Arial"/>
          <w:color w:val="000000"/>
          <w:sz w:val="15"/>
          <w:lang w:val="es-ES"/>
        </w:rPr>
        <w:t>Los acuerdos adoptados bajo el presente asunto se convertirán en definitivos de no existir alegaciones y/o reclamaciones contra los mismos.</w:t>
      </w:r>
    </w:p>
    <w:p w:rsidR="00240611" w:rsidRDefault="00D51EF9">
      <w:pPr>
        <w:spacing w:before="249" w:line="173" w:lineRule="exact"/>
        <w:ind w:left="2304" w:right="1800"/>
        <w:jc w:val="both"/>
        <w:textAlignment w:val="baseline"/>
        <w:rPr>
          <w:rFonts w:ascii="Arial" w:eastAsia="Arial" w:hAnsi="Arial"/>
          <w:b/>
          <w:color w:val="000000"/>
          <w:sz w:val="16"/>
          <w:lang w:val="es-ES"/>
        </w:rPr>
      </w:pPr>
      <w:r>
        <w:rPr>
          <w:rFonts w:ascii="Arial" w:eastAsia="Arial" w:hAnsi="Arial"/>
          <w:b/>
          <w:color w:val="000000"/>
          <w:sz w:val="16"/>
          <w:lang w:val="es-ES"/>
        </w:rPr>
        <w:t xml:space="preserve">NOVENO.- </w:t>
      </w:r>
      <w:r>
        <w:rPr>
          <w:rFonts w:ascii="Arial" w:eastAsia="Arial" w:hAnsi="Arial"/>
          <w:color w:val="000000"/>
          <w:sz w:val="15"/>
          <w:lang w:val="es-ES"/>
        </w:rPr>
        <w:t>La autorización o realización de los gastos a efectuar en el ejercicio 2023 que se deriven del presente acuerdo, se subordinarán al crédito que para el citado ejercicio autorice el respectivo presupuesto, y estará supeditada al cumplimiento de los principi</w:t>
      </w:r>
      <w:r>
        <w:rPr>
          <w:rFonts w:ascii="Arial" w:eastAsia="Arial" w:hAnsi="Arial"/>
          <w:color w:val="000000"/>
          <w:sz w:val="15"/>
          <w:lang w:val="es-ES"/>
        </w:rPr>
        <w:t>os de estabilidad presupuestaria y sostenibilidad financiera, de acuerdo con el artículo 7.3 de la Ley Orgánica 2/2012, de 27 de abril, de Estabilidad Presupuestaria y Sostenibilidad Financiera.</w:t>
      </w:r>
    </w:p>
    <w:p w:rsidR="00240611" w:rsidRDefault="00D51EF9">
      <w:pPr>
        <w:spacing w:before="165" w:line="173" w:lineRule="exact"/>
        <w:ind w:left="2304"/>
        <w:textAlignment w:val="baseline"/>
        <w:rPr>
          <w:rFonts w:ascii="Arial" w:eastAsia="Arial" w:hAnsi="Arial"/>
          <w:b/>
          <w:color w:val="000000"/>
          <w:sz w:val="16"/>
          <w:lang w:val="es-ES"/>
        </w:rPr>
      </w:pPr>
      <w:r>
        <w:rPr>
          <w:rFonts w:ascii="Arial" w:eastAsia="Arial" w:hAnsi="Arial"/>
          <w:b/>
          <w:color w:val="000000"/>
          <w:sz w:val="16"/>
          <w:lang w:val="es-ES"/>
        </w:rPr>
        <w:t xml:space="preserve">DÉCIMO.- </w:t>
      </w:r>
      <w:r>
        <w:rPr>
          <w:rFonts w:ascii="Arial" w:eastAsia="Arial" w:hAnsi="Arial"/>
          <w:color w:val="000000"/>
          <w:sz w:val="15"/>
          <w:lang w:val="es-ES"/>
        </w:rPr>
        <w:t>Dar traslado del presente acuerdo a los Ayuntamiento</w:t>
      </w:r>
      <w:r>
        <w:rPr>
          <w:rFonts w:ascii="Arial" w:eastAsia="Arial" w:hAnsi="Arial"/>
          <w:color w:val="000000"/>
          <w:sz w:val="15"/>
          <w:lang w:val="es-ES"/>
        </w:rPr>
        <w:t>s afectados.”</w:t>
      </w:r>
    </w:p>
    <w:p w:rsidR="00240611" w:rsidRDefault="00D51EF9">
      <w:pPr>
        <w:spacing w:before="345" w:line="222" w:lineRule="exact"/>
        <w:ind w:left="2736"/>
        <w:textAlignment w:val="baseline"/>
        <w:rPr>
          <w:rFonts w:ascii="Arial" w:eastAsia="Arial" w:hAnsi="Arial"/>
          <w:i/>
          <w:color w:val="000000"/>
          <w:sz w:val="24"/>
          <w:lang w:val="es-ES"/>
        </w:rPr>
      </w:pPr>
      <w:r>
        <w:rPr>
          <w:rFonts w:ascii="Arial" w:eastAsia="Arial" w:hAnsi="Arial"/>
          <w:i/>
          <w:color w:val="000000"/>
          <w:sz w:val="24"/>
          <w:lang w:val="es-ES"/>
        </w:rPr>
        <w:t>.../....</w:t>
      </w:r>
    </w:p>
    <w:p w:rsidR="00240611" w:rsidRDefault="00D51EF9">
      <w:pPr>
        <w:spacing w:before="177" w:line="188" w:lineRule="exact"/>
        <w:ind w:left="2304" w:right="1800" w:firstLine="504"/>
        <w:jc w:val="both"/>
        <w:textAlignment w:val="baseline"/>
        <w:rPr>
          <w:rFonts w:ascii="Arial" w:eastAsia="Arial" w:hAnsi="Arial"/>
          <w:color w:val="000000"/>
          <w:spacing w:val="-2"/>
          <w:sz w:val="17"/>
          <w:lang w:val="es-ES"/>
        </w:rPr>
      </w:pPr>
      <w:r>
        <w:rPr>
          <w:rFonts w:ascii="Arial" w:eastAsia="Arial" w:hAnsi="Arial"/>
          <w:color w:val="000000"/>
          <w:spacing w:val="-2"/>
          <w:sz w:val="17"/>
          <w:lang w:val="es-ES"/>
        </w:rPr>
        <w:t xml:space="preserve">Y para que conste, con la advertencia prevista en el artículo 206 del Real Decreto 2568/1986, de 28 de noviembre por el que se aprueba el Reglamento de Organización, Funcionamiento y Régimen Jurídico de las Entidades Locales, de que </w:t>
      </w:r>
      <w:r>
        <w:rPr>
          <w:rFonts w:ascii="Arial" w:eastAsia="Arial" w:hAnsi="Arial"/>
          <w:color w:val="000000"/>
          <w:spacing w:val="-2"/>
          <w:sz w:val="17"/>
          <w:lang w:val="es-ES"/>
        </w:rPr>
        <w:t>el acta de la sesión no ha sido aprobada y, por tanto, a reserva de los términos que resulten de su aprobación, se expide la presente certificación, de orden y con el visto bueno del Consejero de Gobierno de Presidencia por delegación de la Presidencia, en</w:t>
      </w:r>
      <w:r>
        <w:rPr>
          <w:rFonts w:ascii="Arial" w:eastAsia="Arial" w:hAnsi="Arial"/>
          <w:color w:val="000000"/>
          <w:spacing w:val="-2"/>
          <w:sz w:val="17"/>
          <w:lang w:val="es-ES"/>
        </w:rPr>
        <w:t xml:space="preserve"> Las Palmas de Gran Canaria, en la fecha indicada al pie.</w:t>
      </w:r>
    </w:p>
    <w:p w:rsidR="00240611" w:rsidRDefault="00D51EF9">
      <w:pPr>
        <w:spacing w:before="235" w:line="173" w:lineRule="exact"/>
        <w:jc w:val="center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 xml:space="preserve">Vº Bº </w:t>
      </w:r>
      <w:r>
        <w:rPr>
          <w:rFonts w:ascii="Arial" w:eastAsia="Arial" w:hAnsi="Arial"/>
          <w:color w:val="000000"/>
          <w:sz w:val="15"/>
          <w:lang w:val="es-ES"/>
        </w:rPr>
        <w:br/>
        <w:t xml:space="preserve">EL PRESIDENTE </w:t>
      </w:r>
      <w:r>
        <w:rPr>
          <w:rFonts w:ascii="Arial" w:eastAsia="Arial" w:hAnsi="Arial"/>
          <w:color w:val="000000"/>
          <w:sz w:val="15"/>
          <w:lang w:val="es-ES"/>
        </w:rPr>
        <w:br/>
        <w:t xml:space="preserve">P.D El Consejero de Gobierno de Presidencia </w:t>
      </w:r>
      <w:r>
        <w:rPr>
          <w:rFonts w:ascii="Arial" w:eastAsia="Arial" w:hAnsi="Arial"/>
          <w:color w:val="000000"/>
          <w:sz w:val="15"/>
          <w:lang w:val="es-ES"/>
        </w:rPr>
        <w:br/>
        <w:t>(Decreto nº 42/19, de 24/07/2019)</w:t>
      </w:r>
    </w:p>
    <w:p w:rsidR="00240611" w:rsidRDefault="00D51EF9">
      <w:pPr>
        <w:spacing w:before="346" w:line="173" w:lineRule="exact"/>
        <w:jc w:val="center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Fdo.: Teodoro Claret Sosa Monzón</w:t>
      </w:r>
    </w:p>
    <w:p w:rsidR="00240611" w:rsidRDefault="00D51EF9">
      <w:pPr>
        <w:spacing w:before="2712" w:after="836" w:line="126" w:lineRule="exact"/>
        <w:ind w:left="6624" w:right="1656"/>
        <w:textAlignment w:val="baseline"/>
        <w:rPr>
          <w:rFonts w:eastAsia="Times New Roman"/>
          <w:color w:val="000000"/>
          <w:sz w:val="11"/>
          <w:lang w:val="es-ES"/>
        </w:rPr>
      </w:pPr>
      <w:r>
        <w:rPr>
          <w:rFonts w:eastAsia="Times New Roman"/>
          <w:color w:val="000000"/>
          <w:sz w:val="11"/>
          <w:lang w:val="es-ES"/>
        </w:rPr>
        <w:t xml:space="preserve">Bravo Murillo,23 1ª planta </w:t>
      </w:r>
      <w:r>
        <w:rPr>
          <w:rFonts w:ascii="Arial" w:eastAsia="Arial" w:hAnsi="Arial"/>
          <w:color w:val="000000"/>
          <w:sz w:val="12"/>
          <w:lang w:val="es-ES"/>
        </w:rPr>
        <w:t xml:space="preserve">35003 Las Palmas de Gran Canaria Tel.: 928 21 94 21 · Ext. 12119 </w:t>
      </w:r>
      <w:hyperlink r:id="rId49">
        <w:r>
          <w:rPr>
            <w:rFonts w:ascii="Arial" w:eastAsia="Arial" w:hAnsi="Arial"/>
            <w:color w:val="0000FF"/>
            <w:sz w:val="12"/>
            <w:u w:val="single"/>
            <w:lang w:val="es-ES"/>
          </w:rPr>
          <w:t>vickcobos@grancanaria.com</w:t>
        </w:r>
      </w:hyperlink>
      <w:r>
        <w:rPr>
          <w:rFonts w:ascii="Arial" w:eastAsia="Arial" w:hAnsi="Arial"/>
          <w:color w:val="000000"/>
          <w:sz w:val="12"/>
          <w:lang w:val="es-ES"/>
        </w:rPr>
        <w:t xml:space="preserve">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6279"/>
        <w:gridCol w:w="892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77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1"/>
                <w:lang w:val="es-ES"/>
              </w:rPr>
              <w:t>Código Seguro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4896"/>
                <w:tab w:val="right" w:pos="6120"/>
              </w:tabs>
              <w:spacing w:before="77" w:line="115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swMmfSoJ8TR87DcBTq6O7g==</w:t>
            </w: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Fecha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25/02/2022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D51EF9">
            <w:pPr>
              <w:spacing w:before="91"/>
              <w:ind w:left="8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3550" cy="463550"/>
                  <wp:effectExtent l="0" t="0" r="0" b="0"/>
                  <wp:docPr id="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43" w:line="1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Normativa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0" w:lineRule="exact"/>
              <w:ind w:left="34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C3C3C3" w:fill="C3C3C3"/>
          </w:tcPr>
          <w:p w:rsidR="00240611" w:rsidRDefault="00D51EF9">
            <w:pPr>
              <w:spacing w:before="43" w:after="162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Firmado Por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43" w:line="124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Teodoro Claret Sosa Monzon - Consejero/a de Gobierno de Presidencia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</w:tcPr>
          <w:p w:rsidR="00240611" w:rsidRDefault="00240611"/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34" w:line="120" w:lineRule="exac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Maria Dolores Ruiz San Roman - Secretaria General del Pleno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40611" w:rsidRDefault="00240611"/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</w:tcPr>
          <w:p w:rsidR="00240611" w:rsidRDefault="00D51EF9">
            <w:pPr>
              <w:spacing w:before="38" w:after="148" w:line="1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Url De Verificación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tabs>
                <w:tab w:val="left" w:pos="4896"/>
                <w:tab w:val="left" w:pos="5688"/>
              </w:tabs>
              <w:spacing w:before="38" w:line="122" w:lineRule="exac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hyperlink r:id="rId50">
              <w:r w:rsidR="00D51EF9">
                <w:rPr>
                  <w:rFonts w:ascii="Courier New" w:eastAsia="Courier New" w:hAnsi="Courier New"/>
                  <w:color w:val="0000FF"/>
                  <w:sz w:val="11"/>
                  <w:u w:val="single"/>
                  <w:lang w:val="es-ES"/>
                </w:rPr>
                <w:t>https://verifirma.grancanaria.com/verifirma/code/swMmfSoJ8TR87DcBTq6O7g=</w:t>
              </w:r>
            </w:hyperlink>
            <w:r w:rsidR="00D51EF9">
              <w:rPr>
                <w:rFonts w:ascii="Courier New" w:eastAsia="Courier New" w:hAnsi="Courier New"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Página</w:t>
            </w:r>
            <w:r w:rsidR="00D51EF9"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</w:r>
            <w:r w:rsidR="00D51EF9">
              <w:rPr>
                <w:rFonts w:ascii="Arial" w:eastAsia="Arial" w:hAnsi="Arial"/>
                <w:color w:val="000000"/>
                <w:sz w:val="11"/>
                <w:lang w:val="es-ES"/>
              </w:rPr>
              <w:t>11/11</w:t>
            </w:r>
          </w:p>
          <w:p w:rsidR="00240611" w:rsidRDefault="00D51EF9">
            <w:pPr>
              <w:spacing w:after="38" w:line="109" w:lineRule="exact"/>
              <w:ind w:right="385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11"/>
                <w:lang w:val="es-ES"/>
              </w:rPr>
            </w:pPr>
            <w:r>
              <w:rPr>
                <w:rFonts w:ascii="Courier New" w:eastAsia="Courier New" w:hAnsi="Courier New"/>
                <w:color w:val="000000"/>
                <w:sz w:val="11"/>
                <w:lang w:val="es-ES"/>
              </w:rPr>
              <w:t>=</w:t>
            </w:r>
          </w:p>
        </w:tc>
        <w:tc>
          <w:tcPr>
            <w:tcW w:w="8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/>
        </w:tc>
      </w:tr>
    </w:tbl>
    <w:p w:rsidR="00240611" w:rsidRDefault="00240611">
      <w:pPr>
        <w:spacing w:after="393" w:line="20" w:lineRule="exact"/>
      </w:pPr>
    </w:p>
    <w:p w:rsidR="00240611" w:rsidRDefault="00240611">
      <w:pPr>
        <w:spacing w:after="393" w:line="20" w:lineRule="exact"/>
        <w:sectPr w:rsidR="00240611">
          <w:pgSz w:w="11904" w:h="16843"/>
          <w:pgMar w:top="1100" w:right="894" w:bottom="111" w:left="890" w:header="720" w:footer="720" w:gutter="0"/>
          <w:cols w:space="720"/>
        </w:sectPr>
      </w:pPr>
    </w:p>
    <w:p w:rsidR="00240611" w:rsidRDefault="00240611">
      <w:pPr>
        <w:spacing w:before="9" w:line="20" w:lineRule="exact"/>
      </w:pPr>
      <w:r w:rsidRPr="00240611">
        <w:lastRenderedPageBreak/>
        <w:pict>
          <v:shape id="_x0000_s1027" type="#_x0000_t202" style="position:absolute;margin-left:494.9pt;margin-top:683.05pt;width:49.4pt;height:54pt;z-index:-251643392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7380" cy="685800"/>
                        <wp:effectExtent l="0" t="0" r="0" b="0"/>
                        <wp:docPr id="8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4685"/>
        <w:gridCol w:w="941"/>
        <w:gridCol w:w="1401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Código Seguro de Verificación: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VF4OYTALXFKLBZM7VSWFEYH2XQ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55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Fecha y Hora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73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25/02/2022 11:53:50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107" w:after="63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Normativa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Este documento incorpora firma electrónica de acuerdo al Reglamento (UE) n.º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910/2014 del Parlamento Europeo y del Consejo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</w:tcPr>
          <w:p w:rsidR="00240611" w:rsidRDefault="00D51EF9">
            <w:pPr>
              <w:spacing w:before="71" w:line="1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Validez del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>documento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25" w:after="63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Original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50" w:line="1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Url de verificación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240611">
            <w:pPr>
              <w:spacing w:before="6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hyperlink r:id="rId51">
              <w:r w:rsidR="00D51EF9"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https://verifirma.grancanaria.com/verifirma/code/VF4OYTALXFKLBZM7VSWFEYH2</w:t>
              </w:r>
            </w:hyperlink>
            <w:r w:rsidR="00D51EF9"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  <w:p w:rsidR="00240611" w:rsidRDefault="00D51EF9">
            <w:pPr>
              <w:spacing w:before="2"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XQ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112" w:after="58" w:line="1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Página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130" w:after="58" w:line="1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11/11</w:t>
            </w:r>
          </w:p>
        </w:tc>
      </w:tr>
    </w:tbl>
    <w:p w:rsidR="00240611" w:rsidRDefault="00240611">
      <w:pPr>
        <w:spacing w:after="599" w:line="20" w:lineRule="exact"/>
      </w:pPr>
    </w:p>
    <w:p w:rsidR="00240611" w:rsidRDefault="00240611">
      <w:pPr>
        <w:spacing w:after="599" w:line="20" w:lineRule="exact"/>
        <w:sectPr w:rsidR="00240611">
          <w:type w:val="continuous"/>
          <w:pgSz w:w="11904" w:h="16843"/>
          <w:pgMar w:top="1100" w:right="2038" w:bottom="111" w:left="1006" w:header="720" w:footer="720" w:gutter="0"/>
          <w:cols w:space="720"/>
        </w:sectPr>
      </w:pPr>
    </w:p>
    <w:p w:rsidR="00240611" w:rsidRDefault="00240611">
      <w:pPr>
        <w:rPr>
          <w:sz w:val="2"/>
        </w:rPr>
      </w:pPr>
      <w:r w:rsidRPr="00240611">
        <w:lastRenderedPageBreak/>
        <w:pict>
          <v:shape id="_x0000_s1026" type="#_x0000_t202" style="position:absolute;margin-left:523.45pt;margin-top:765.1pt;width:56.85pt;height:62.2pt;z-index:-251642368;mso-wrap-distance-left:0;mso-wrap-distance-right:0;mso-position-horizontal-relative:page;mso-position-vertical-relative:page" filled="f" stroked="f">
            <v:textbox inset="0,0,0,0">
              <w:txbxContent>
                <w:p w:rsidR="00240611" w:rsidRDefault="00D51EF9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1995" cy="789940"/>
                        <wp:effectExtent l="0" t="0" r="0" b="0"/>
                        <wp:docPr id="8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8054"/>
      </w:tblGrid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5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Código Seguro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tabs>
                <w:tab w:val="left" w:pos="5688"/>
                <w:tab w:val="right" w:pos="7848"/>
              </w:tabs>
              <w:spacing w:before="56" w:line="155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IV7CYTZPZUMTLFMJCREGG5IGMU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Fecha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28/02/2022 18:56:20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123" w:after="6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Normativa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D51EF9">
            <w:pPr>
              <w:spacing w:before="79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Este documento incorpora firma electrónica reconocida de acuerdo a la ley 6/2020, de 11 de noviembre, reguladora de 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determinados aspectos de los servicios electrónicos de confianza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56" w:after="2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Firmante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1" w:rsidRDefault="00D51EF9">
            <w:pPr>
              <w:spacing w:before="56" w:after="2" w:line="162" w:lineRule="exact"/>
              <w:ind w:left="2786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AYUNTAMIENTO DE SANTA LUCIA</w:t>
            </w:r>
          </w:p>
        </w:tc>
      </w:tr>
      <w:tr w:rsidR="0024061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3C3C3" w:fill="C3C3C3"/>
            <w:vAlign w:val="center"/>
          </w:tcPr>
          <w:p w:rsidR="00240611" w:rsidRDefault="00D51EF9">
            <w:pPr>
              <w:spacing w:before="123" w:after="7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Url de verificación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1" w:rsidRDefault="00240611">
            <w:pPr>
              <w:spacing w:before="56" w:line="123" w:lineRule="exact"/>
              <w:ind w:right="278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hyperlink r:id="rId52">
              <w:r w:rsidR="00D51EF9">
                <w:rPr>
                  <w:rFonts w:ascii="Arial" w:eastAsia="Arial" w:hAnsi="Arial"/>
                  <w:color w:val="0000FF"/>
                  <w:sz w:val="14"/>
                  <w:u w:val="single"/>
                  <w:lang w:val="es-ES"/>
                </w:rPr>
                <w:t>https://plataforma.santaluciagc.com/verifirma/code/IV7CYTZPZUMTLFMJCREGG5I</w:t>
              </w:r>
            </w:hyperlink>
            <w:r w:rsidR="00D51EF9">
              <w:rPr>
                <w:rFonts w:ascii="Arial" w:eastAsia="Arial" w:hAnsi="Arial"/>
                <w:color w:val="000000"/>
                <w:sz w:val="14"/>
                <w:lang w:val="es-ES"/>
              </w:rPr>
              <w:t xml:space="preserve"> </w:t>
            </w:r>
          </w:p>
          <w:p w:rsidR="00240611" w:rsidRDefault="00D51EF9">
            <w:pPr>
              <w:tabs>
                <w:tab w:val="left" w:pos="5688"/>
                <w:tab w:val="left" w:pos="7056"/>
              </w:tabs>
              <w:spacing w:after="33" w:line="147" w:lineRule="exact"/>
              <w:ind w:right="62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es-ES"/>
              </w:rPr>
            </w:pP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>GMU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Página</w:t>
            </w:r>
            <w:r>
              <w:rPr>
                <w:rFonts w:ascii="Arial" w:eastAsia="Arial" w:hAnsi="Arial"/>
                <w:color w:val="000000"/>
                <w:sz w:val="14"/>
                <w:lang w:val="es-ES"/>
              </w:rPr>
              <w:tab/>
              <w:t>11/11</w:t>
            </w:r>
          </w:p>
        </w:tc>
      </w:tr>
    </w:tbl>
    <w:p w:rsidR="00000000" w:rsidRDefault="00D51EF9"/>
    <w:sectPr w:rsidR="00000000" w:rsidSect="00240611">
      <w:type w:val="continuous"/>
      <w:pgSz w:w="11904" w:h="16843"/>
      <w:pgMar w:top="1100" w:right="1458" w:bottom="111" w:left="3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Courier New">
    <w:charset w:val="00"/>
    <w:pitch w:val="fixed"/>
    <w:family w:val="moder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0CA"/>
    <w:multiLevelType w:val="multilevel"/>
    <w:tmpl w:val="044672EE"/>
    <w:lvl w:ilvl="0">
      <w:start w:val="18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0"/>
        <w:shd w:val="solid" w:color="A6A6A6" w:fill="A6A6A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238A5"/>
    <w:multiLevelType w:val="multilevel"/>
    <w:tmpl w:val="A470DC32"/>
    <w:lvl w:ilvl="0">
      <w:start w:val="13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0"/>
        <w:shd w:val="solid" w:color="A6A6A6" w:fill="A6A6A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D38F5"/>
    <w:multiLevelType w:val="multilevel"/>
    <w:tmpl w:val="A40868BA"/>
    <w:lvl w:ilvl="0">
      <w:start w:val="10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0"/>
        <w:shd w:val="solid" w:color="A6A6A6" w:fill="A6A6A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93370A"/>
    <w:multiLevelType w:val="multilevel"/>
    <w:tmpl w:val="73DAEBAC"/>
    <w:lvl w:ilvl="0">
      <w:start w:val="19"/>
      <w:numFmt w:val="upperLetter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0"/>
        <w:shd w:val="solid" w:color="BFBFBF" w:fill="BFBFBF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7A2E2B"/>
    <w:multiLevelType w:val="multilevel"/>
    <w:tmpl w:val="5D7A6BB2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0"/>
        <w:shd w:val="solid" w:color="A6A6A6" w:fill="A6A6A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3904F4"/>
    <w:multiLevelType w:val="multilevel"/>
    <w:tmpl w:val="7D5E1628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0"/>
        <w:shd w:val="solid" w:color="A6A6A6" w:fill="A6A6A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240611"/>
    <w:rsid w:val="00240611"/>
    <w:rsid w:val="00D5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0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E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ckcobos@grancanaria.com" TargetMode="External"/><Relationship Id="rId18" Type="http://schemas.openxmlformats.org/officeDocument/2006/relationships/hyperlink" Target="https://verifirma.grancanaria.com/verifirma/code/swMmfSoJ8TR87DcBTq6O7g=" TargetMode="External"/><Relationship Id="rId26" Type="http://schemas.openxmlformats.org/officeDocument/2006/relationships/hyperlink" Target="https://verifirma.grancanaria.com/verifirma/code/swMmfSoJ8TR87DcBTq6O7g=" TargetMode="External"/><Relationship Id="rId39" Type="http://schemas.openxmlformats.org/officeDocument/2006/relationships/hyperlink" Target="https://verifirma.grancanaria.com/verifirma/code/VF4OYTALXFKLBZM7VSWFEYH2" TargetMode="External"/><Relationship Id="rId21" Type="http://schemas.openxmlformats.org/officeDocument/2006/relationships/hyperlink" Target="mailto:vickcobos@grancanaria.com" TargetMode="External"/><Relationship Id="rId34" Type="http://schemas.openxmlformats.org/officeDocument/2006/relationships/hyperlink" Target="https://verifirma.grancanaria.com/verifirma/code/swMmfSoJ8TR87DcBTq6O7g=" TargetMode="External"/><Relationship Id="rId42" Type="http://schemas.openxmlformats.org/officeDocument/2006/relationships/hyperlink" Target="https://verifirma.grancanaria.com/verifirma/code/swMmfSoJ8TR87DcBTq6O7g=" TargetMode="External"/><Relationship Id="rId47" Type="http://schemas.openxmlformats.org/officeDocument/2006/relationships/hyperlink" Target="https://verifirma.grancanaria.com/verifirma/code/VF4OYTALXFKLBZM7VSWFEYH2" TargetMode="External"/><Relationship Id="rId50" Type="http://schemas.openxmlformats.org/officeDocument/2006/relationships/hyperlink" Target="https://verifirma.grancanaria.com/verifirma/code/swMmfSoJ8TR87DcBTq6O7g=" TargetMode="External"/><Relationship Id="rId7" Type="http://schemas.openxmlformats.org/officeDocument/2006/relationships/hyperlink" Target="https://verifirma.grancanaria.com/verifirma/code/swMmfSoJ8TR87DcBTq6O7g=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vickcobos@grancanaria.com" TargetMode="External"/><Relationship Id="rId25" Type="http://schemas.openxmlformats.org/officeDocument/2006/relationships/hyperlink" Target="mailto:vickcobos@grancanaria.com" TargetMode="External"/><Relationship Id="rId33" Type="http://schemas.openxmlformats.org/officeDocument/2006/relationships/hyperlink" Target="mailto:vickcobos@grancanaria.com" TargetMode="External"/><Relationship Id="rId38" Type="http://schemas.openxmlformats.org/officeDocument/2006/relationships/hyperlink" Target="https://verifirma.grancanaria.com/verifirma/code/swMmfSoJ8TR87DcBTq6O7g=" TargetMode="External"/><Relationship Id="rId46" Type="http://schemas.openxmlformats.org/officeDocument/2006/relationships/hyperlink" Target="https://verifirma.grancanaria.com/verifirma/code/swMmfSoJ8TR87DcBTq6O7g=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aforma.santaluciagc.com/verifirma/code/IV7CYTZPZUMTLFMJCREGG5I" TargetMode="External"/><Relationship Id="rId20" Type="http://schemas.openxmlformats.org/officeDocument/2006/relationships/hyperlink" Target="https://plataforma.santaluciagc.com/verifirma/code/IV7CYTZPZUMTLFMJCREGG5I" TargetMode="External"/><Relationship Id="rId29" Type="http://schemas.openxmlformats.org/officeDocument/2006/relationships/hyperlink" Target="mailto:vickcobos@grancanaria.com" TargetMode="External"/><Relationship Id="rId41" Type="http://schemas.openxmlformats.org/officeDocument/2006/relationships/hyperlink" Target="mailto:vickcobos@grancanaria.com" TargetMode="External"/><Relationship Id="rId54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ataforma.santaluciagc.com/verifirma/code/IV7CYTZPZUMTLFMJCREGG5I" TargetMode="External"/><Relationship Id="rId24" Type="http://schemas.openxmlformats.org/officeDocument/2006/relationships/hyperlink" Target="https://plataforma.santaluciagc.com/verifirma/code/IV7CYTZPZUMTLFMJCREGG5I" TargetMode="External"/><Relationship Id="rId32" Type="http://schemas.openxmlformats.org/officeDocument/2006/relationships/hyperlink" Target="https://plataforma.santaluciagc.com/verifirma/code/IV7CYTZPZUMTLFMJCREGG5I" TargetMode="External"/><Relationship Id="rId37" Type="http://schemas.openxmlformats.org/officeDocument/2006/relationships/hyperlink" Target="mailto:vickcobos@grancanaria.com" TargetMode="External"/><Relationship Id="rId40" Type="http://schemas.openxmlformats.org/officeDocument/2006/relationships/hyperlink" Target="https://plataforma.santaluciagc.com/verifirma/code/IV7CYTZPZUMTLFMJCREGG5I" TargetMode="External"/><Relationship Id="rId45" Type="http://schemas.openxmlformats.org/officeDocument/2006/relationships/hyperlink" Target="mailto:vickcobos@grancanaria.com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erifirma.grancanaria.com/verifirma/code/VF4OYTALXFKLBZM7VSWFEYH2" TargetMode="External"/><Relationship Id="rId23" Type="http://schemas.openxmlformats.org/officeDocument/2006/relationships/hyperlink" Target="https://verifirma.grancanaria.com/verifirma/code/VF4OYTALXFKLBZM7VSWFEYH2" TargetMode="External"/><Relationship Id="rId28" Type="http://schemas.openxmlformats.org/officeDocument/2006/relationships/hyperlink" Target="https://plataforma.santaluciagc.com/verifirma/code/IV7CYTZPZUMTLFMJCREGG5I" TargetMode="External"/><Relationship Id="rId36" Type="http://schemas.openxmlformats.org/officeDocument/2006/relationships/hyperlink" Target="https://plataforma.santaluciagc.com/verifirma/code/IV7CYTZPZUMTLFMJCREGG5I" TargetMode="External"/><Relationship Id="rId49" Type="http://schemas.openxmlformats.org/officeDocument/2006/relationships/hyperlink" Target="mailto:vickcobos@grancanaria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verifirma.grancanaria.com/verifirma/code/VF4OYTALXFKLBZM7VSWFEYH2" TargetMode="External"/><Relationship Id="rId31" Type="http://schemas.openxmlformats.org/officeDocument/2006/relationships/hyperlink" Target="https://verifirma.grancanaria.com/verifirma/code/VF4OYTALXFKLBZM7VSWFEYH2" TargetMode="External"/><Relationship Id="rId44" Type="http://schemas.openxmlformats.org/officeDocument/2006/relationships/hyperlink" Target="https://plataforma.santaluciagc.com/verifirma/code/IV7CYTZPZUMTLFMJCREGG5I" TargetMode="External"/><Relationship Id="rId52" Type="http://schemas.openxmlformats.org/officeDocument/2006/relationships/hyperlink" Target="https://plataforma.santaluciagc.com/verifirma/code/IV7CYTZPZUMTLFMJCREGG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ifirma.grancanaria.com/verifirma/code/VF4OYTALXFKLBZM7VSWFEYH2" TargetMode="External"/><Relationship Id="rId14" Type="http://schemas.openxmlformats.org/officeDocument/2006/relationships/hyperlink" Target="https://verifirma.grancanaria.com/verifirma/code/swMmfSoJ8TR87DcBTq6O7g=" TargetMode="External"/><Relationship Id="rId22" Type="http://schemas.openxmlformats.org/officeDocument/2006/relationships/hyperlink" Target="https://verifirma.grancanaria.com/verifirma/code/swMmfSoJ8TR87DcBTq6O7g=" TargetMode="External"/><Relationship Id="rId27" Type="http://schemas.openxmlformats.org/officeDocument/2006/relationships/hyperlink" Target="https://verifirma.grancanaria.com/verifirma/code/VF4OYTALXFKLBZM7VSWFEYH2" TargetMode="External"/><Relationship Id="rId30" Type="http://schemas.openxmlformats.org/officeDocument/2006/relationships/hyperlink" Target="https://verifirma.grancanaria.com/verifirma/code/swMmfSoJ8TR87DcBTq6O7g=" TargetMode="External"/><Relationship Id="rId35" Type="http://schemas.openxmlformats.org/officeDocument/2006/relationships/hyperlink" Target="https://verifirma.grancanaria.com/verifirma/code/VF4OYTALXFKLBZM7VSWFEYH2" TargetMode="External"/><Relationship Id="rId43" Type="http://schemas.openxmlformats.org/officeDocument/2006/relationships/hyperlink" Target="https://verifirma.grancanaria.com/verifirma/code/VF4OYTALXFKLBZM7VSWFEYH2" TargetMode="External"/><Relationship Id="rId48" Type="http://schemas.openxmlformats.org/officeDocument/2006/relationships/hyperlink" Target="https://plataforma.santaluciagc.com/verifirma/code/IV7CYTZPZUMTLFMJCREGG5I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verifirma.grancanaria.com/verifirma/code/VF4OYTALXFKLBZM7VSWFEYH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7762</Words>
  <Characters>42693</Characters>
  <Application>Microsoft Office Word</Application>
  <DocSecurity>0</DocSecurity>
  <Lines>355</Lines>
  <Paragraphs>100</Paragraphs>
  <ScaleCrop>false</ScaleCrop>
  <Company>AYUNTAMIENTO DE SANTA LUCIA</Company>
  <LinksUpToDate>false</LinksUpToDate>
  <CharactersWithSpaces>50355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Diaz Suarez</dc:creator>
  <cp:lastModifiedBy>Inma Diaz Suarez</cp:lastModifiedBy>
  <cp:revision>2</cp:revision>
  <dcterms:created xsi:type="dcterms:W3CDTF">2023-06-02T12:11:00Z</dcterms:created>
  <dcterms:modified xsi:type="dcterms:W3CDTF">2023-06-02T12:11:00Z</dcterms:modified>
</cp:coreProperties>
</file>