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5E" w:rsidRDefault="008A6B5E">
      <w:pPr>
        <w:textAlignment w:val="baseline"/>
        <w:rPr>
          <w:rFonts w:eastAsia="Times New Roman"/>
          <w:color w:val="000000"/>
          <w:sz w:val="24"/>
          <w:lang w:val="es-ES"/>
        </w:rPr>
      </w:pPr>
      <w:r w:rsidRPr="008A6B5E">
        <w:pict>
          <v:shapetype id="_x0000_t202" coordsize="21600,21600" o:spt="202" path="m,l,21600r21600,l21600,xe">
            <v:stroke joinstyle="miter"/>
            <v:path gradientshapeok="t" o:connecttype="rect"/>
          </v:shapetype>
          <v:shape id="_x0000_s0" o:spid="_x0000_s3004" type="#_x0000_t202" style="position:absolute;margin-left:57.35pt;margin-top:63.85pt;width:18.95pt;height:11.75pt;z-index:-251834880;mso-wrap-distance-left:0;mso-wrap-distance-right:0;mso-position-horizontal-relative:page;mso-position-vertical-relative:page" filled="f" stroked="f">
            <v:textbox inset="0,0,0,0">
              <w:txbxContent>
                <w:p w:rsidR="008A6B5E" w:rsidRDefault="008B0723">
                  <w:pPr>
                    <w:spacing w:before="29" w:after="33"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1436</w:t>
                  </w:r>
                </w:p>
              </w:txbxContent>
            </v:textbox>
            <w10:wrap type="square" anchorx="page" anchory="page"/>
          </v:shape>
        </w:pict>
      </w:r>
      <w:r w:rsidRPr="008A6B5E">
        <w:pict>
          <v:shape id="_x0000_s3003" type="#_x0000_t202" style="position:absolute;margin-left:237.35pt;margin-top:63.85pt;width:300pt;height:11.75pt;z-index:-25183385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3002" type="#_x0000_t202" style="position:absolute;margin-left:55.7pt;margin-top:103.9pt;width:483.6pt;height:40.8pt;z-index:-251832832;mso-wrap-distance-left:0;mso-wrap-distance-right:0;mso-position-horizontal-relative:page;mso-position-vertical-relative:page" filled="f" stroked="f">
            <v:textbox inset="0,0,0,0">
              <w:txbxContent>
                <w:p w:rsidR="008A6B5E" w:rsidRDefault="008B0723">
                  <w:pPr>
                    <w:spacing w:after="14" w:line="262" w:lineRule="exact"/>
                    <w:jc w:val="both"/>
                    <w:textAlignment w:val="baseline"/>
                    <w:rPr>
                      <w:rFonts w:eastAsia="Times New Roman"/>
                      <w:color w:val="000000"/>
                      <w:lang w:val="es-ES"/>
                    </w:rPr>
                  </w:pPr>
                  <w:r>
                    <w:rPr>
                      <w:rFonts w:eastAsia="Times New Roman"/>
                      <w:color w:val="000000"/>
                      <w:lang w:val="es-ES"/>
                    </w:rPr>
                    <w:t>Entidades Locales; y teniendo en cuenta la ausencia de don Vicente Herrera Abrante, Concejal de Atención y Cuidado del Litoral, por asunto personal y ante la necesidad de evitar la interrupción en la gestión ordinaria de los asuntos administrativos, es por</w:t>
                  </w:r>
                  <w:r>
                    <w:rPr>
                      <w:rFonts w:eastAsia="Times New Roman"/>
                      <w:color w:val="000000"/>
                      <w:lang w:val="es-ES"/>
                    </w:rPr>
                    <w:t xml:space="preserve"> lo que:</w:t>
                  </w:r>
                </w:p>
              </w:txbxContent>
            </v:textbox>
            <w10:wrap type="square" anchorx="page" anchory="page"/>
          </v:shape>
        </w:pict>
      </w:r>
      <w:r w:rsidRPr="008A6B5E">
        <w:pict>
          <v:shape id="_x0000_s3001" type="#_x0000_t202" style="position:absolute;margin-left:268.55pt;margin-top:155.75pt;width:57.6pt;height:14.4pt;z-index:-251831808;mso-wrap-distance-left:0;mso-wrap-distance-right:0;mso-position-horizontal-relative:page;mso-position-vertical-relative:page" filled="f" stroked="f">
            <v:textbox inset="0,0,0,0">
              <w:txbxContent>
                <w:p w:rsidR="008A6B5E" w:rsidRDefault="008B0723">
                  <w:pPr>
                    <w:spacing w:before="12" w:after="26" w:line="245" w:lineRule="exact"/>
                    <w:jc w:val="center"/>
                    <w:textAlignment w:val="baseline"/>
                    <w:rPr>
                      <w:rFonts w:eastAsia="Times New Roman"/>
                      <w:color w:val="000000"/>
                      <w:spacing w:val="-11"/>
                      <w:lang w:val="es-ES"/>
                    </w:rPr>
                  </w:pPr>
                  <w:r>
                    <w:rPr>
                      <w:rFonts w:eastAsia="Times New Roman"/>
                      <w:color w:val="000000"/>
                      <w:spacing w:val="-11"/>
                      <w:lang w:val="es-ES"/>
                    </w:rPr>
                    <w:t>RESUELVO</w:t>
                  </w:r>
                </w:p>
              </w:txbxContent>
            </v:textbox>
            <w10:wrap type="square" anchorx="page" anchory="page"/>
          </v:shape>
        </w:pict>
      </w:r>
      <w:r w:rsidRPr="008A6B5E">
        <w:pict>
          <v:shape id="_x0000_s3000" type="#_x0000_t202" style="position:absolute;margin-left:55.7pt;margin-top:181.2pt;width:483.35pt;height:54.95pt;z-index:-251830784;mso-wrap-distance-left:0;mso-wrap-distance-right:0;mso-position-horizontal-relative:page;mso-position-vertical-relative:page" filled="f" stroked="f">
            <v:textbox inset="0,0,0,0">
              <w:txbxContent>
                <w:p w:rsidR="008A6B5E" w:rsidRDefault="008B0723">
                  <w:pPr>
                    <w:spacing w:after="21" w:line="265" w:lineRule="exact"/>
                    <w:ind w:firstLine="144"/>
                    <w:jc w:val="both"/>
                    <w:textAlignment w:val="baseline"/>
                    <w:rPr>
                      <w:rFonts w:eastAsia="Times New Roman"/>
                      <w:color w:val="000000"/>
                      <w:lang w:val="es-ES"/>
                    </w:rPr>
                  </w:pPr>
                  <w:r>
                    <w:rPr>
                      <w:rFonts w:eastAsia="Times New Roman"/>
                      <w:color w:val="000000"/>
                      <w:lang w:val="es-ES"/>
                    </w:rPr>
                    <w:t>PRIMERO: Avocar las competencias, a don Vicente Herrera Abrante, Concejal de Atención y Cuidado del Litoral, que le fueron Delegadas mediante Resolución de esta Alcaldía con número 24, de 7 de enero de 2022, y publicada en el Boletín Oficial de la Provinci</w:t>
                  </w:r>
                  <w:r>
                    <w:rPr>
                      <w:rFonts w:eastAsia="Times New Roman"/>
                      <w:color w:val="000000"/>
                      <w:lang w:val="es-ES"/>
                    </w:rPr>
                    <w:t>a de Las Palmas y cuyos efectos se extenderán al día 31 de enero de 2022.</w:t>
                  </w:r>
                </w:p>
              </w:txbxContent>
            </v:textbox>
            <w10:wrap type="square" anchorx="page" anchory="page"/>
          </v:shape>
        </w:pict>
      </w:r>
      <w:r w:rsidRPr="008A6B5E">
        <w:pict>
          <v:shape id="_x0000_s2999" type="#_x0000_t202" style="position:absolute;margin-left:55.9pt;margin-top:246.95pt;width:482.65pt;height:28.1pt;z-index:-251829760;mso-wrap-distance-left:0;mso-wrap-distance-right:0;mso-position-horizontal-relative:page;mso-position-vertical-relative:page" filled="f" stroked="f">
            <v:textbox inset="0,0,0,0">
              <w:txbxContent>
                <w:p w:rsidR="008A6B5E" w:rsidRDefault="008B0723">
                  <w:pPr>
                    <w:spacing w:after="33" w:line="264" w:lineRule="exact"/>
                    <w:ind w:firstLine="144"/>
                    <w:jc w:val="both"/>
                    <w:textAlignment w:val="baseline"/>
                    <w:rPr>
                      <w:rFonts w:eastAsia="Times New Roman"/>
                      <w:color w:val="000000"/>
                      <w:lang w:val="es-ES"/>
                    </w:rPr>
                  </w:pPr>
                  <w:r>
                    <w:rPr>
                      <w:rFonts w:eastAsia="Times New Roman"/>
                      <w:color w:val="000000"/>
                      <w:lang w:val="es-ES"/>
                    </w:rPr>
                    <w:t>SEGUNDO: Delegar las competencias, de la concejalía de Atención y cuidados del Litoral en el concejal don Samuel Henríquez Quintana, a los solos efectos del día 31 de enero de 202</w:t>
                  </w:r>
                  <w:r>
                    <w:rPr>
                      <w:rFonts w:eastAsia="Times New Roman"/>
                      <w:color w:val="000000"/>
                      <w:lang w:val="es-ES"/>
                    </w:rPr>
                    <w:t>2.</w:t>
                  </w:r>
                </w:p>
              </w:txbxContent>
            </v:textbox>
            <w10:wrap type="square" anchorx="page" anchory="page"/>
          </v:shape>
        </w:pict>
      </w:r>
      <w:r w:rsidRPr="008A6B5E">
        <w:pict>
          <v:shape id="_x0000_s2998" type="#_x0000_t202" style="position:absolute;margin-left:55.7pt;margin-top:286.1pt;width:483.8pt;height:55.9pt;z-index:-251828736;mso-wrap-distance-left:0;mso-wrap-distance-right:0;mso-position-horizontal-relative:page;mso-position-vertical-relative:page" filled="f" stroked="f">
            <v:textbox inset="0,0,0,0">
              <w:txbxContent>
                <w:p w:rsidR="008A6B5E" w:rsidRDefault="008B0723">
                  <w:pPr>
                    <w:spacing w:after="55" w:line="265" w:lineRule="exact"/>
                    <w:ind w:firstLine="144"/>
                    <w:jc w:val="both"/>
                    <w:textAlignment w:val="baseline"/>
                    <w:rPr>
                      <w:rFonts w:eastAsia="Times New Roman"/>
                      <w:color w:val="000000"/>
                      <w:spacing w:val="-4"/>
                      <w:lang w:val="es-ES"/>
                    </w:rPr>
                  </w:pPr>
                  <w:r>
                    <w:rPr>
                      <w:rFonts w:eastAsia="Times New Roman"/>
                      <w:color w:val="000000"/>
                      <w:spacing w:val="-4"/>
                      <w:lang w:val="es-ES"/>
                    </w:rPr>
                    <w:t>TERCERO: La presente Resolución surtirá efecto para el citado trámite, sin perjuicio de su integra publicación en el Boletín Oficial de la Provincia, a cuyo efecto se despachará por el Secretario General testimonio de la misma; todo ello conforme a lo disp</w:t>
                  </w:r>
                  <w:r>
                    <w:rPr>
                      <w:rFonts w:eastAsia="Times New Roman"/>
                      <w:color w:val="000000"/>
                      <w:spacing w:val="-4"/>
                      <w:lang w:val="es-ES"/>
                    </w:rPr>
                    <w:t>uesto en el artículo. 44.2 del Reglamento de Organización, Funcionamiento y Régimen Jurídico de las Entidades Locales.</w:t>
                  </w:r>
                </w:p>
              </w:txbxContent>
            </v:textbox>
            <w10:wrap type="square" anchorx="page" anchory="page"/>
          </v:shape>
        </w:pict>
      </w:r>
      <w:r w:rsidRPr="008A6B5E">
        <w:pict>
          <v:shape id="_x0000_s2997" type="#_x0000_t202" style="position:absolute;margin-left:55.9pt;margin-top:352.1pt;width:483.15pt;height:41.25pt;z-index:-251827712;mso-wrap-distance-left:0;mso-wrap-distance-right:0;mso-position-horizontal-relative:page;mso-position-vertical-relative:page" filled="f" stroked="f">
            <v:textbox inset="0,0,0,0">
              <w:txbxContent>
                <w:p w:rsidR="008A6B5E" w:rsidRDefault="008B0723">
                  <w:pPr>
                    <w:spacing w:after="28" w:line="264" w:lineRule="exact"/>
                    <w:ind w:firstLine="144"/>
                    <w:jc w:val="both"/>
                    <w:textAlignment w:val="baseline"/>
                    <w:rPr>
                      <w:rFonts w:eastAsia="Times New Roman"/>
                      <w:color w:val="000000"/>
                      <w:lang w:val="es-ES"/>
                    </w:rPr>
                  </w:pPr>
                  <w:r>
                    <w:rPr>
                      <w:rFonts w:eastAsia="Times New Roman"/>
                      <w:color w:val="000000"/>
                      <w:lang w:val="es-ES"/>
                    </w:rPr>
                    <w:t>CUARTO: Dar cuenta de esta Resolución al Concejal Delegado del Área, así como a los responsables de los distintos Departamentos de est</w:t>
                  </w:r>
                  <w:r>
                    <w:rPr>
                      <w:rFonts w:eastAsia="Times New Roman"/>
                      <w:color w:val="000000"/>
                      <w:lang w:val="es-ES"/>
                    </w:rPr>
                    <w:t>e Ayuntamiento y al Ayuntamiento Pleno, en la primera sesión que este Organo de Gobierno celebre.</w:t>
                  </w:r>
                </w:p>
              </w:txbxContent>
            </v:textbox>
            <w10:wrap type="square" anchorx="page" anchory="page"/>
          </v:shape>
        </w:pict>
      </w:r>
      <w:r w:rsidRPr="008A6B5E">
        <w:pict>
          <v:shape id="_x0000_s2996" type="#_x0000_t202" style="position:absolute;margin-left:64.3pt;margin-top:404.15pt;width:464.9pt;height:14.4pt;z-index:-251826688;mso-wrap-distance-left:0;mso-wrap-distance-right:0;mso-position-horizontal-relative:page;mso-position-vertical-relative:page" filled="f" stroked="f">
            <v:textbox inset="0,0,0,0">
              <w:txbxContent>
                <w:p w:rsidR="008A6B5E" w:rsidRDefault="008B0723">
                  <w:pPr>
                    <w:spacing w:before="14" w:after="24" w:line="245" w:lineRule="exact"/>
                    <w:textAlignment w:val="baseline"/>
                    <w:rPr>
                      <w:rFonts w:eastAsia="Times New Roman"/>
                      <w:color w:val="000000"/>
                      <w:spacing w:val="-2"/>
                      <w:lang w:val="es-ES"/>
                    </w:rPr>
                  </w:pPr>
                  <w:r>
                    <w:rPr>
                      <w:rFonts w:eastAsia="Times New Roman"/>
                      <w:color w:val="000000"/>
                      <w:spacing w:val="-2"/>
                      <w:lang w:val="es-ES"/>
                    </w:rPr>
                    <w:t>Dado en la Villa de San Bartolomé de Tirajana, Gran Canaria, a veintiocho de enero de dos mil veintidós.</w:t>
                  </w:r>
                </w:p>
              </w:txbxContent>
            </v:textbox>
            <w10:wrap type="square" anchorx="page" anchory="page"/>
          </v:shape>
        </w:pict>
      </w:r>
      <w:r w:rsidRPr="008A6B5E">
        <w:pict>
          <v:shape id="_x0000_s2995" type="#_x0000_t202" style="position:absolute;margin-left:64.3pt;margin-top:429.6pt;width:307.45pt;height:14.4pt;z-index:-251825664;mso-wrap-distance-left:0;mso-wrap-distance-right:0;mso-position-horizontal-relative:page;mso-position-vertical-relative:page" filled="f" stroked="f">
            <v:textbox inset="0,0,0,0">
              <w:txbxContent>
                <w:p w:rsidR="008A6B5E" w:rsidRDefault="008B0723">
                  <w:pPr>
                    <w:spacing w:before="11" w:after="22" w:line="245" w:lineRule="exact"/>
                    <w:textAlignment w:val="baseline"/>
                    <w:rPr>
                      <w:rFonts w:eastAsia="Times New Roman"/>
                      <w:color w:val="000000"/>
                      <w:spacing w:val="-3"/>
                      <w:lang w:val="es-ES"/>
                    </w:rPr>
                  </w:pPr>
                  <w:r>
                    <w:rPr>
                      <w:rFonts w:eastAsia="Times New Roman"/>
                      <w:color w:val="000000"/>
                      <w:spacing w:val="-3"/>
                      <w:lang w:val="es-ES"/>
                    </w:rPr>
                    <w:t>LA ALCALDESA-PRESIDENTA, María Concepción Narvá</w:t>
                  </w:r>
                  <w:r>
                    <w:rPr>
                      <w:rFonts w:eastAsia="Times New Roman"/>
                      <w:color w:val="000000"/>
                      <w:spacing w:val="-3"/>
                      <w:lang w:val="es-ES"/>
                    </w:rPr>
                    <w:t>ez Vega.</w:t>
                  </w:r>
                </w:p>
              </w:txbxContent>
            </v:textbox>
            <w10:wrap type="square" anchorx="page" anchory="page"/>
          </v:shape>
        </w:pict>
      </w:r>
      <w:r w:rsidRPr="008A6B5E">
        <w:pict>
          <v:shape id="_x0000_s2994" type="#_x0000_t202" style="position:absolute;margin-left:507.35pt;margin-top:455.3pt;width:31.7pt;height:14.4pt;z-index:-251824640;mso-wrap-distance-left:0;mso-wrap-distance-right:0;mso-position-horizontal-relative:page;mso-position-vertical-relative:page" filled="f" stroked="f">
            <v:textbox inset="0,0,0,0">
              <w:txbxContent>
                <w:p w:rsidR="008A6B5E" w:rsidRDefault="008B0723">
                  <w:pPr>
                    <w:spacing w:before="9" w:after="28" w:line="245" w:lineRule="exact"/>
                    <w:textAlignment w:val="baseline"/>
                    <w:rPr>
                      <w:rFonts w:eastAsia="Times New Roman"/>
                      <w:color w:val="000000"/>
                      <w:spacing w:val="-12"/>
                      <w:lang w:val="es-ES"/>
                    </w:rPr>
                  </w:pPr>
                  <w:r>
                    <w:rPr>
                      <w:rFonts w:eastAsia="Times New Roman"/>
                      <w:color w:val="000000"/>
                      <w:spacing w:val="-12"/>
                      <w:lang w:val="es-ES"/>
                    </w:rPr>
                    <w:t>54.366</w:t>
                  </w:r>
                </w:p>
              </w:txbxContent>
            </v:textbox>
            <w10:wrap type="square" anchorx="page" anchory="page"/>
          </v:shape>
        </w:pict>
      </w:r>
      <w:r w:rsidRPr="008A6B5E">
        <w:pict>
          <v:shape id="_x0000_s2993" type="#_x0000_t202" style="position:absolute;margin-left:204pt;margin-top:506.65pt;width:186.7pt;height:29.05pt;z-index:-251823616;mso-wrap-distance-left:0;mso-wrap-distance-right:0;mso-position-horizontal-relative:page;mso-position-vertical-relative:page" filled="f" stroked="f">
            <v:textbox inset="0,0,0,0">
              <w:txbxContent>
                <w:p w:rsidR="008A6B5E" w:rsidRDefault="008B0723">
                  <w:pPr>
                    <w:spacing w:after="24" w:line="278" w:lineRule="exact"/>
                    <w:ind w:firstLine="288"/>
                    <w:textAlignment w:val="baseline"/>
                    <w:rPr>
                      <w:rFonts w:eastAsia="Times New Roman"/>
                      <w:b/>
                      <w:color w:val="000000"/>
                      <w:lang w:val="es-ES"/>
                    </w:rPr>
                  </w:pPr>
                  <w:r>
                    <w:rPr>
                      <w:rFonts w:eastAsia="Times New Roman"/>
                      <w:b/>
                      <w:color w:val="000000"/>
                      <w:lang w:val="es-ES"/>
                    </w:rPr>
                    <w:t>ILUSTRE AYUNTAMIENTO DE SANTA LUCÍA DE TIRAJANA</w:t>
                  </w:r>
                </w:p>
              </w:txbxContent>
            </v:textbox>
            <w10:wrap type="square" anchorx="page" anchory="page"/>
          </v:shape>
        </w:pict>
      </w:r>
      <w:r w:rsidRPr="008A6B5E">
        <w:pict>
          <v:shape id="_x0000_s2992" type="#_x0000_t202" style="position:absolute;margin-left:264.25pt;margin-top:550.8pt;width:66.45pt;height:14.4pt;z-index:-251822592;mso-wrap-distance-left:0;mso-wrap-distance-right:0;mso-position-horizontal-relative:page;mso-position-vertical-relative:page" filled="f" stroked="f">
            <v:textbox inset="0,0,0,0">
              <w:txbxContent>
                <w:p w:rsidR="008A6B5E" w:rsidRDefault="008B0723">
                  <w:pPr>
                    <w:spacing w:before="11" w:after="23" w:line="254" w:lineRule="exact"/>
                    <w:jc w:val="center"/>
                    <w:textAlignment w:val="baseline"/>
                    <w:rPr>
                      <w:rFonts w:eastAsia="Times New Roman"/>
                      <w:b/>
                      <w:color w:val="000000"/>
                      <w:spacing w:val="1"/>
                      <w:lang w:val="es-ES"/>
                    </w:rPr>
                  </w:pPr>
                  <w:r>
                    <w:rPr>
                      <w:rFonts w:eastAsia="Times New Roman"/>
                      <w:b/>
                      <w:color w:val="000000"/>
                      <w:spacing w:val="1"/>
                      <w:lang w:val="es-ES"/>
                    </w:rPr>
                    <w:t>Intervención</w:t>
                  </w:r>
                </w:p>
              </w:txbxContent>
            </v:textbox>
            <w10:wrap type="square" anchorx="page" anchory="page"/>
          </v:shape>
        </w:pict>
      </w:r>
      <w:r w:rsidRPr="008A6B5E">
        <w:pict>
          <v:shape id="_x0000_s2991" type="#_x0000_t202" style="position:absolute;margin-left:270.25pt;margin-top:579.35pt;width:54.25pt;height:14.4pt;z-index:-251821568;mso-wrap-distance-left:0;mso-wrap-distance-right:0;mso-position-horizontal-relative:page;mso-position-vertical-relative:page" filled="f" stroked="f">
            <v:textbox inset="0,0,0,0">
              <w:txbxContent>
                <w:p w:rsidR="008A6B5E" w:rsidRDefault="008B0723">
                  <w:pPr>
                    <w:spacing w:before="12" w:after="12" w:line="254" w:lineRule="exact"/>
                    <w:jc w:val="center"/>
                    <w:textAlignment w:val="baseline"/>
                    <w:rPr>
                      <w:rFonts w:eastAsia="Times New Roman"/>
                      <w:b/>
                      <w:color w:val="000000"/>
                      <w:spacing w:val="-8"/>
                      <w:lang w:val="es-ES"/>
                    </w:rPr>
                  </w:pPr>
                  <w:r>
                    <w:rPr>
                      <w:rFonts w:eastAsia="Times New Roman"/>
                      <w:b/>
                      <w:color w:val="000000"/>
                      <w:spacing w:val="-8"/>
                      <w:lang w:val="es-ES"/>
                    </w:rPr>
                    <w:t>ANUNCIO</w:t>
                  </w:r>
                </w:p>
              </w:txbxContent>
            </v:textbox>
            <w10:wrap type="square" anchorx="page" anchory="page"/>
          </v:shape>
        </w:pict>
      </w:r>
      <w:r w:rsidRPr="008A6B5E">
        <w:pict>
          <v:shape id="_x0000_s2990" type="#_x0000_t202" style="position:absolute;margin-left:55.7pt;margin-top:592.8pt;width:18.2pt;height:14.4pt;z-index:-251820544;mso-wrap-distance-left:0;mso-wrap-distance-right:0;mso-position-horizontal-relative:page;mso-position-vertical-relative:page" filled="f" stroked="f">
            <v:textbox inset="0,0,0,0">
              <w:txbxContent>
                <w:p w:rsidR="008A6B5E" w:rsidRDefault="008B0723">
                  <w:pPr>
                    <w:spacing w:before="14" w:after="15" w:line="254" w:lineRule="exact"/>
                    <w:textAlignment w:val="baseline"/>
                    <w:rPr>
                      <w:rFonts w:eastAsia="Times New Roman"/>
                      <w:b/>
                      <w:color w:val="000000"/>
                      <w:spacing w:val="-19"/>
                      <w:lang w:val="es-ES"/>
                    </w:rPr>
                  </w:pPr>
                  <w:r>
                    <w:rPr>
                      <w:rFonts w:eastAsia="Times New Roman"/>
                      <w:b/>
                      <w:color w:val="000000"/>
                      <w:spacing w:val="-19"/>
                      <w:lang w:val="es-ES"/>
                    </w:rPr>
                    <w:t>263</w:t>
                  </w:r>
                </w:p>
              </w:txbxContent>
            </v:textbox>
            <w10:wrap type="square" anchorx="page" anchory="page"/>
          </v:shape>
        </w:pict>
      </w:r>
      <w:r w:rsidRPr="008A6B5E">
        <w:pict>
          <v:shape id="_x0000_s2989" type="#_x0000_t202" style="position:absolute;margin-left:219.35pt;margin-top:606.95pt;width:156pt;height:14.4pt;z-index:-251819520;mso-wrap-distance-left:0;mso-wrap-distance-right:0;mso-position-horizontal-relative:page;mso-position-vertical-relative:page" filled="f" stroked="f">
            <v:textbox inset="0,0,0,0">
              <w:txbxContent>
                <w:p w:rsidR="008A6B5E" w:rsidRDefault="008B0723">
                  <w:pPr>
                    <w:spacing w:before="10" w:after="18" w:line="245" w:lineRule="exact"/>
                    <w:jc w:val="center"/>
                    <w:textAlignment w:val="baseline"/>
                    <w:rPr>
                      <w:rFonts w:eastAsia="Times New Roman"/>
                      <w:color w:val="000000"/>
                      <w:spacing w:val="-3"/>
                      <w:lang w:val="es-ES"/>
                    </w:rPr>
                  </w:pPr>
                  <w:r>
                    <w:rPr>
                      <w:rFonts w:eastAsia="Times New Roman"/>
                      <w:color w:val="000000"/>
                      <w:spacing w:val="-3"/>
                      <w:lang w:val="es-ES"/>
                    </w:rPr>
                    <w:t>PRESUPUESTO GENERAL 2022</w:t>
                  </w:r>
                </w:p>
              </w:txbxContent>
            </v:textbox>
            <w10:wrap type="square" anchorx="page" anchory="page"/>
          </v:shape>
        </w:pict>
      </w:r>
      <w:r w:rsidRPr="008A6B5E">
        <w:pict>
          <v:shape id="_x0000_s2988" type="#_x0000_t202" style="position:absolute;margin-left:55.7pt;margin-top:632.9pt;width:483.8pt;height:82.8pt;z-index:-251818496;mso-wrap-distance-left:0;mso-wrap-distance-right:0;mso-position-horizontal-relative:page;mso-position-vertical-relative:page" filled="f" stroked="f">
            <v:textbox inset="0,0,0,0">
              <w:txbxContent>
                <w:p w:rsidR="008A6B5E" w:rsidRDefault="008B0723">
                  <w:pPr>
                    <w:spacing w:after="35" w:line="270"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El Pleno ordinario del Ayuntamiento de Santa Lucía del día 20 de diciembre de 2021, aprobó provisionalmente el Presupuesto General del Ayuntamiento de Santa Lucía de Tirajana junto con sus Bases de Ejecución y la Plantilla de Personal Funcionario, Laboral </w:t>
                  </w:r>
                  <w:r>
                    <w:rPr>
                      <w:rFonts w:eastAsia="Times New Roman"/>
                      <w:color w:val="000000"/>
                      <w:spacing w:val="-4"/>
                      <w:lang w:val="es-ES"/>
                    </w:rPr>
                    <w:t>y Eventual para el ejercicio económico 2022 y ordenó la publicación de los mismos conforme a lo dispuesto en el artículo 169 del Texto Refundido de la Ley Reguladora de Haciendas Locales aprobado por Real Decreto Legislativo 2/2004, de 5 de marzo, y el art</w:t>
                  </w:r>
                  <w:r>
                    <w:rPr>
                      <w:rFonts w:eastAsia="Times New Roman"/>
                      <w:color w:val="000000"/>
                      <w:spacing w:val="-4"/>
                      <w:lang w:val="es-ES"/>
                    </w:rPr>
                    <w:t>ículo 20 del Real Decreto 500/1990, de 20 de abril.</w:t>
                  </w:r>
                </w:p>
              </w:txbxContent>
            </v:textbox>
            <w10:wrap type="square" anchorx="page" anchory="page"/>
          </v:shape>
        </w:pict>
      </w:r>
      <w:r w:rsidRPr="008A6B5E">
        <w:pict>
          <v:shape id="_x0000_s2987" type="#_x0000_t202" style="position:absolute;margin-left:55.7pt;margin-top:726.95pt;width:483.6pt;height:42pt;z-index:-251817472;mso-wrap-distance-left:0;mso-wrap-distance-right:0;mso-position-horizontal-relative:page;mso-position-vertical-relative:page" filled="f" stroked="f">
            <v:textbox inset="0,0,0,0">
              <w:txbxContent>
                <w:p w:rsidR="008A6B5E" w:rsidRDefault="008B0723">
                  <w:pPr>
                    <w:spacing w:after="15" w:line="270" w:lineRule="exact"/>
                    <w:ind w:firstLine="144"/>
                    <w:jc w:val="both"/>
                    <w:textAlignment w:val="baseline"/>
                    <w:rPr>
                      <w:rFonts w:eastAsia="Times New Roman"/>
                      <w:color w:val="000000"/>
                      <w:lang w:val="es-ES"/>
                    </w:rPr>
                  </w:pPr>
                  <w:r>
                    <w:rPr>
                      <w:rFonts w:eastAsia="Times New Roman"/>
                      <w:color w:val="000000"/>
                      <w:lang w:val="es-ES"/>
                    </w:rPr>
                    <w:t>Habiéndose presentado alegaciones al acuerdo de aprobación inicial, el Pleno Ordinario del Ayuntamiento de Santa Lucía, del día 27 de enero de 2022, ha aprobado definitivamente los Presupuestos General</w:t>
                  </w:r>
                  <w:r>
                    <w:rPr>
                      <w:rFonts w:eastAsia="Times New Roman"/>
                      <w:color w:val="000000"/>
                      <w:lang w:val="es-ES"/>
                    </w:rPr>
                    <w:t>es del Ayuntamiento para el ejercicio 2022.</w:t>
                  </w:r>
                </w:p>
              </w:txbxContent>
            </v:textbox>
            <w10:wrap type="square" anchorx="page" anchory="page"/>
          </v:shape>
        </w:pict>
      </w:r>
      <w:r w:rsidRPr="008A6B5E">
        <w:pict>
          <v:shape id="_x0000_s2986" type="#_x0000_t202" style="position:absolute;margin-left:64.3pt;margin-top:780.95pt;width:474.25pt;height:14.4pt;z-index:-251816448;mso-wrap-distance-left:0;mso-wrap-distance-right:0;mso-position-horizontal-relative:page;mso-position-vertical-relative:page" filled="f" stroked="f">
            <v:textbox inset="0,0,0,0">
              <w:txbxContent>
                <w:p w:rsidR="008A6B5E" w:rsidRDefault="008B0723">
                  <w:pPr>
                    <w:spacing w:before="5" w:after="28" w:line="245" w:lineRule="exact"/>
                    <w:textAlignment w:val="baseline"/>
                    <w:rPr>
                      <w:rFonts w:eastAsia="Times New Roman"/>
                      <w:color w:val="000000"/>
                      <w:spacing w:val="-2"/>
                      <w:lang w:val="es-ES"/>
                    </w:rPr>
                  </w:pPr>
                  <w:r>
                    <w:rPr>
                      <w:rFonts w:eastAsia="Times New Roman"/>
                      <w:color w:val="000000"/>
                      <w:spacing w:val="-2"/>
                      <w:lang w:val="es-ES"/>
                    </w:rPr>
                    <w:t>En dichos Presupuestos Generales se integran el Presupuesto del Ayuntamiento de Santa Lucía de Tirajana y</w:t>
                  </w:r>
                </w:p>
              </w:txbxContent>
            </v:textbox>
            <w10:wrap type="square" anchorx="page" anchory="page"/>
          </v:shape>
        </w:pict>
      </w:r>
      <w:r w:rsidR="008B0723">
        <w:rPr>
          <w:rFonts w:ascii="Arial" w:eastAsia="Arial" w:hAnsi="Arial"/>
          <w:color w:val="000000"/>
          <w:sz w:val="24"/>
          <w:lang w:val="es-ES"/>
        </w:rPr>
        <w:tab/>
      </w:r>
      <w:r w:rsidRPr="008A6B5E">
        <w:pict>
          <v:line id="_x0000_s2985" style="position:absolute;z-index:252505600;mso-position-horizontal-relative:margin;mso-position-vertical-relative:page" from="56.65pt,83.5pt" to="538.55pt,83.5pt" strokeweight="1pt">
            <w10:wrap anchorx="margin" anchory="page"/>
          </v:line>
        </w:pict>
      </w:r>
      <w:r w:rsidRPr="008A6B5E">
        <w:pict>
          <v:line id="_x0000_s2984" style="position:absolute;z-index:25250662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983" type="#_x0000_t202" style="position:absolute;margin-left:182.4pt;margin-top:190.55pt;width:254.65pt;height:11.05pt;z-index:-251815424;mso-wrap-distance-left:0;mso-wrap-distance-right:0;mso-position-horizontal-relative:page;mso-position-vertical-relative:page" filled="f" stroked="f">
            <v:textbox inset="0,0,0,0">
              <w:txbxContent>
                <w:p w:rsidR="008A6B5E" w:rsidRDefault="008A6B5E">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rsidRPr="008A6B5E">
        <w:pict>
          <v:shape id="_x0000_s2982" type="#_x0000_t202" style="position:absolute;margin-left:105.6pt;margin-top:212.15pt;width:77.05pt;height:28.8pt;z-index:-251814400;mso-wrap-distance-left:0;mso-wrap-distance-right:0;mso-position-horizontal-relative:page;mso-position-vertical-relative:page" filled="f" stroked="f">
            <v:textbox inset="0,0,0,0">
              <w:txbxContent>
                <w:p w:rsidR="008A6B5E" w:rsidRDefault="008A6B5E">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rsidRPr="008A6B5E">
        <w:pict>
          <v:shape id="_x0000_s2981" type="#_x0000_t202" style="position:absolute;margin-left:182.65pt;margin-top:212.15pt;width:59.25pt;height:28.8pt;z-index:-251813376;mso-wrap-distance-left:0;mso-wrap-distance-right:0;mso-position-horizontal-relative:page;mso-position-vertical-relative:page" filled="f" stroked="f">
            <v:textbox inset="0,0,0,0">
              <w:txbxContent>
                <w:p w:rsidR="008A6B5E" w:rsidRDefault="008A6B5E">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rsidRPr="008A6B5E">
        <w:pict>
          <v:shape id="_x0000_s2980" type="#_x0000_t202" style="position:absolute;margin-left:241.9pt;margin-top:212.15pt;width:50.2pt;height:28.8pt;z-index:-251812352;mso-wrap-distance-left:0;mso-wrap-distance-right:0;mso-position-horizontal-relative:page;mso-position-vertical-relative:page" filled="f" stroked="f">
            <v:textbox inset="0,0,0,0">
              <w:txbxContent>
                <w:p w:rsidR="008A6B5E" w:rsidRDefault="008A6B5E">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rsidRPr="008A6B5E">
        <w:pict>
          <v:shape id="_x0000_s2979" type="#_x0000_t202" style="position:absolute;margin-left:292.1pt;margin-top:212.15pt;width:49.9pt;height:28.8pt;z-index:-251811328;mso-wrap-distance-left:0;mso-wrap-distance-right:0;mso-position-horizontal-relative:page;mso-position-vertical-relative:page" filled="f" stroked="f">
            <v:textbox inset="0,0,0,0">
              <w:txbxContent>
                <w:p w:rsidR="008A6B5E" w:rsidRDefault="008A6B5E">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rsidRPr="008A6B5E">
        <w:pict>
          <v:shape id="_x0000_s2978" type="#_x0000_t202" style="position:absolute;margin-left:342pt;margin-top:212.15pt;width:46.8pt;height:28.8pt;z-index:-251810304;mso-wrap-distance-left:0;mso-wrap-distance-right:0;mso-position-horizontal-relative:page;mso-position-vertical-relative:page" filled="f" stroked="f">
            <v:textbox inset="0,0,0,0">
              <w:txbxContent>
                <w:p w:rsidR="008A6B5E" w:rsidRDefault="008A6B5E">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rsidRPr="008A6B5E">
        <w:pict>
          <v:shape id="_x0000_s2977" type="#_x0000_t202" style="position:absolute;margin-left:388.8pt;margin-top:212.15pt;width:48.25pt;height:28.8pt;z-index:-251809280;mso-wrap-distance-left:0;mso-wrap-distance-right:0;mso-position-horizontal-relative:page;mso-position-vertical-relative:page" filled="f" stroked="f">
            <v:textbox inset="0,0,0,0">
              <w:txbxContent>
                <w:p w:rsidR="008A6B5E" w:rsidRDefault="008A6B5E">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rsidRPr="008A6B5E">
        <w:pict>
          <v:shape id="_x0000_s2976" type="#_x0000_t202" style="position:absolute;margin-left:437.05pt;margin-top:212.15pt;width:48pt;height:28.8pt;z-index:-251808256;mso-wrap-distance-left:0;mso-wrap-distance-right:0;mso-position-horizontal-relative:page;mso-position-vertical-relative:page" filled="f" stroked="f">
            <v:textbox inset="0,0,0,0">
              <w:txbxContent>
                <w:p w:rsidR="008A6B5E" w:rsidRDefault="008A6B5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rsidRPr="008A6B5E">
        <w:pict>
          <v:shape id="_x0000_s2975" type="#_x0000_t202" style="position:absolute;margin-left:485.05pt;margin-top:212.15pt;width:50.15pt;height:28.8pt;z-index:-251807232;mso-wrap-distance-left:0;mso-wrap-distance-right:0;mso-position-horizontal-relative:page;mso-position-vertical-relative:page" filled="f" stroked="f">
            <v:textbox inset="0,0,0,0">
              <w:txbxContent>
                <w:p w:rsidR="008A6B5E" w:rsidRDefault="008A6B5E">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rsidRPr="008A6B5E">
        <w:pict>
          <v:shape id="_x0000_s2974" type="#_x0000_t202" style="position:absolute;margin-left:105.6pt;margin-top:387.6pt;width:77.05pt;height:28.55pt;z-index:-251806208;mso-wrap-distance-left:0;mso-wrap-distance-right:0;mso-position-horizontal-relative:page;mso-position-vertical-relative:page" filled="f" stroked="f">
            <v:textbox inset="0,0,0,0">
              <w:txbxContent>
                <w:p w:rsidR="008A6B5E" w:rsidRDefault="008A6B5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rsidRPr="008A6B5E">
        <w:pict>
          <v:shape id="_x0000_s2973" type="#_x0000_t202" style="position:absolute;margin-left:182.65pt;margin-top:387.6pt;width:59.25pt;height:28.55pt;z-index:-251805184;mso-wrap-distance-left:0;mso-wrap-distance-right:0;mso-position-horizontal-relative:page;mso-position-vertical-relative:page" filled="f" stroked="f">
            <v:textbox inset="0,0,0,0">
              <w:txbxContent>
                <w:p w:rsidR="008A6B5E" w:rsidRDefault="008A6B5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rsidRPr="008A6B5E">
        <w:pict>
          <v:shape id="_x0000_s2972" type="#_x0000_t202" style="position:absolute;margin-left:241.9pt;margin-top:387.6pt;width:50.2pt;height:28.55pt;z-index:-251804160;mso-wrap-distance-left:0;mso-wrap-distance-right:0;mso-position-horizontal-relative:page;mso-position-vertical-relative:page" filled="f" stroked="f">
            <v:textbox inset="0,0,0,0">
              <w:txbxContent>
                <w:p w:rsidR="008A6B5E" w:rsidRDefault="008A6B5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rsidRPr="008A6B5E">
        <w:pict>
          <v:shape id="_x0000_s2971" type="#_x0000_t202" style="position:absolute;margin-left:292.1pt;margin-top:387.6pt;width:49.9pt;height:28.55pt;z-index:-251803136;mso-wrap-distance-left:0;mso-wrap-distance-right:0;mso-position-horizontal-relative:page;mso-position-vertical-relative:page" filled="f" stroked="f">
            <v:textbox inset="0,0,0,0">
              <w:txbxContent>
                <w:p w:rsidR="008A6B5E" w:rsidRDefault="008A6B5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rsidRPr="008A6B5E">
        <w:pict>
          <v:shape id="_x0000_s2970" type="#_x0000_t202" style="position:absolute;margin-left:342pt;margin-top:387.6pt;width:46.8pt;height:28.55pt;z-index:-251802112;mso-wrap-distance-left:0;mso-wrap-distance-right:0;mso-position-horizontal-relative:page;mso-position-vertical-relative:page" filled="f" stroked="f">
            <v:textbox inset="0,0,0,0">
              <w:txbxContent>
                <w:p w:rsidR="008A6B5E" w:rsidRDefault="008A6B5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rsidRPr="008A6B5E">
        <w:pict>
          <v:shape id="_x0000_s2969" type="#_x0000_t202" style="position:absolute;margin-left:388.8pt;margin-top:387.6pt;width:48.25pt;height:28.55pt;z-index:-251801088;mso-wrap-distance-left:0;mso-wrap-distance-right:0;mso-position-horizontal-relative:page;mso-position-vertical-relative:page" filled="f" stroked="f">
            <v:textbox inset="0,0,0,0">
              <w:txbxContent>
                <w:p w:rsidR="008A6B5E" w:rsidRDefault="008A6B5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rsidRPr="008A6B5E">
        <w:pict>
          <v:shape id="_x0000_s2968" type="#_x0000_t202" style="position:absolute;margin-left:437.05pt;margin-top:387.6pt;width:48pt;height:28.55pt;z-index:-251800064;mso-wrap-distance-left:0;mso-wrap-distance-right:0;mso-position-horizontal-relative:page;mso-position-vertical-relative:page" filled="f" stroked="f">
            <v:textbox inset="0,0,0,0">
              <w:txbxContent>
                <w:p w:rsidR="008A6B5E" w:rsidRDefault="008A6B5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rsidRPr="008A6B5E">
        <w:pict>
          <v:shape id="_x0000_s2967" type="#_x0000_t202" style="position:absolute;margin-left:485.05pt;margin-top:387.6pt;width:50.15pt;height:28.55pt;z-index:-251799040;mso-wrap-distance-left:0;mso-wrap-distance-right:0;mso-position-horizontal-relative:page;mso-position-vertical-relative:page" filled="f" stroked="f">
            <v:textbox inset="0,0,0,0">
              <w:txbxContent>
                <w:p w:rsidR="008A6B5E" w:rsidRDefault="008A6B5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rsidRPr="008A6B5E">
        <w:pict>
          <v:shape id="_x0000_s2966" type="#_x0000_t202" style="position:absolute;margin-left:57.1pt;margin-top:63.85pt;width:300pt;height:11.75pt;z-index:-251798016;mso-wrap-distance-left:0;mso-wrap-distance-right:0;mso-position-horizontal-relative:page;mso-position-vertical-relative:page" filled="f" stroked="f">
            <v:textbox inset="0,0,0,0">
              <w:txbxContent>
                <w:p w:rsidR="008A6B5E" w:rsidRDefault="008B0723">
                  <w:pPr>
                    <w:spacing w:before="48" w:after="41" w:line="146" w:lineRule="exact"/>
                    <w:textAlignment w:val="baseline"/>
                    <w:rPr>
                      <w:rFonts w:ascii="Verdana" w:eastAsia="Verdana" w:hAnsi="Verdana"/>
                      <w:color w:val="000000"/>
                      <w:spacing w:val="8"/>
                      <w:sz w:val="12"/>
                      <w:lang w:val="es-ES"/>
                    </w:rPr>
                  </w:pPr>
                  <w:r>
                    <w:rPr>
                      <w:rFonts w:ascii="Verdana" w:eastAsia="Verdana" w:hAnsi="Verdana"/>
                      <w:color w:val="000000"/>
                      <w:spacing w:val="8"/>
                      <w:sz w:val="12"/>
                      <w:lang w:val="es-ES"/>
                    </w:rPr>
                    <w:t>Boletín Oficial de la Provincia de Las Palmas. Número 15, viernes 4 de febrero 2022</w:t>
                  </w:r>
                </w:p>
              </w:txbxContent>
            </v:textbox>
            <w10:wrap type="square" anchorx="page" anchory="page"/>
          </v:shape>
        </w:pict>
      </w:r>
      <w:r w:rsidRPr="008A6B5E">
        <w:pict>
          <v:shape id="_x0000_s2965" type="#_x0000_t202" style="position:absolute;margin-left:518.4pt;margin-top:63.85pt;width:18.95pt;height:11.75pt;z-index:-251796992;mso-wrap-distance-left:0;mso-wrap-distance-right:0;mso-position-horizontal-relative:page;mso-position-vertical-relative:page" filled="f" stroked="f">
            <v:textbox inset="0,0,0,0">
              <w:txbxContent>
                <w:p w:rsidR="008A6B5E" w:rsidRDefault="008B0723">
                  <w:pPr>
                    <w:spacing w:before="52" w:after="42" w:line="141" w:lineRule="exact"/>
                    <w:textAlignment w:val="baseline"/>
                    <w:rPr>
                      <w:rFonts w:ascii="Verdana" w:eastAsia="Verdana" w:hAnsi="Verdana"/>
                      <w:color w:val="000000"/>
                      <w:spacing w:val="-9"/>
                      <w:sz w:val="12"/>
                      <w:lang w:val="es-ES"/>
                    </w:rPr>
                  </w:pPr>
                  <w:r>
                    <w:rPr>
                      <w:rFonts w:ascii="Verdana" w:eastAsia="Verdana" w:hAnsi="Verdana"/>
                      <w:color w:val="000000"/>
                      <w:spacing w:val="-9"/>
                      <w:sz w:val="12"/>
                      <w:lang w:val="es-ES"/>
                    </w:rPr>
                    <w:t>1437</w:t>
                  </w:r>
                </w:p>
              </w:txbxContent>
            </v:textbox>
            <w10:wrap type="square" anchorx="page" anchory="page"/>
          </v:shape>
        </w:pict>
      </w:r>
      <w:r w:rsidRPr="008A6B5E">
        <w:pict>
          <v:shape id="_x0000_s2964" type="#_x0000_t202" style="position:absolute;margin-left:55.7pt;margin-top:103.45pt;width:483.35pt;height:27.85pt;z-index:-251795968;mso-wrap-distance-left:0;mso-wrap-distance-right:0;mso-position-horizontal-relative:page;mso-position-vertical-relative:page" filled="f" stroked="f">
            <v:textbox inset="0,0,0,0">
              <w:txbxContent>
                <w:p w:rsidR="008A6B5E" w:rsidRDefault="008B0723">
                  <w:pPr>
                    <w:spacing w:after="25" w:line="263" w:lineRule="exact"/>
                    <w:jc w:val="both"/>
                    <w:textAlignment w:val="baseline"/>
                    <w:rPr>
                      <w:rFonts w:eastAsia="Times New Roman"/>
                      <w:color w:val="000000"/>
                      <w:lang w:val="es-ES"/>
                    </w:rPr>
                  </w:pPr>
                  <w:r>
                    <w:rPr>
                      <w:rFonts w:eastAsia="Times New Roman"/>
                      <w:color w:val="000000"/>
                      <w:lang w:val="es-ES"/>
                    </w:rPr>
                    <w:t>los Presupuestos de las Sociedades Municipales: Fundación Municipal de Escuelas Infantiles, Gestión Integral de Ingresos de Santa Lucía y Gerencia Municipal de Cultura y Deportes de Santa Lucía, S.A.</w:t>
                  </w:r>
                </w:p>
              </w:txbxContent>
            </v:textbox>
            <w10:wrap type="square" anchorx="page" anchory="page"/>
          </v:shape>
        </w:pict>
      </w:r>
      <w:r w:rsidRPr="008A6B5E">
        <w:pict>
          <v:shape id="_x0000_s2963" type="#_x0000_t202" style="position:absolute;margin-left:55.7pt;margin-top:142.3pt;width:483.35pt;height:28.8pt;z-index:-251794944;mso-wrap-distance-left:0;mso-wrap-distance-right:0;mso-position-horizontal-relative:page;mso-position-vertical-relative:page" filled="f" stroked="f">
            <v:textbox inset="0,0,0,0">
              <w:txbxContent>
                <w:p w:rsidR="008A6B5E" w:rsidRDefault="008B0723">
                  <w:pPr>
                    <w:spacing w:after="15" w:line="275" w:lineRule="exact"/>
                    <w:ind w:firstLine="144"/>
                    <w:jc w:val="both"/>
                    <w:textAlignment w:val="baseline"/>
                    <w:rPr>
                      <w:rFonts w:eastAsia="Times New Roman"/>
                      <w:color w:val="000000"/>
                      <w:lang w:val="es-ES"/>
                    </w:rPr>
                  </w:pPr>
                  <w:r>
                    <w:rPr>
                      <w:rFonts w:eastAsia="Times New Roman"/>
                      <w:color w:val="000000"/>
                      <w:lang w:val="es-ES"/>
                    </w:rPr>
                    <w:t xml:space="preserve">En consecuencia, y de conformidad con lo establecido </w:t>
                  </w:r>
                  <w:r>
                    <w:rPr>
                      <w:rFonts w:eastAsia="Times New Roman"/>
                      <w:color w:val="000000"/>
                      <w:lang w:val="es-ES"/>
                    </w:rPr>
                    <w:t>en el artículo 169.3 del TRLHL, se publica el Presupuesto para 2022 resumido por Capítulos de Gastos e Ingresos según el siguiente detalle:</w:t>
                  </w:r>
                </w:p>
              </w:txbxContent>
            </v:textbox>
            <w10:wrap type="square" anchorx="page" anchory="page"/>
          </v:shape>
        </w:pict>
      </w:r>
      <w:r w:rsidRPr="008A6B5E">
        <w:pict>
          <v:shape id="_x0000_s2962" type="#_x0000_t202" style="position:absolute;margin-left:233.75pt;margin-top:192.25pt;width:152.4pt;height:9.1pt;z-index:-251793920;mso-wrap-distance-left:0;mso-wrap-distance-right:0;mso-position-horizontal-relative:page;mso-position-vertical-relative:page" filled="f" stroked="f">
            <v:textbox inset="0,0,0,0">
              <w:txbxContent>
                <w:p w:rsidR="008A6B5E" w:rsidRDefault="008B0723">
                  <w:pPr>
                    <w:spacing w:before="13" w:after="18" w:line="141" w:lineRule="exact"/>
                    <w:jc w:val="center"/>
                    <w:textAlignment w:val="baseline"/>
                    <w:rPr>
                      <w:rFonts w:ascii="Verdana" w:eastAsia="Verdana" w:hAnsi="Verdana"/>
                      <w:color w:val="000000"/>
                      <w:spacing w:val="-6"/>
                      <w:sz w:val="12"/>
                      <w:lang w:val="es-ES"/>
                    </w:rPr>
                  </w:pPr>
                  <w:r>
                    <w:rPr>
                      <w:rFonts w:ascii="Verdana" w:eastAsia="Verdana" w:hAnsi="Verdana"/>
                      <w:color w:val="000000"/>
                      <w:spacing w:val="-6"/>
                      <w:sz w:val="12"/>
                      <w:lang w:val="es-ES"/>
                    </w:rPr>
                    <w:t>PRESUPUESTO CONSOLIDADO DEL EJERCICIO 2022</w:t>
                  </w:r>
                </w:p>
              </w:txbxContent>
            </v:textbox>
            <w10:wrap type="square" anchorx="page" anchory="page"/>
          </v:shape>
        </w:pict>
      </w:r>
      <w:r w:rsidRPr="008A6B5E">
        <w:pict>
          <v:shape id="_x0000_s2961" type="#_x0000_t202" style="position:absolute;margin-left:63.85pt;margin-top:212.15pt;width:41.75pt;height:28.8pt;z-index:-251792896;mso-wrap-distance-left:0;mso-wrap-distance-right:0;mso-position-horizontal-relative:page;mso-position-vertical-relative:page" filled="f" stroked="f">
            <v:textbox inset="0,0,0,0">
              <w:txbxContent>
                <w:tbl>
                  <w:tblPr>
                    <w:tblW w:w="0" w:type="auto"/>
                    <w:tblInd w:w="8" w:type="dxa"/>
                    <w:tblLayout w:type="fixed"/>
                    <w:tblCellMar>
                      <w:left w:w="0" w:type="dxa"/>
                      <w:right w:w="0" w:type="dxa"/>
                    </w:tblCellMar>
                    <w:tblLook w:val="04A0"/>
                  </w:tblPr>
                  <w:tblGrid>
                    <w:gridCol w:w="835"/>
                  </w:tblGrid>
                  <w:tr w:rsidR="008A6B5E">
                    <w:tblPrEx>
                      <w:tblCellMar>
                        <w:top w:w="0" w:type="dxa"/>
                        <w:bottom w:w="0" w:type="dxa"/>
                      </w:tblCellMar>
                    </w:tblPrEx>
                    <w:trPr>
                      <w:trHeight w:hRule="exact" w:val="370"/>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119" w:after="105"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Gastos</w:t>
                        </w:r>
                      </w:p>
                    </w:tc>
                  </w:tr>
                  <w:tr w:rsidR="008A6B5E">
                    <w:tblPrEx>
                      <w:tblCellMar>
                        <w:top w:w="0" w:type="dxa"/>
                        <w:bottom w:w="0" w:type="dxa"/>
                      </w:tblCellMar>
                    </w:tblPrEx>
                    <w:trPr>
                      <w:trHeight w:hRule="exact" w:val="206"/>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37" w:after="18"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Capítulo</w:t>
                        </w:r>
                      </w:p>
                    </w:tc>
                  </w:tr>
                </w:tbl>
                <w:p w:rsidR="008A6B5E" w:rsidRDefault="008A6B5E"/>
              </w:txbxContent>
            </v:textbox>
            <w10:wrap type="square" anchorx="page" anchory="page"/>
          </v:shape>
        </w:pict>
      </w:r>
      <w:r w:rsidRPr="008A6B5E">
        <w:pict>
          <v:shape id="_x0000_s2960" type="#_x0000_t202" style="position:absolute;margin-left:126.25pt;margin-top:222.7pt;width:36pt;height:9.15pt;z-index:-251791872;mso-wrap-distance-left:0;mso-wrap-distance-right:0;mso-position-horizontal-relative:page;mso-position-vertical-relative:page" filled="f" stroked="f">
            <v:textbox inset="0,0,0,0">
              <w:txbxContent>
                <w:p w:rsidR="008A6B5E" w:rsidRDefault="008B0723">
                  <w:pPr>
                    <w:spacing w:before="14" w:after="27" w:line="141" w:lineRule="exact"/>
                    <w:textAlignment w:val="baseline"/>
                    <w:rPr>
                      <w:rFonts w:ascii="Verdana" w:eastAsia="Verdana" w:hAnsi="Verdana"/>
                      <w:color w:val="000000"/>
                      <w:spacing w:val="-7"/>
                      <w:sz w:val="12"/>
                      <w:lang w:val="es-ES"/>
                    </w:rPr>
                  </w:pPr>
                  <w:r>
                    <w:rPr>
                      <w:rFonts w:ascii="Verdana" w:eastAsia="Verdana" w:hAnsi="Verdana"/>
                      <w:color w:val="000000"/>
                      <w:spacing w:val="-7"/>
                      <w:sz w:val="12"/>
                      <w:lang w:val="es-ES"/>
                    </w:rPr>
                    <w:t>Descripción</w:t>
                  </w:r>
                </w:p>
              </w:txbxContent>
            </v:textbox>
            <w10:wrap type="square" anchorx="page" anchory="page"/>
          </v:shape>
        </w:pict>
      </w:r>
      <w:r w:rsidRPr="008A6B5E">
        <w:pict>
          <v:shape id="_x0000_s2959" type="#_x0000_t202" style="position:absolute;margin-left:186.25pt;margin-top:223.2pt;width:51.85pt;height:9.1pt;z-index:-251790848;mso-wrap-distance-left:0;mso-wrap-distance-right:0;mso-position-horizontal-relative:page;mso-position-vertical-relative:page" filled="f" stroked="f">
            <v:textbox inset="0,0,0,0">
              <w:txbxContent>
                <w:p w:rsidR="008A6B5E" w:rsidRDefault="008B0723">
                  <w:pPr>
                    <w:spacing w:before="14" w:after="17" w:line="141" w:lineRule="exact"/>
                    <w:textAlignment w:val="baseline"/>
                    <w:rPr>
                      <w:rFonts w:ascii="Verdana" w:eastAsia="Verdana" w:hAnsi="Verdana"/>
                      <w:color w:val="000000"/>
                      <w:spacing w:val="-3"/>
                      <w:sz w:val="12"/>
                      <w:lang w:val="es-ES"/>
                    </w:rPr>
                  </w:pPr>
                  <w:r>
                    <w:rPr>
                      <w:rFonts w:ascii="Verdana" w:eastAsia="Verdana" w:hAnsi="Verdana"/>
                      <w:color w:val="000000"/>
                      <w:spacing w:val="-3"/>
                      <w:sz w:val="12"/>
                      <w:lang w:val="es-ES"/>
                    </w:rPr>
                    <w:t>AYUNTAMIENTO</w:t>
                  </w:r>
                </w:p>
              </w:txbxContent>
            </v:textbox>
            <w10:wrap type="square" anchorx="page" anchory="page"/>
          </v:shape>
        </w:pict>
      </w:r>
      <w:r w:rsidRPr="008A6B5E">
        <w:pict>
          <v:shape id="_x0000_s2958" type="#_x0000_t202" style="position:absolute;margin-left:252.5pt;margin-top:218.4pt;width:31.2pt;height:9.1pt;z-index:-251789824;mso-wrap-distance-left:0;mso-wrap-distance-right:0;mso-position-horizontal-relative:page;mso-position-vertical-relative:page" filled="f" stroked="f">
            <v:textbox inset="0,0,0,0">
              <w:txbxContent>
                <w:p w:rsidR="008A6B5E" w:rsidRDefault="008B0723">
                  <w:pPr>
                    <w:spacing w:before="14" w:after="13" w:line="141" w:lineRule="exact"/>
                    <w:textAlignment w:val="baseline"/>
                    <w:rPr>
                      <w:rFonts w:ascii="Verdana" w:eastAsia="Verdana" w:hAnsi="Verdana"/>
                      <w:color w:val="000000"/>
                      <w:spacing w:val="-14"/>
                      <w:sz w:val="12"/>
                      <w:lang w:val="es-ES"/>
                    </w:rPr>
                  </w:pPr>
                  <w:r>
                    <w:rPr>
                      <w:rFonts w:ascii="Verdana" w:eastAsia="Verdana" w:hAnsi="Verdana"/>
                      <w:color w:val="000000"/>
                      <w:spacing w:val="-14"/>
                      <w:sz w:val="12"/>
                      <w:lang w:val="es-ES"/>
                    </w:rPr>
                    <w:t>ESCUELAS</w:t>
                  </w:r>
                </w:p>
              </w:txbxContent>
            </v:textbox>
            <w10:wrap type="square" anchorx="page" anchory="page"/>
          </v:shape>
        </w:pict>
      </w:r>
      <w:r w:rsidRPr="008A6B5E">
        <w:pict>
          <v:shape id="_x0000_s2957" type="#_x0000_t202" style="position:absolute;margin-left:249.1pt;margin-top:227.05pt;width:36pt;height:9.1pt;z-index:-251788800;mso-wrap-distance-left:0;mso-wrap-distance-right:0;mso-position-horizontal-relative:page;mso-position-vertical-relative:page" filled="f" stroked="f">
            <v:textbox inset="0,0,0,0">
              <w:txbxContent>
                <w:p w:rsidR="008A6B5E" w:rsidRDefault="008B0723">
                  <w:pPr>
                    <w:spacing w:before="13" w:after="13" w:line="141" w:lineRule="exact"/>
                    <w:textAlignment w:val="baseline"/>
                    <w:rPr>
                      <w:rFonts w:ascii="Verdana" w:eastAsia="Verdana" w:hAnsi="Verdana"/>
                      <w:color w:val="000000"/>
                      <w:spacing w:val="-11"/>
                      <w:sz w:val="12"/>
                      <w:lang w:val="es-ES"/>
                    </w:rPr>
                  </w:pPr>
                  <w:r>
                    <w:rPr>
                      <w:rFonts w:ascii="Verdana" w:eastAsia="Verdana" w:hAnsi="Verdana"/>
                      <w:color w:val="000000"/>
                      <w:spacing w:val="-11"/>
                      <w:sz w:val="12"/>
                      <w:lang w:val="es-ES"/>
                    </w:rPr>
                    <w:t>INFANTILES</w:t>
                  </w:r>
                </w:p>
              </w:txbxContent>
            </v:textbox>
            <w10:wrap type="square" anchorx="page" anchory="page"/>
          </v:shape>
        </w:pict>
      </w:r>
      <w:r w:rsidRPr="008A6B5E">
        <w:pict>
          <v:shape id="_x0000_s2956" type="#_x0000_t202" style="position:absolute;margin-left:303.85pt;margin-top:222.7pt;width:26.15pt;height:9.15pt;z-index:-251787776;mso-wrap-distance-left:0;mso-wrap-distance-right:0;mso-position-horizontal-relative:page;mso-position-vertical-relative:page" filled="f" stroked="f">
            <v:textbox inset="0,0,0,0">
              <w:txbxContent>
                <w:p w:rsidR="008A6B5E" w:rsidRDefault="008B0723">
                  <w:pPr>
                    <w:spacing w:before="14" w:after="27" w:line="141" w:lineRule="exact"/>
                    <w:textAlignment w:val="baseline"/>
                    <w:rPr>
                      <w:rFonts w:ascii="Verdana" w:eastAsia="Verdana" w:hAnsi="Verdana"/>
                      <w:color w:val="000000"/>
                      <w:spacing w:val="-10"/>
                      <w:sz w:val="12"/>
                      <w:lang w:val="es-ES"/>
                    </w:rPr>
                  </w:pPr>
                  <w:r>
                    <w:rPr>
                      <w:rFonts w:ascii="Verdana" w:eastAsia="Verdana" w:hAnsi="Verdana"/>
                      <w:color w:val="000000"/>
                      <w:spacing w:val="-10"/>
                      <w:sz w:val="12"/>
                      <w:lang w:val="es-ES"/>
                    </w:rPr>
                    <w:t>ATENEO</w:t>
                  </w:r>
                </w:p>
              </w:txbxContent>
            </v:textbox>
            <w10:wrap type="square" anchorx="page" anchory="page"/>
          </v:shape>
        </w:pict>
      </w:r>
      <w:r w:rsidRPr="008A6B5E">
        <w:pict>
          <v:shape id="_x0000_s2955" type="#_x0000_t202" style="position:absolute;margin-left:351.1pt;margin-top:218.4pt;width:28.35pt;height:9.1pt;z-index:-251786752;mso-wrap-distance-left:0;mso-wrap-distance-right:0;mso-position-horizontal-relative:page;mso-position-vertical-relative:page" filled="f" stroked="f">
            <v:textbox inset="0,0,0,0">
              <w:txbxContent>
                <w:p w:rsidR="008A6B5E" w:rsidRDefault="008B0723">
                  <w:pPr>
                    <w:spacing w:before="5" w:after="13" w:line="150" w:lineRule="exact"/>
                    <w:textAlignment w:val="baseline"/>
                    <w:rPr>
                      <w:rFonts w:ascii="Verdana" w:eastAsia="Verdana" w:hAnsi="Verdana"/>
                      <w:color w:val="000000"/>
                      <w:spacing w:val="-13"/>
                      <w:sz w:val="12"/>
                      <w:lang w:val="es-ES"/>
                    </w:rPr>
                  </w:pPr>
                  <w:r>
                    <w:rPr>
                      <w:rFonts w:ascii="Verdana" w:eastAsia="Verdana" w:hAnsi="Verdana"/>
                      <w:color w:val="000000"/>
                      <w:spacing w:val="-13"/>
                      <w:sz w:val="12"/>
                      <w:lang w:val="es-ES"/>
                    </w:rPr>
                    <w:t>GESTIÓN</w:t>
                  </w:r>
                </w:p>
              </w:txbxContent>
            </v:textbox>
            <w10:wrap type="square" anchorx="page" anchory="page"/>
          </v:shape>
        </w:pict>
      </w:r>
      <w:r w:rsidRPr="008A6B5E">
        <w:pict>
          <v:shape id="_x0000_s2954" type="#_x0000_t202" style="position:absolute;margin-left:349.7pt;margin-top:227.05pt;width:31.65pt;height:9.1pt;z-index:-251785728;mso-wrap-distance-left:0;mso-wrap-distance-right:0;mso-position-horizontal-relative:page;mso-position-vertical-relative:page" filled="f" stroked="f">
            <v:textbox inset="0,0,0,0">
              <w:txbxContent>
                <w:p w:rsidR="008A6B5E" w:rsidRDefault="008B0723">
                  <w:pPr>
                    <w:spacing w:before="13" w:after="13" w:line="141" w:lineRule="exact"/>
                    <w:textAlignment w:val="baseline"/>
                    <w:rPr>
                      <w:rFonts w:ascii="Verdana" w:eastAsia="Verdana" w:hAnsi="Verdana"/>
                      <w:color w:val="000000"/>
                      <w:spacing w:val="-10"/>
                      <w:sz w:val="12"/>
                      <w:lang w:val="es-ES"/>
                    </w:rPr>
                  </w:pPr>
                  <w:r>
                    <w:rPr>
                      <w:rFonts w:ascii="Verdana" w:eastAsia="Verdana" w:hAnsi="Verdana"/>
                      <w:color w:val="000000"/>
                      <w:spacing w:val="-10"/>
                      <w:sz w:val="12"/>
                      <w:lang w:val="es-ES"/>
                    </w:rPr>
                    <w:t>INTEGRAL</w:t>
                  </w:r>
                </w:p>
              </w:txbxContent>
            </v:textbox>
            <w10:wrap type="square" anchorx="page" anchory="page"/>
          </v:shape>
        </w:pict>
      </w:r>
      <w:r w:rsidRPr="008A6B5E">
        <w:pict>
          <v:shape id="_x0000_s2953" type="#_x0000_t202" style="position:absolute;margin-left:402pt;margin-top:223.2pt;width:21.6pt;height:9.1pt;z-index:-251784704;mso-wrap-distance-left:0;mso-wrap-distance-right:0;mso-position-horizontal-relative:page;mso-position-vertical-relative:page" filled="f" stroked="f">
            <v:textbox inset="0,0,0,0">
              <w:txbxContent>
                <w:p w:rsidR="008A6B5E" w:rsidRDefault="008B0723">
                  <w:pPr>
                    <w:spacing w:before="14" w:after="17" w:line="141" w:lineRule="exact"/>
                    <w:textAlignment w:val="baseline"/>
                    <w:rPr>
                      <w:rFonts w:ascii="Verdana" w:eastAsia="Verdana" w:hAnsi="Verdana"/>
                      <w:color w:val="000000"/>
                      <w:spacing w:val="-10"/>
                      <w:sz w:val="12"/>
                      <w:lang w:val="es-ES"/>
                    </w:rPr>
                  </w:pPr>
                  <w:r>
                    <w:rPr>
                      <w:rFonts w:ascii="Verdana" w:eastAsia="Verdana" w:hAnsi="Verdana"/>
                      <w:color w:val="000000"/>
                      <w:spacing w:val="-10"/>
                      <w:sz w:val="12"/>
                      <w:lang w:val="es-ES"/>
                    </w:rPr>
                    <w:t>TOTAL</w:t>
                  </w:r>
                </w:p>
              </w:txbxContent>
            </v:textbox>
            <w10:wrap type="square" anchorx="page" anchory="page"/>
          </v:shape>
        </w:pict>
      </w:r>
      <w:r w:rsidRPr="008A6B5E">
        <w:pict>
          <v:shape id="_x0000_s2952" type="#_x0000_t202" style="position:absolute;margin-left:438.5pt;margin-top:218.4pt;width:45.1pt;height:9.1pt;z-index:-251783680;mso-wrap-distance-left:0;mso-wrap-distance-right:0;mso-position-horizontal-relative:page;mso-position-vertical-relative:page" filled="f" stroked="f">
            <v:textbox inset="0,0,0,0">
              <w:txbxContent>
                <w:p w:rsidR="008A6B5E" w:rsidRDefault="008B0723">
                  <w:pPr>
                    <w:spacing w:before="14" w:after="13" w:line="141" w:lineRule="exact"/>
                    <w:textAlignment w:val="baseline"/>
                    <w:rPr>
                      <w:rFonts w:ascii="Verdana" w:eastAsia="Verdana" w:hAnsi="Verdana"/>
                      <w:color w:val="000000"/>
                      <w:spacing w:val="-8"/>
                      <w:sz w:val="12"/>
                      <w:lang w:val="es-ES"/>
                    </w:rPr>
                  </w:pPr>
                  <w:r>
                    <w:rPr>
                      <w:rFonts w:ascii="Verdana" w:eastAsia="Verdana" w:hAnsi="Verdana"/>
                      <w:color w:val="000000"/>
                      <w:spacing w:val="-8"/>
                      <w:sz w:val="12"/>
                      <w:lang w:val="es-ES"/>
                    </w:rPr>
                    <w:t>OPERACIONES</w:t>
                  </w:r>
                </w:p>
              </w:txbxContent>
            </v:textbox>
            <w10:wrap type="square" anchorx="page" anchory="page"/>
          </v:shape>
        </w:pict>
      </w:r>
      <w:r w:rsidRPr="008A6B5E">
        <w:pict>
          <v:shape id="_x0000_s2951" type="#_x0000_t202" style="position:absolute;margin-left:445.2pt;margin-top:227.05pt;width:31.7pt;height:9.1pt;z-index:-251782656;mso-wrap-distance-left:0;mso-wrap-distance-right:0;mso-position-horizontal-relative:page;mso-position-vertical-relative:page" filled="f" stroked="f">
            <v:textbox inset="0,0,0,0">
              <w:txbxContent>
                <w:p w:rsidR="008A6B5E" w:rsidRDefault="008B0723">
                  <w:pPr>
                    <w:spacing w:before="13" w:after="13" w:line="141" w:lineRule="exact"/>
                    <w:textAlignment w:val="baseline"/>
                    <w:rPr>
                      <w:rFonts w:ascii="Verdana" w:eastAsia="Verdana" w:hAnsi="Verdana"/>
                      <w:color w:val="000000"/>
                      <w:spacing w:val="-11"/>
                      <w:sz w:val="12"/>
                      <w:lang w:val="es-ES"/>
                    </w:rPr>
                  </w:pPr>
                  <w:r>
                    <w:rPr>
                      <w:rFonts w:ascii="Verdana" w:eastAsia="Verdana" w:hAnsi="Verdana"/>
                      <w:color w:val="000000"/>
                      <w:spacing w:val="-11"/>
                      <w:sz w:val="12"/>
                      <w:lang w:val="es-ES"/>
                    </w:rPr>
                    <w:t>INTERNAS</w:t>
                  </w:r>
                </w:p>
              </w:txbxContent>
            </v:textbox>
            <w10:wrap type="square" anchorx="page" anchory="page"/>
          </v:shape>
        </w:pict>
      </w:r>
      <w:r w:rsidRPr="008A6B5E">
        <w:pict>
          <v:shape id="_x0000_s2950" type="#_x0000_t202" style="position:absolute;margin-left:486.5pt;margin-top:223.2pt;width:47pt;height:9.1pt;z-index:-251781632;mso-wrap-distance-left:0;mso-wrap-distance-right:0;mso-position-horizontal-relative:page;mso-position-vertical-relative:page" filled="f" stroked="f">
            <v:textbox inset="0,0,0,0">
              <w:txbxContent>
                <w:p w:rsidR="008A6B5E" w:rsidRDefault="008B0723">
                  <w:pPr>
                    <w:spacing w:before="14" w:after="17" w:line="141" w:lineRule="exact"/>
                    <w:textAlignment w:val="baseline"/>
                    <w:rPr>
                      <w:rFonts w:ascii="Verdana" w:eastAsia="Verdana" w:hAnsi="Verdana"/>
                      <w:color w:val="000000"/>
                      <w:spacing w:val="-8"/>
                      <w:sz w:val="12"/>
                      <w:lang w:val="es-ES"/>
                    </w:rPr>
                  </w:pPr>
                  <w:r>
                    <w:rPr>
                      <w:rFonts w:ascii="Verdana" w:eastAsia="Verdana" w:hAnsi="Verdana"/>
                      <w:color w:val="000000"/>
                      <w:spacing w:val="-8"/>
                      <w:sz w:val="12"/>
                      <w:lang w:val="es-ES"/>
                    </w:rPr>
                    <w:t>CONSOLIDADO</w:t>
                  </w:r>
                </w:p>
              </w:txbxContent>
            </v:textbox>
            <w10:wrap type="square" anchorx="page" anchory="page"/>
          </v:shape>
        </w:pict>
      </w:r>
      <w:r w:rsidRPr="008A6B5E">
        <w:pict>
          <v:shape id="_x0000_s2949" type="#_x0000_t202" style="position:absolute;margin-left:458.65pt;margin-top:260.4pt;width:17.5pt;height:2.9pt;z-index:-251780608;mso-wrap-distance-left:0;mso-wrap-distance-right:0;mso-position-horizontal-relative:page;mso-position-vertical-relative:page" filled="f" stroked="f">
            <v:textbox inset="0,0,0,0">
              <w:txbxContent>
                <w:p w:rsidR="008A6B5E" w:rsidRDefault="008B0723">
                  <w:pPr>
                    <w:spacing w:line="58" w:lineRule="exact"/>
                    <w:textAlignment w:val="baseline"/>
                  </w:pPr>
                  <w:r>
                    <w:rPr>
                      <w:noProof/>
                      <w:lang w:val="es-ES" w:eastAsia="es-ES"/>
                    </w:rPr>
                    <w:drawing>
                      <wp:inline distT="0" distB="0" distL="0" distR="0">
                        <wp:extent cx="222250" cy="368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22250" cy="36830"/>
                                </a:xfrm>
                                <a:prstGeom prst="rect">
                                  <a:avLst/>
                                </a:prstGeom>
                              </pic:spPr>
                            </pic:pic>
                          </a:graphicData>
                        </a:graphic>
                      </wp:inline>
                    </w:drawing>
                  </w:r>
                </w:p>
              </w:txbxContent>
            </v:textbox>
            <w10:wrap type="square" anchorx="page" anchory="page"/>
          </v:shape>
        </w:pict>
      </w:r>
      <w:r w:rsidRPr="008A6B5E">
        <w:pict>
          <v:shape id="_x0000_s2948" type="#_x0000_t202" style="position:absolute;margin-left:65.05pt;margin-top:359.75pt;width:39.1pt;height:9.15pt;z-index:-251779584;mso-wrap-distance-left:0;mso-wrap-distance-right:0;mso-position-horizontal-relative:page;mso-position-vertical-relative:page" filled="f" stroked="f">
            <v:textbox inset="0,0,0,0">
              <w:txbxContent>
                <w:p w:rsidR="008A6B5E" w:rsidRDefault="008B0723">
                  <w:pPr>
                    <w:spacing w:before="14" w:after="22" w:line="141" w:lineRule="exact"/>
                    <w:textAlignment w:val="baseline"/>
                    <w:rPr>
                      <w:rFonts w:ascii="Verdana" w:eastAsia="Verdana" w:hAnsi="Verdana"/>
                      <w:color w:val="000000"/>
                      <w:spacing w:val="-6"/>
                      <w:sz w:val="12"/>
                      <w:lang w:val="es-ES"/>
                    </w:rPr>
                  </w:pPr>
                  <w:r>
                    <w:rPr>
                      <w:rFonts w:ascii="Verdana" w:eastAsia="Verdana" w:hAnsi="Verdana"/>
                      <w:color w:val="000000"/>
                      <w:spacing w:val="-6"/>
                      <w:sz w:val="12"/>
                      <w:lang w:val="es-ES"/>
                    </w:rPr>
                    <w:t>Total Gastos</w:t>
                  </w:r>
                </w:p>
              </w:txbxContent>
            </v:textbox>
            <w10:wrap type="square" anchorx="page" anchory="page"/>
          </v:shape>
        </w:pict>
      </w:r>
      <w:r w:rsidRPr="008A6B5E">
        <w:pict>
          <v:shape id="_x0000_s2947" type="#_x0000_t202" style="position:absolute;margin-left:195.35pt;margin-top:358.8pt;width:45.15pt;height:9.1pt;z-index:-251778560;mso-wrap-distance-left:0;mso-wrap-distance-right:0;mso-position-horizontal-relative:page;mso-position-vertical-relative:page" filled="f" stroked="f">
            <v:textbox inset="0,0,0,0">
              <w:txbxContent>
                <w:p w:rsidR="008A6B5E" w:rsidRDefault="008B0723">
                  <w:pPr>
                    <w:spacing w:before="33" w:line="135" w:lineRule="exact"/>
                    <w:textAlignment w:val="baseline"/>
                    <w:rPr>
                      <w:rFonts w:ascii="Verdana" w:eastAsia="Verdana" w:hAnsi="Verdana"/>
                      <w:color w:val="000000"/>
                      <w:spacing w:val="-16"/>
                      <w:sz w:val="12"/>
                      <w:lang w:val="es-ES"/>
                    </w:rPr>
                  </w:pPr>
                  <w:r>
                    <w:rPr>
                      <w:rFonts w:ascii="Verdana" w:eastAsia="Verdana" w:hAnsi="Verdana"/>
                      <w:color w:val="000000"/>
                      <w:spacing w:val="-16"/>
                      <w:sz w:val="12"/>
                      <w:lang w:val="es-ES"/>
                    </w:rPr>
                    <w:t>61-145.137,49 C</w:t>
                  </w:r>
                </w:p>
              </w:txbxContent>
            </v:textbox>
            <w10:wrap type="square" anchorx="page" anchory="page"/>
          </v:shape>
        </w:pict>
      </w:r>
      <w:r w:rsidRPr="008A6B5E">
        <w:pict>
          <v:shape id="_x0000_s2946" type="#_x0000_t202" style="position:absolute;margin-left:249.1pt;margin-top:358.8pt;width:41.8pt;height:9.1pt;z-index:-251777536;mso-wrap-distance-left:0;mso-wrap-distance-right:0;mso-position-horizontal-relative:page;mso-position-vertical-relative:page" filled="f" stroked="f">
            <v:textbox inset="0,0,0,0">
              <w:txbxContent>
                <w:p w:rsidR="008A6B5E" w:rsidRDefault="008B0723">
                  <w:pPr>
                    <w:spacing w:before="24" w:after="3" w:line="141" w:lineRule="exact"/>
                    <w:textAlignment w:val="baseline"/>
                    <w:rPr>
                      <w:rFonts w:ascii="Verdana" w:eastAsia="Verdana" w:hAnsi="Verdana"/>
                      <w:color w:val="000000"/>
                      <w:spacing w:val="-13"/>
                      <w:sz w:val="12"/>
                      <w:lang w:val="es-ES"/>
                    </w:rPr>
                  </w:pPr>
                  <w:r>
                    <w:rPr>
                      <w:rFonts w:ascii="Verdana" w:eastAsia="Verdana" w:hAnsi="Verdana"/>
                      <w:color w:val="000000"/>
                      <w:spacing w:val="-13"/>
                      <w:sz w:val="12"/>
                      <w:lang w:val="es-ES"/>
                    </w:rPr>
                    <w:t>1.393.500,00E</w:t>
                  </w:r>
                </w:p>
              </w:txbxContent>
            </v:textbox>
            <w10:wrap type="square" anchorx="page" anchory="page"/>
          </v:shape>
        </w:pict>
      </w:r>
      <w:r w:rsidRPr="008A6B5E">
        <w:pict>
          <v:shape id="_x0000_s2945" type="#_x0000_t202" style="position:absolute;margin-left:300.5pt;margin-top:358.8pt;width:40.05pt;height:9.1pt;z-index:-251776512;mso-wrap-distance-left:0;mso-wrap-distance-right:0;mso-position-horizontal-relative:page;mso-position-vertical-relative:page" filled="f" stroked="f">
            <v:textbox inset="0,0,0,0">
              <w:txbxContent>
                <w:p w:rsidR="008A6B5E" w:rsidRDefault="008B0723">
                  <w:pPr>
                    <w:spacing w:before="14" w:after="13" w:line="141" w:lineRule="exact"/>
                    <w:textAlignment w:val="baseline"/>
                    <w:rPr>
                      <w:rFonts w:ascii="Verdana" w:eastAsia="Verdana" w:hAnsi="Verdana"/>
                      <w:color w:val="000000"/>
                      <w:spacing w:val="-15"/>
                      <w:sz w:val="12"/>
                      <w:vertAlign w:val="superscript"/>
                      <w:lang w:val="es-ES"/>
                    </w:rPr>
                  </w:pPr>
                  <w:r>
                    <w:rPr>
                      <w:rFonts w:ascii="Verdana" w:eastAsia="Verdana" w:hAnsi="Verdana"/>
                      <w:color w:val="000000"/>
                      <w:spacing w:val="-15"/>
                      <w:sz w:val="12"/>
                      <w:vertAlign w:val="superscript"/>
                      <w:lang w:val="es-ES"/>
                    </w:rPr>
                    <w:t>5.815,200,00C</w:t>
                  </w:r>
                </w:p>
              </w:txbxContent>
            </v:textbox>
            <w10:wrap type="square" anchorx="page" anchory="page"/>
          </v:shape>
        </w:pict>
      </w:r>
      <w:r w:rsidRPr="008A6B5E">
        <w:pict>
          <v:shape id="_x0000_s2944" type="#_x0000_t202" style="position:absolute;margin-left:345.85pt;margin-top:358.8pt;width:41.75pt;height:9.1pt;z-index:-251775488;mso-wrap-distance-left:0;mso-wrap-distance-right:0;mso-position-horizontal-relative:page;mso-position-vertical-relative:page" filled="f" stroked="f">
            <v:textbox inset="0,0,0,0">
              <w:txbxContent>
                <w:p w:rsidR="008A6B5E" w:rsidRDefault="008B0723">
                  <w:pPr>
                    <w:spacing w:before="23" w:after="4" w:line="141" w:lineRule="exact"/>
                    <w:textAlignment w:val="baseline"/>
                    <w:rPr>
                      <w:rFonts w:ascii="Verdana" w:eastAsia="Verdana" w:hAnsi="Verdana"/>
                      <w:color w:val="000000"/>
                      <w:spacing w:val="-13"/>
                      <w:sz w:val="12"/>
                      <w:lang w:val="es-ES"/>
                    </w:rPr>
                  </w:pPr>
                  <w:r>
                    <w:rPr>
                      <w:rFonts w:ascii="Verdana" w:eastAsia="Verdana" w:hAnsi="Verdana"/>
                      <w:color w:val="000000"/>
                      <w:spacing w:val="-13"/>
                      <w:sz w:val="12"/>
                      <w:lang w:val="es-ES"/>
                    </w:rPr>
                    <w:t>1.310.05E70 €</w:t>
                  </w:r>
                </w:p>
              </w:txbxContent>
            </v:textbox>
            <w10:wrap type="square" anchorx="page" anchory="page"/>
          </v:shape>
        </w:pict>
      </w:r>
      <w:r w:rsidRPr="008A6B5E">
        <w:pict>
          <v:shape id="_x0000_s2943" type="#_x0000_t202" style="position:absolute;margin-left:390.5pt;margin-top:358.8pt;width:45.1pt;height:9.1pt;z-index:-251774464;mso-wrap-distance-left:0;mso-wrap-distance-right:0;mso-position-horizontal-relative:page;mso-position-vertical-relative:page" filled="f" stroked="f">
            <v:textbox inset="0,0,0,0">
              <w:txbxContent>
                <w:p w:rsidR="008A6B5E" w:rsidRDefault="008B0723">
                  <w:pPr>
                    <w:spacing w:before="22" w:after="5" w:line="141" w:lineRule="exact"/>
                    <w:textAlignment w:val="baseline"/>
                    <w:rPr>
                      <w:rFonts w:ascii="Verdana" w:eastAsia="Verdana" w:hAnsi="Verdana"/>
                      <w:color w:val="000000"/>
                      <w:spacing w:val="-14"/>
                      <w:sz w:val="12"/>
                      <w:lang w:val="es-ES"/>
                    </w:rPr>
                  </w:pPr>
                  <w:r>
                    <w:rPr>
                      <w:rFonts w:ascii="Verdana" w:eastAsia="Verdana" w:hAnsi="Verdana"/>
                      <w:color w:val="000000"/>
                      <w:spacing w:val="-14"/>
                      <w:sz w:val="12"/>
                      <w:lang w:val="es-ES"/>
                    </w:rPr>
                    <w:t xml:space="preserve">69.963,890,19 </w:t>
                  </w:r>
                  <w:r>
                    <w:rPr>
                      <w:rFonts w:ascii="Verdana" w:eastAsia="Verdana" w:hAnsi="Verdana"/>
                      <w:b/>
                      <w:color w:val="000000"/>
                      <w:spacing w:val="-14"/>
                      <w:sz w:val="10"/>
                      <w:lang w:val="es-ES"/>
                    </w:rPr>
                    <w:t>C</w:t>
                  </w:r>
                </w:p>
              </w:txbxContent>
            </v:textbox>
            <w10:wrap type="square" anchorx="page" anchory="page"/>
          </v:shape>
        </w:pict>
      </w:r>
      <w:r w:rsidRPr="008A6B5E">
        <w:pict>
          <v:shape id="_x0000_s2942" type="#_x0000_t202" style="position:absolute;margin-left:440.4pt;margin-top:358.8pt;width:43.2pt;height:9.1pt;z-index:-251773440;mso-wrap-distance-left:0;mso-wrap-distance-right:0;mso-position-horizontal-relative:page;mso-position-vertical-relative:page" filled="f" stroked="f">
            <v:textbox inset="0,0,0,0">
              <w:txbxContent>
                <w:p w:rsidR="008A6B5E" w:rsidRDefault="008B0723">
                  <w:pPr>
                    <w:spacing w:before="14" w:after="13" w:line="141" w:lineRule="exact"/>
                    <w:textAlignment w:val="baseline"/>
                    <w:rPr>
                      <w:rFonts w:ascii="Verdana" w:eastAsia="Verdana" w:hAnsi="Verdana"/>
                      <w:b/>
                      <w:color w:val="000000"/>
                      <w:spacing w:val="-13"/>
                      <w:sz w:val="10"/>
                      <w:lang w:val="es-ES"/>
                    </w:rPr>
                  </w:pPr>
                  <w:r>
                    <w:rPr>
                      <w:rFonts w:ascii="Verdana" w:eastAsia="Verdana" w:hAnsi="Verdana"/>
                      <w:b/>
                      <w:color w:val="000000"/>
                      <w:spacing w:val="-13"/>
                      <w:sz w:val="10"/>
                      <w:lang w:val="es-ES"/>
                    </w:rPr>
                    <w:t>•6.818.392,</w:t>
                  </w:r>
                  <w:r>
                    <w:rPr>
                      <w:rFonts w:ascii="Verdana" w:eastAsia="Verdana" w:hAnsi="Verdana"/>
                      <w:color w:val="000000"/>
                      <w:spacing w:val="-13"/>
                      <w:sz w:val="12"/>
                      <w:lang w:val="es-ES"/>
                    </w:rPr>
                    <w:t>88 e</w:t>
                  </w:r>
                </w:p>
              </w:txbxContent>
            </v:textbox>
            <w10:wrap type="square" anchorx="page" anchory="page"/>
          </v:shape>
        </w:pict>
      </w:r>
      <w:r w:rsidRPr="008A6B5E">
        <w:pict>
          <v:shape id="_x0000_s2941" type="#_x0000_t202" style="position:absolute;margin-left:488.4pt;margin-top:359.05pt;width:45.1pt;height:9.1pt;z-index:-251772416;mso-wrap-distance-left:0;mso-wrap-distance-right:0;mso-position-horizontal-relative:page;mso-position-vertical-relative:page" filled="f" stroked="f">
            <v:textbox inset="0,0,0,0">
              <w:txbxContent>
                <w:p w:rsidR="008A6B5E" w:rsidRDefault="008B0723">
                  <w:pPr>
                    <w:spacing w:before="15" w:after="21" w:line="141" w:lineRule="exact"/>
                    <w:textAlignment w:val="baseline"/>
                    <w:rPr>
                      <w:rFonts w:ascii="Verdana" w:eastAsia="Verdana" w:hAnsi="Verdana"/>
                      <w:color w:val="000000"/>
                      <w:spacing w:val="-14"/>
                      <w:sz w:val="12"/>
                      <w:lang w:val="es-ES"/>
                    </w:rPr>
                  </w:pPr>
                  <w:r>
                    <w:rPr>
                      <w:rFonts w:ascii="Verdana" w:eastAsia="Verdana" w:hAnsi="Verdana"/>
                      <w:color w:val="000000"/>
                      <w:spacing w:val="-14"/>
                      <w:sz w:val="12"/>
                      <w:lang w:val="es-ES"/>
                    </w:rPr>
                    <w:t>63.145.197,31 E</w:t>
                  </w:r>
                </w:p>
              </w:txbxContent>
            </v:textbox>
            <w10:wrap type="square" anchorx="page" anchory="page"/>
          </v:shape>
        </w:pict>
      </w:r>
      <w:r w:rsidRPr="008A6B5E">
        <w:pict>
          <v:shape id="_x0000_s2940" type="#_x0000_t202" style="position:absolute;margin-left:63.85pt;margin-top:387.6pt;width:41.75pt;height:28.55pt;z-index:-251771392;mso-wrap-distance-left:0;mso-wrap-distance-right:0;mso-position-horizontal-relative:page;mso-position-vertical-relative:page" filled="f" stroked="f">
            <v:textbox inset="0,0,0,0">
              <w:txbxContent>
                <w:tbl>
                  <w:tblPr>
                    <w:tblW w:w="0" w:type="auto"/>
                    <w:tblInd w:w="8" w:type="dxa"/>
                    <w:tblLayout w:type="fixed"/>
                    <w:tblCellMar>
                      <w:left w:w="0" w:type="dxa"/>
                      <w:right w:w="0" w:type="dxa"/>
                    </w:tblCellMar>
                    <w:tblLook w:val="04A0"/>
                  </w:tblPr>
                  <w:tblGrid>
                    <w:gridCol w:w="835"/>
                  </w:tblGrid>
                  <w:tr w:rsidR="008A6B5E">
                    <w:tblPrEx>
                      <w:tblCellMar>
                        <w:top w:w="0" w:type="dxa"/>
                        <w:bottom w:w="0" w:type="dxa"/>
                      </w:tblCellMar>
                    </w:tblPrEx>
                    <w:trPr>
                      <w:trHeight w:hRule="exact" w:val="365"/>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119" w:after="95"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Ingresos</w:t>
                        </w:r>
                      </w:p>
                    </w:tc>
                  </w:tr>
                  <w:tr w:rsidR="008A6B5E">
                    <w:tblPrEx>
                      <w:tblCellMar>
                        <w:top w:w="0" w:type="dxa"/>
                        <w:bottom w:w="0" w:type="dxa"/>
                      </w:tblCellMar>
                    </w:tblPrEx>
                    <w:trPr>
                      <w:trHeight w:hRule="exact" w:val="206"/>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42" w:after="8"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Capitulo</w:t>
                        </w:r>
                      </w:p>
                    </w:tc>
                  </w:tr>
                </w:tbl>
                <w:p w:rsidR="008A6B5E" w:rsidRDefault="008A6B5E"/>
              </w:txbxContent>
            </v:textbox>
            <w10:wrap type="square" anchorx="page" anchory="page"/>
          </v:shape>
        </w:pict>
      </w:r>
      <w:r w:rsidRPr="008A6B5E">
        <w:pict>
          <v:shape id="_x0000_s2939" type="#_x0000_t202" style="position:absolute;margin-left:126.25pt;margin-top:397.7pt;width:36pt;height:9.1pt;z-index:-251770368;mso-wrap-distance-left:0;mso-wrap-distance-right:0;mso-position-horizontal-relative:page;mso-position-vertical-relative:page" filled="f" stroked="f">
            <v:textbox inset="0,0,0,0">
              <w:txbxContent>
                <w:p w:rsidR="008A6B5E" w:rsidRDefault="008B0723">
                  <w:pPr>
                    <w:spacing w:before="18" w:after="23" w:line="141" w:lineRule="exact"/>
                    <w:textAlignment w:val="baseline"/>
                    <w:rPr>
                      <w:rFonts w:ascii="Verdana" w:eastAsia="Verdana" w:hAnsi="Verdana"/>
                      <w:color w:val="000000"/>
                      <w:spacing w:val="-7"/>
                      <w:sz w:val="12"/>
                      <w:lang w:val="es-ES"/>
                    </w:rPr>
                  </w:pPr>
                  <w:r>
                    <w:rPr>
                      <w:rFonts w:ascii="Verdana" w:eastAsia="Verdana" w:hAnsi="Verdana"/>
                      <w:color w:val="000000"/>
                      <w:spacing w:val="-7"/>
                      <w:sz w:val="12"/>
                      <w:lang w:val="es-ES"/>
                    </w:rPr>
                    <w:t>Descripción</w:t>
                  </w:r>
                </w:p>
              </w:txbxContent>
            </v:textbox>
            <w10:wrap type="square" anchorx="page" anchory="page"/>
          </v:shape>
        </w:pict>
      </w:r>
      <w:r w:rsidRPr="008A6B5E">
        <w:pict>
          <v:shape id="_x0000_s2938" type="#_x0000_t202" style="position:absolute;margin-left:186.25pt;margin-top:397.2pt;width:51.85pt;height:9.1pt;z-index:-251769344;mso-wrap-distance-left:0;mso-wrap-distance-right:0;mso-position-horizontal-relative:page;mso-position-vertical-relative:page" filled="f" stroked="f">
            <v:textbox inset="0,0,0,0">
              <w:txbxContent>
                <w:p w:rsidR="008A6B5E" w:rsidRDefault="008B0723">
                  <w:pPr>
                    <w:spacing w:before="14" w:after="22" w:line="141" w:lineRule="exact"/>
                    <w:textAlignment w:val="baseline"/>
                    <w:rPr>
                      <w:rFonts w:ascii="Verdana" w:eastAsia="Verdana" w:hAnsi="Verdana"/>
                      <w:color w:val="000000"/>
                      <w:spacing w:val="-3"/>
                      <w:sz w:val="12"/>
                      <w:lang w:val="es-ES"/>
                    </w:rPr>
                  </w:pPr>
                  <w:r>
                    <w:rPr>
                      <w:rFonts w:ascii="Verdana" w:eastAsia="Verdana" w:hAnsi="Verdana"/>
                      <w:color w:val="000000"/>
                      <w:spacing w:val="-3"/>
                      <w:sz w:val="12"/>
                      <w:lang w:val="es-ES"/>
                    </w:rPr>
                    <w:t>AYUNTAMIENTO</w:t>
                  </w:r>
                </w:p>
              </w:txbxContent>
            </v:textbox>
            <w10:wrap type="square" anchorx="page" anchory="page"/>
          </v:shape>
        </w:pict>
      </w:r>
      <w:r w:rsidRPr="008A6B5E">
        <w:pict>
          <v:shape id="_x0000_s2937" type="#_x0000_t202" style="position:absolute;margin-left:252.5pt;margin-top:393.35pt;width:31.2pt;height:9.15pt;z-index:-251768320;mso-wrap-distance-left:0;mso-wrap-distance-right:0;mso-position-horizontal-relative:page;mso-position-vertical-relative:page" filled="f" stroked="f">
            <v:textbox inset="0,0,0,0">
              <w:txbxContent>
                <w:p w:rsidR="008A6B5E" w:rsidRDefault="008B0723">
                  <w:pPr>
                    <w:spacing w:before="14" w:after="27" w:line="141" w:lineRule="exact"/>
                    <w:textAlignment w:val="baseline"/>
                    <w:rPr>
                      <w:rFonts w:ascii="Verdana" w:eastAsia="Verdana" w:hAnsi="Verdana"/>
                      <w:color w:val="000000"/>
                      <w:spacing w:val="-14"/>
                      <w:sz w:val="12"/>
                      <w:lang w:val="es-ES"/>
                    </w:rPr>
                  </w:pPr>
                  <w:r>
                    <w:rPr>
                      <w:rFonts w:ascii="Verdana" w:eastAsia="Verdana" w:hAnsi="Verdana"/>
                      <w:color w:val="000000"/>
                      <w:spacing w:val="-14"/>
                      <w:sz w:val="12"/>
                      <w:lang w:val="es-ES"/>
                    </w:rPr>
                    <w:t>ESCUELAS</w:t>
                  </w:r>
                </w:p>
              </w:txbxContent>
            </v:textbox>
            <w10:wrap type="square" anchorx="page" anchory="page"/>
          </v:shape>
        </w:pict>
      </w:r>
      <w:r w:rsidRPr="008A6B5E">
        <w:pict>
          <v:shape id="_x0000_s2936" type="#_x0000_t202" style="position:absolute;margin-left:249.1pt;margin-top:402.5pt;width:36pt;height:9.1pt;z-index:-251767296;mso-wrap-distance-left:0;mso-wrap-distance-right:0;mso-position-horizontal-relative:page;mso-position-vertical-relative:page" filled="f" stroked="f">
            <v:textbox inset="0,0,0,0">
              <w:txbxContent>
                <w:p w:rsidR="008A6B5E" w:rsidRDefault="008B0723">
                  <w:pPr>
                    <w:spacing w:before="13" w:after="18" w:line="141" w:lineRule="exact"/>
                    <w:textAlignment w:val="baseline"/>
                    <w:rPr>
                      <w:rFonts w:ascii="Verdana" w:eastAsia="Verdana" w:hAnsi="Verdana"/>
                      <w:color w:val="000000"/>
                      <w:spacing w:val="-11"/>
                      <w:sz w:val="12"/>
                      <w:lang w:val="es-ES"/>
                    </w:rPr>
                  </w:pPr>
                  <w:r>
                    <w:rPr>
                      <w:rFonts w:ascii="Verdana" w:eastAsia="Verdana" w:hAnsi="Verdana"/>
                      <w:color w:val="000000"/>
                      <w:spacing w:val="-11"/>
                      <w:sz w:val="12"/>
                      <w:lang w:val="es-ES"/>
                    </w:rPr>
                    <w:t>INFANTILES</w:t>
                  </w:r>
                </w:p>
              </w:txbxContent>
            </v:textbox>
            <w10:wrap type="square" anchorx="page" anchory="page"/>
          </v:shape>
        </w:pict>
      </w:r>
      <w:r w:rsidRPr="008A6B5E">
        <w:pict>
          <v:shape id="_x0000_s2935" type="#_x0000_t202" style="position:absolute;margin-left:303.85pt;margin-top:397.2pt;width:26.15pt;height:9.1pt;z-index:-251766272;mso-wrap-distance-left:0;mso-wrap-distance-right:0;mso-position-horizontal-relative:page;mso-position-vertical-relative:page" filled="f" stroked="f">
            <v:textbox inset="0,0,0,0">
              <w:txbxContent>
                <w:p w:rsidR="008A6B5E" w:rsidRDefault="008B0723">
                  <w:pPr>
                    <w:spacing w:before="14" w:after="22" w:line="141" w:lineRule="exact"/>
                    <w:textAlignment w:val="baseline"/>
                    <w:rPr>
                      <w:rFonts w:ascii="Verdana" w:eastAsia="Verdana" w:hAnsi="Verdana"/>
                      <w:color w:val="000000"/>
                      <w:spacing w:val="-10"/>
                      <w:sz w:val="12"/>
                      <w:lang w:val="es-ES"/>
                    </w:rPr>
                  </w:pPr>
                  <w:r>
                    <w:rPr>
                      <w:rFonts w:ascii="Verdana" w:eastAsia="Verdana" w:hAnsi="Verdana"/>
                      <w:color w:val="000000"/>
                      <w:spacing w:val="-10"/>
                      <w:sz w:val="12"/>
                      <w:lang w:val="es-ES"/>
                    </w:rPr>
                    <w:t>ATENEO</w:t>
                  </w:r>
                </w:p>
              </w:txbxContent>
            </v:textbox>
            <w10:wrap type="square" anchorx="page" anchory="page"/>
          </v:shape>
        </w:pict>
      </w:r>
      <w:r w:rsidRPr="008A6B5E">
        <w:pict>
          <v:shape id="_x0000_s2934" type="#_x0000_t202" style="position:absolute;margin-left:351.1pt;margin-top:393.35pt;width:28.35pt;height:9.15pt;z-index:-251765248;mso-wrap-distance-left:0;mso-wrap-distance-right:0;mso-position-horizontal-relative:page;mso-position-vertical-relative:page" filled="f" stroked="f">
            <v:textbox inset="0,0,0,0">
              <w:txbxContent>
                <w:p w:rsidR="008A6B5E" w:rsidRDefault="008B0723">
                  <w:pPr>
                    <w:spacing w:before="14" w:after="27" w:line="141" w:lineRule="exact"/>
                    <w:textAlignment w:val="baseline"/>
                    <w:rPr>
                      <w:rFonts w:ascii="Verdana" w:eastAsia="Verdana" w:hAnsi="Verdana"/>
                      <w:color w:val="000000"/>
                      <w:spacing w:val="-13"/>
                      <w:sz w:val="12"/>
                      <w:lang w:val="es-ES"/>
                    </w:rPr>
                  </w:pPr>
                  <w:r>
                    <w:rPr>
                      <w:rFonts w:ascii="Verdana" w:eastAsia="Verdana" w:hAnsi="Verdana"/>
                      <w:color w:val="000000"/>
                      <w:spacing w:val="-13"/>
                      <w:sz w:val="12"/>
                      <w:lang w:val="es-ES"/>
                    </w:rPr>
                    <w:t>GESTIÓN</w:t>
                  </w:r>
                </w:p>
              </w:txbxContent>
            </v:textbox>
            <w10:wrap type="square" anchorx="page" anchory="page"/>
          </v:shape>
        </w:pict>
      </w:r>
      <w:r w:rsidRPr="008A6B5E">
        <w:pict>
          <v:shape id="_x0000_s2933" type="#_x0000_t202" style="position:absolute;margin-left:349.7pt;margin-top:402.5pt;width:31.65pt;height:9.1pt;z-index:-251764224;mso-wrap-distance-left:0;mso-wrap-distance-right:0;mso-position-horizontal-relative:page;mso-position-vertical-relative:page" filled="f" stroked="f">
            <v:textbox inset="0,0,0,0">
              <w:txbxContent>
                <w:p w:rsidR="008A6B5E" w:rsidRDefault="008B0723">
                  <w:pPr>
                    <w:spacing w:before="13" w:after="18" w:line="141" w:lineRule="exact"/>
                    <w:textAlignment w:val="baseline"/>
                    <w:rPr>
                      <w:rFonts w:ascii="Verdana" w:eastAsia="Verdana" w:hAnsi="Verdana"/>
                      <w:color w:val="000000"/>
                      <w:spacing w:val="-10"/>
                      <w:sz w:val="12"/>
                      <w:lang w:val="es-ES"/>
                    </w:rPr>
                  </w:pPr>
                  <w:r>
                    <w:rPr>
                      <w:rFonts w:ascii="Verdana" w:eastAsia="Verdana" w:hAnsi="Verdana"/>
                      <w:color w:val="000000"/>
                      <w:spacing w:val="-10"/>
                      <w:sz w:val="12"/>
                      <w:lang w:val="es-ES"/>
                    </w:rPr>
                    <w:t>INTEGRAL</w:t>
                  </w:r>
                </w:p>
              </w:txbxContent>
            </v:textbox>
            <w10:wrap type="square" anchorx="page" anchory="page"/>
          </v:shape>
        </w:pict>
      </w:r>
      <w:r w:rsidRPr="008A6B5E">
        <w:pict>
          <v:shape id="_x0000_s2932" type="#_x0000_t202" style="position:absolute;margin-left:402pt;margin-top:397.2pt;width:21.6pt;height:9.1pt;z-index:-251763200;mso-wrap-distance-left:0;mso-wrap-distance-right:0;mso-position-horizontal-relative:page;mso-position-vertical-relative:page" filled="f" stroked="f">
            <v:textbox inset="0,0,0,0">
              <w:txbxContent>
                <w:p w:rsidR="008A6B5E" w:rsidRDefault="008B0723">
                  <w:pPr>
                    <w:spacing w:before="14" w:after="22" w:line="141" w:lineRule="exact"/>
                    <w:textAlignment w:val="baseline"/>
                    <w:rPr>
                      <w:rFonts w:ascii="Verdana" w:eastAsia="Verdana" w:hAnsi="Verdana"/>
                      <w:color w:val="000000"/>
                      <w:spacing w:val="-10"/>
                      <w:sz w:val="12"/>
                      <w:lang w:val="es-ES"/>
                    </w:rPr>
                  </w:pPr>
                  <w:r>
                    <w:rPr>
                      <w:rFonts w:ascii="Verdana" w:eastAsia="Verdana" w:hAnsi="Verdana"/>
                      <w:color w:val="000000"/>
                      <w:spacing w:val="-10"/>
                      <w:sz w:val="12"/>
                      <w:lang w:val="es-ES"/>
                    </w:rPr>
                    <w:t>TOTAL</w:t>
                  </w:r>
                </w:p>
              </w:txbxContent>
            </v:textbox>
            <w10:wrap type="square" anchorx="page" anchory="page"/>
          </v:shape>
        </w:pict>
      </w:r>
      <w:r w:rsidRPr="008A6B5E">
        <w:pict>
          <v:shape id="_x0000_s2931" type="#_x0000_t202" style="position:absolute;margin-left:438.5pt;margin-top:393.35pt;width:45.1pt;height:9.15pt;z-index:-251762176;mso-wrap-distance-left:0;mso-wrap-distance-right:0;mso-position-horizontal-relative:page;mso-position-vertical-relative:page" filled="f" stroked="f">
            <v:textbox inset="0,0,0,0">
              <w:txbxContent>
                <w:p w:rsidR="008A6B5E" w:rsidRDefault="008B0723">
                  <w:pPr>
                    <w:spacing w:before="14" w:after="27" w:line="141" w:lineRule="exact"/>
                    <w:textAlignment w:val="baseline"/>
                    <w:rPr>
                      <w:rFonts w:ascii="Verdana" w:eastAsia="Verdana" w:hAnsi="Verdana"/>
                      <w:color w:val="000000"/>
                      <w:spacing w:val="-8"/>
                      <w:sz w:val="12"/>
                      <w:lang w:val="es-ES"/>
                    </w:rPr>
                  </w:pPr>
                  <w:r>
                    <w:rPr>
                      <w:rFonts w:ascii="Verdana" w:eastAsia="Verdana" w:hAnsi="Verdana"/>
                      <w:color w:val="000000"/>
                      <w:spacing w:val="-8"/>
                      <w:sz w:val="12"/>
                      <w:lang w:val="es-ES"/>
                    </w:rPr>
                    <w:t>OPERACIONES</w:t>
                  </w:r>
                </w:p>
              </w:txbxContent>
            </v:textbox>
            <w10:wrap type="square" anchorx="page" anchory="page"/>
          </v:shape>
        </w:pict>
      </w:r>
      <w:r w:rsidRPr="008A6B5E">
        <w:pict>
          <v:shape id="_x0000_s2930" type="#_x0000_t202" style="position:absolute;margin-left:445.2pt;margin-top:402.5pt;width:32.15pt;height:9.1pt;z-index:-251761152;mso-wrap-distance-left:0;mso-wrap-distance-right:0;mso-position-horizontal-relative:page;mso-position-vertical-relative:page" filled="f" stroked="f">
            <v:textbox inset="0,0,0,0">
              <w:txbxContent>
                <w:p w:rsidR="008A6B5E" w:rsidRDefault="008B0723">
                  <w:pPr>
                    <w:spacing w:before="13" w:after="18" w:line="141" w:lineRule="exact"/>
                    <w:textAlignment w:val="baseline"/>
                    <w:rPr>
                      <w:rFonts w:ascii="Verdana" w:eastAsia="Verdana" w:hAnsi="Verdana"/>
                      <w:color w:val="000000"/>
                      <w:spacing w:val="-10"/>
                      <w:sz w:val="12"/>
                      <w:lang w:val="es-ES"/>
                    </w:rPr>
                  </w:pPr>
                  <w:r>
                    <w:rPr>
                      <w:rFonts w:ascii="Verdana" w:eastAsia="Verdana" w:hAnsi="Verdana"/>
                      <w:color w:val="000000"/>
                      <w:spacing w:val="-10"/>
                      <w:sz w:val="12"/>
                      <w:lang w:val="es-ES"/>
                    </w:rPr>
                    <w:t>INTERNAS</w:t>
                  </w:r>
                </w:p>
              </w:txbxContent>
            </v:textbox>
            <w10:wrap type="square" anchorx="page" anchory="page"/>
          </v:shape>
        </w:pict>
      </w:r>
      <w:r w:rsidRPr="008A6B5E">
        <w:pict>
          <v:shape id="_x0000_s2929" type="#_x0000_t202" style="position:absolute;margin-left:486.5pt;margin-top:397.2pt;width:47pt;height:9.1pt;z-index:-251760128;mso-wrap-distance-left:0;mso-wrap-distance-right:0;mso-position-horizontal-relative:page;mso-position-vertical-relative:page" filled="f" stroked="f">
            <v:textbox inset="0,0,0,0">
              <w:txbxContent>
                <w:p w:rsidR="008A6B5E" w:rsidRDefault="008B0723">
                  <w:pPr>
                    <w:spacing w:before="14" w:after="22" w:line="141" w:lineRule="exact"/>
                    <w:textAlignment w:val="baseline"/>
                    <w:rPr>
                      <w:rFonts w:ascii="Verdana" w:eastAsia="Verdana" w:hAnsi="Verdana"/>
                      <w:color w:val="000000"/>
                      <w:spacing w:val="-8"/>
                      <w:sz w:val="12"/>
                      <w:lang w:val="es-ES"/>
                    </w:rPr>
                  </w:pPr>
                  <w:r>
                    <w:rPr>
                      <w:rFonts w:ascii="Verdana" w:eastAsia="Verdana" w:hAnsi="Verdana"/>
                      <w:color w:val="000000"/>
                      <w:spacing w:val="-8"/>
                      <w:sz w:val="12"/>
                      <w:lang w:val="es-ES"/>
                    </w:rPr>
                    <w:t>CONSOLIDADO</w:t>
                  </w:r>
                </w:p>
              </w:txbxContent>
            </v:textbox>
            <w10:wrap type="square" anchorx="page" anchory="page"/>
          </v:shape>
        </w:pict>
      </w:r>
      <w:r w:rsidRPr="008A6B5E">
        <w:pict>
          <v:shape id="_x0000_s2928" type="#_x0000_t202" style="position:absolute;margin-left:443.3pt;margin-top:454.1pt;width:37.9pt;height:4.8pt;z-index:-251759104;mso-wrap-distance-left:0;mso-wrap-distance-right:0;mso-position-horizontal-relative:page;mso-position-vertical-relative:page" filled="f" stroked="f">
            <v:textbox inset="0,0,0,0">
              <w:txbxContent>
                <w:p w:rsidR="008A6B5E" w:rsidRDefault="008B0723">
                  <w:pPr>
                    <w:spacing w:line="96" w:lineRule="exact"/>
                    <w:textAlignment w:val="baseline"/>
                  </w:pPr>
                  <w:r>
                    <w:rPr>
                      <w:noProof/>
                      <w:lang w:val="es-ES" w:eastAsia="es-ES"/>
                    </w:rPr>
                    <w:drawing>
                      <wp:inline distT="0" distB="0" distL="0" distR="0">
                        <wp:extent cx="481330" cy="609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481330" cy="60960"/>
                                </a:xfrm>
                                <a:prstGeom prst="rect">
                                  <a:avLst/>
                                </a:prstGeom>
                              </pic:spPr>
                            </pic:pic>
                          </a:graphicData>
                        </a:graphic>
                      </wp:inline>
                    </w:drawing>
                  </w:r>
                </w:p>
              </w:txbxContent>
            </v:textbox>
            <w10:wrap type="square" anchorx="page" anchory="page"/>
          </v:shape>
        </w:pict>
      </w:r>
      <w:r w:rsidRPr="008A6B5E">
        <w:pict>
          <v:shape id="_x0000_s2927" type="#_x0000_t202" style="position:absolute;margin-left:302.4pt;margin-top:536.9pt;width:73.2pt;height:11.5pt;z-index:-251758080;mso-wrap-distance-left:0;mso-wrap-distance-right:0;mso-position-horizontal-relative:page;mso-position-vertical-relative:page" filled="f" stroked="f">
            <v:textbox inset="0,0,0,0">
              <w:txbxContent>
                <w:p w:rsidR="008A6B5E" w:rsidRDefault="008B0723">
                  <w:pPr>
                    <w:tabs>
                      <w:tab w:val="right" w:pos="1440"/>
                    </w:tabs>
                    <w:spacing w:line="105" w:lineRule="exact"/>
                    <w:ind w:left="432"/>
                    <w:textAlignment w:val="baseline"/>
                    <w:rPr>
                      <w:rFonts w:ascii="Verdana" w:eastAsia="Verdana" w:hAnsi="Verdana"/>
                      <w:color w:val="000000"/>
                      <w:sz w:val="12"/>
                      <w:lang w:val="es-ES"/>
                    </w:rPr>
                  </w:pPr>
                  <w:r>
                    <w:rPr>
                      <w:rFonts w:ascii="Verdana" w:eastAsia="Verdana" w:hAnsi="Verdana"/>
                      <w:color w:val="000000"/>
                      <w:sz w:val="12"/>
                      <w:lang w:val="es-ES"/>
                    </w:rPr>
                    <w:t>,I</w:t>
                  </w:r>
                  <w:r>
                    <w:rPr>
                      <w:rFonts w:ascii="Verdana" w:eastAsia="Verdana" w:hAnsi="Verdana"/>
                      <w:color w:val="000000"/>
                      <w:sz w:val="12"/>
                      <w:lang w:val="es-ES"/>
                    </w:rPr>
                    <w:tab/>
                    <w:t>,</w:t>
                  </w:r>
                </w:p>
                <w:p w:rsidR="008A6B5E" w:rsidRDefault="008B0723">
                  <w:pPr>
                    <w:spacing w:line="1" w:lineRule="exact"/>
                    <w:jc w:val="right"/>
                    <w:textAlignment w:val="baseline"/>
                    <w:rPr>
                      <w:rFonts w:ascii="Verdana" w:eastAsia="Verdana" w:hAnsi="Verdana"/>
                      <w:color w:val="000000"/>
                      <w:spacing w:val="-20"/>
                      <w:sz w:val="12"/>
                      <w:lang w:val="es-ES"/>
                    </w:rPr>
                  </w:pPr>
                  <w:r>
                    <w:rPr>
                      <w:rFonts w:ascii="Verdana" w:eastAsia="Verdana" w:hAnsi="Verdana"/>
                      <w:color w:val="000000"/>
                      <w:spacing w:val="-20"/>
                      <w:sz w:val="12"/>
                      <w:lang w:val="es-ES"/>
                    </w:rPr>
                    <w:t>1311.14288 E</w:t>
                  </w:r>
                </w:p>
                <w:p w:rsidR="008A6B5E" w:rsidRDefault="008B0723">
                  <w:pPr>
                    <w:spacing w:after="42" w:line="72" w:lineRule="exact"/>
                    <w:textAlignment w:val="baseline"/>
                    <w:rPr>
                      <w:rFonts w:ascii="Verdana" w:eastAsia="Verdana" w:hAnsi="Verdana"/>
                      <w:color w:val="000000"/>
                      <w:spacing w:val="-10"/>
                      <w:sz w:val="12"/>
                      <w:lang w:val="es-ES"/>
                    </w:rPr>
                  </w:pPr>
                  <w:r>
                    <w:rPr>
                      <w:rFonts w:ascii="Verdana" w:eastAsia="Verdana" w:hAnsi="Verdana"/>
                      <w:color w:val="000000"/>
                      <w:spacing w:val="-10"/>
                      <w:sz w:val="12"/>
                      <w:lang w:val="es-ES"/>
                    </w:rPr>
                    <w:t>5.815.20000 €</w:t>
                  </w:r>
                </w:p>
              </w:txbxContent>
            </v:textbox>
            <w10:wrap type="square" anchorx="page" anchory="page"/>
          </v:shape>
        </w:pict>
      </w:r>
      <w:r w:rsidRPr="008A6B5E">
        <w:pict>
          <v:shape id="_x0000_s2926" type="#_x0000_t202" style="position:absolute;margin-left:64.55pt;margin-top:565.45pt;width:259.45pt;height:14.4pt;z-index:-251757056;mso-wrap-distance-left:0;mso-wrap-distance-right:0;mso-position-horizontal-relative:page;mso-position-vertical-relative:page" filled="f" stroked="f">
            <v:textbox inset="0,0,0,0">
              <w:txbxContent>
                <w:p w:rsidR="008A6B5E" w:rsidRDefault="008B0723">
                  <w:pPr>
                    <w:spacing w:before="19" w:after="21" w:line="243" w:lineRule="exact"/>
                    <w:textAlignment w:val="baseline"/>
                    <w:rPr>
                      <w:rFonts w:eastAsia="Times New Roman"/>
                      <w:color w:val="000000"/>
                      <w:spacing w:val="-2"/>
                      <w:lang w:val="es-ES"/>
                    </w:rPr>
                  </w:pPr>
                  <w:r>
                    <w:rPr>
                      <w:rFonts w:eastAsia="Times New Roman"/>
                      <w:color w:val="000000"/>
                      <w:spacing w:val="-2"/>
                      <w:lang w:val="es-ES"/>
                    </w:rPr>
                    <w:t>Y las Bases de Ejecución cuyo texto figura a continuación:</w:t>
                  </w:r>
                </w:p>
              </w:txbxContent>
            </v:textbox>
            <w10:wrap type="square" anchorx="page" anchory="page"/>
          </v:shape>
        </w:pict>
      </w:r>
      <w:r w:rsidRPr="008A6B5E">
        <w:pict>
          <v:shape id="_x0000_s2925" type="#_x0000_t202" style="position:absolute;margin-left:55.7pt;margin-top:590.65pt;width:483.6pt;height:27.6pt;z-index:-251756032;mso-wrap-distance-left:0;mso-wrap-distance-right:0;mso-position-horizontal-relative:page;mso-position-vertical-relative:page" filled="f" stroked="f">
            <v:textbox inset="0,0,0,0">
              <w:txbxContent>
                <w:p w:rsidR="008A6B5E" w:rsidRDefault="008B0723">
                  <w:pPr>
                    <w:spacing w:after="21" w:line="260" w:lineRule="exact"/>
                    <w:ind w:firstLine="144"/>
                    <w:jc w:val="both"/>
                    <w:textAlignment w:val="baseline"/>
                    <w:rPr>
                      <w:rFonts w:eastAsia="Times New Roman"/>
                      <w:color w:val="000000"/>
                      <w:lang w:val="es-ES"/>
                    </w:rPr>
                  </w:pPr>
                  <w:r>
                    <w:rPr>
                      <w:rFonts w:eastAsia="Times New Roman"/>
                      <w:color w:val="000000"/>
                      <w:lang w:val="es-ES"/>
                    </w:rPr>
                    <w:t>BASES DE EJECUCIÓN DEL PRESUPUESTO GENERAL DEL AYUNTAMIENTO DE SANTA LUCÍA DE TIRAJANA PARA EL EJERCICIO 2022.</w:t>
                  </w:r>
                </w:p>
              </w:txbxContent>
            </v:textbox>
            <w10:wrap type="square" anchorx="page" anchory="page"/>
          </v:shape>
        </w:pict>
      </w:r>
      <w:r w:rsidRPr="008A6B5E">
        <w:pict>
          <v:shape id="_x0000_s2924" type="#_x0000_t202" style="position:absolute;margin-left:64.3pt;margin-top:629.05pt;width:39.15pt;height:14.4pt;z-index:-251755008;mso-wrap-distance-left:0;mso-wrap-distance-right:0;mso-position-horizontal-relative:page;mso-position-vertical-relative:page" filled="f" stroked="f">
            <v:textbox inset="0,0,0,0">
              <w:txbxContent>
                <w:p w:rsidR="008A6B5E" w:rsidRDefault="008B0723">
                  <w:pPr>
                    <w:spacing w:before="9" w:after="21" w:line="248" w:lineRule="exact"/>
                    <w:textAlignment w:val="baseline"/>
                    <w:rPr>
                      <w:rFonts w:eastAsia="Times New Roman"/>
                      <w:color w:val="000000"/>
                      <w:spacing w:val="-10"/>
                      <w:lang w:val="es-ES"/>
                    </w:rPr>
                  </w:pPr>
                  <w:r>
                    <w:rPr>
                      <w:rFonts w:eastAsia="Times New Roman"/>
                      <w:color w:val="000000"/>
                      <w:spacing w:val="-10"/>
                      <w:lang w:val="es-ES"/>
                    </w:rPr>
                    <w:t>ÍNDICE</w:t>
                  </w:r>
                </w:p>
              </w:txbxContent>
            </v:textbox>
            <w10:wrap type="square" anchorx="page" anchory="page"/>
          </v:shape>
        </w:pict>
      </w:r>
      <w:r w:rsidRPr="008A6B5E">
        <w:pict>
          <v:shape id="_x0000_s2923" type="#_x0000_t202" style="position:absolute;margin-left:64.3pt;margin-top:654pt;width:266.9pt;height:14.4pt;z-index:-251753984;mso-wrap-distance-left:0;mso-wrap-distance-right:0;mso-position-horizontal-relative:page;mso-position-vertical-relative:page" filled="f" stroked="f">
            <v:textbox inset="0,0,0,0">
              <w:txbxContent>
                <w:p w:rsidR="008A6B5E" w:rsidRDefault="008B0723">
                  <w:pPr>
                    <w:spacing w:before="10" w:after="26" w:line="247" w:lineRule="exact"/>
                    <w:textAlignment w:val="baseline"/>
                    <w:rPr>
                      <w:rFonts w:eastAsia="Times New Roman"/>
                      <w:color w:val="000000"/>
                      <w:spacing w:val="-2"/>
                      <w:lang w:val="es-ES"/>
                    </w:rPr>
                  </w:pPr>
                  <w:r>
                    <w:rPr>
                      <w:rFonts w:eastAsia="Times New Roman"/>
                      <w:color w:val="000000"/>
                      <w:spacing w:val="-2"/>
                      <w:lang w:val="es-ES"/>
                    </w:rPr>
                    <w:t>TÍTULO PRELIMINAR. DISPOSICIONES GENERALES.</w:t>
                  </w:r>
                </w:p>
              </w:txbxContent>
            </v:textbox>
            <w10:wrap type="square" anchorx="page" anchory="page"/>
          </v:shape>
        </w:pict>
      </w:r>
      <w:r w:rsidRPr="008A6B5E">
        <w:pict>
          <v:shape id="_x0000_s2922" type="#_x0000_t202" style="position:absolute;margin-left:64.3pt;margin-top:679.2pt;width:353.3pt;height:65.05pt;z-index:-251752960;mso-wrap-distance-left:0;mso-wrap-distance-right:0;mso-position-horizontal-relative:page;mso-position-vertical-relative:page" filled="f" stroked="f">
            <v:textbox inset="0,0,0,0">
              <w:txbxContent>
                <w:p w:rsidR="008A6B5E" w:rsidRDefault="008B0723">
                  <w:pPr>
                    <w:spacing w:before="18" w:line="243" w:lineRule="exact"/>
                    <w:textAlignment w:val="baseline"/>
                    <w:rPr>
                      <w:rFonts w:eastAsia="Times New Roman"/>
                      <w:color w:val="000000"/>
                      <w:spacing w:val="-2"/>
                      <w:lang w:val="es-ES"/>
                    </w:rPr>
                  </w:pPr>
                  <w:r>
                    <w:rPr>
                      <w:rFonts w:eastAsia="Times New Roman"/>
                      <w:color w:val="000000"/>
                      <w:spacing w:val="-2"/>
                      <w:lang w:val="es-ES"/>
                    </w:rPr>
                    <w:t>BASE 1. Normativa aplicable y ámbito de aplicación de las Bases de Ejecución.</w:t>
                  </w:r>
                </w:p>
                <w:p w:rsidR="008A6B5E" w:rsidRDefault="008B0723">
                  <w:pPr>
                    <w:spacing w:before="253" w:line="248" w:lineRule="exact"/>
                    <w:textAlignment w:val="baseline"/>
                    <w:rPr>
                      <w:rFonts w:eastAsia="Times New Roman"/>
                      <w:color w:val="000000"/>
                      <w:lang w:val="es-ES"/>
                    </w:rPr>
                  </w:pPr>
                  <w:r>
                    <w:rPr>
                      <w:rFonts w:eastAsia="Times New Roman"/>
                      <w:color w:val="000000"/>
                      <w:lang w:val="es-ES"/>
                    </w:rPr>
                    <w:t>TÍTULO I. DEL PRESUPUESTO Y SUS MODIFICACIONES.</w:t>
                  </w:r>
                </w:p>
                <w:p w:rsidR="008A6B5E" w:rsidRDefault="008B0723">
                  <w:pPr>
                    <w:spacing w:before="256" w:after="23" w:line="250" w:lineRule="exact"/>
                    <w:textAlignment w:val="baseline"/>
                    <w:rPr>
                      <w:rFonts w:eastAsia="Times New Roman"/>
                      <w:color w:val="000000"/>
                      <w:lang w:val="es-ES"/>
                    </w:rPr>
                  </w:pPr>
                  <w:r>
                    <w:rPr>
                      <w:rFonts w:eastAsia="Times New Roman"/>
                      <w:color w:val="000000"/>
                      <w:lang w:val="es-ES"/>
                    </w:rPr>
                    <w:t>CAPÍTULO I. CONTENIDO.</w:t>
                  </w:r>
                </w:p>
              </w:txbxContent>
            </v:textbox>
            <w10:wrap type="square" anchorx="page" anchory="page"/>
          </v:shape>
        </w:pict>
      </w:r>
      <w:r w:rsidRPr="008A6B5E">
        <w:pict>
          <v:shape id="_x0000_s2921" type="#_x0000_t202" style="position:absolute;margin-left:64.3pt;margin-top:754.8pt;width:145.7pt;height:14.4pt;z-index:-251751936;mso-wrap-distance-left:0;mso-wrap-distance-right:0;mso-position-horizontal-relative:page;mso-position-vertical-relative:page" filled="f" stroked="f">
            <v:textbox inset="0,0,0,0">
              <w:txbxContent>
                <w:p w:rsidR="008A6B5E" w:rsidRDefault="008B0723">
                  <w:pPr>
                    <w:spacing w:before="17" w:after="23" w:line="243" w:lineRule="exact"/>
                    <w:textAlignment w:val="baseline"/>
                    <w:rPr>
                      <w:rFonts w:eastAsia="Times New Roman"/>
                      <w:color w:val="000000"/>
                      <w:spacing w:val="-3"/>
                      <w:lang w:val="es-ES"/>
                    </w:rPr>
                  </w:pPr>
                  <w:r>
                    <w:rPr>
                      <w:rFonts w:eastAsia="Times New Roman"/>
                      <w:color w:val="000000"/>
                      <w:spacing w:val="-3"/>
                      <w:lang w:val="es-ES"/>
                    </w:rPr>
                    <w:t>BASE 2. Contenido y estructura.</w:t>
                  </w:r>
                </w:p>
              </w:txbxContent>
            </v:textbox>
            <w10:wrap type="square" anchorx="page" anchory="page"/>
          </v:shape>
        </w:pict>
      </w:r>
      <w:r w:rsidRPr="008A6B5E">
        <w:pict>
          <v:shape id="_x0000_s2920" type="#_x0000_t202" style="position:absolute;margin-left:64.3pt;margin-top:780pt;width:193.45pt;height:14.4pt;z-index:-251750912;mso-wrap-distance-left:0;mso-wrap-distance-right:0;mso-position-horizontal-relative:page;mso-position-vertical-relative:page" filled="f" stroked="f">
            <v:textbox inset="0,0,0,0">
              <w:txbxContent>
                <w:p w:rsidR="008A6B5E" w:rsidRDefault="008B0723">
                  <w:pPr>
                    <w:spacing w:before="17" w:after="23" w:line="243" w:lineRule="exact"/>
                    <w:textAlignment w:val="baseline"/>
                    <w:rPr>
                      <w:rFonts w:eastAsia="Times New Roman"/>
                      <w:color w:val="000000"/>
                      <w:spacing w:val="-3"/>
                      <w:lang w:val="es-ES"/>
                    </w:rPr>
                  </w:pPr>
                  <w:r>
                    <w:rPr>
                      <w:rFonts w:eastAsia="Times New Roman"/>
                      <w:color w:val="000000"/>
                      <w:spacing w:val="-3"/>
                      <w:lang w:val="es-ES"/>
                    </w:rPr>
                    <w:t>BASE 3. Prórroga del Presupuesto General.</w:t>
                  </w:r>
                </w:p>
              </w:txbxContent>
            </v:textbox>
            <w10:wrap type="square" anchorx="page" anchory="page"/>
          </v:shape>
        </w:pict>
      </w:r>
      <w:r w:rsidR="008B0723">
        <w:rPr>
          <w:rFonts w:ascii="Verdana" w:eastAsia="Verdana" w:hAnsi="Verdana"/>
          <w:color w:val="000000"/>
          <w:sz w:val="24"/>
          <w:lang w:val="es-ES"/>
        </w:rPr>
        <w:tab/>
      </w:r>
      <w:r w:rsidRPr="008A6B5E">
        <w:pict>
          <v:line id="_x0000_s2919" style="position:absolute;z-index:252507648;mso-position-horizontal-relative:margin;mso-position-vertical-relative:page" from="56.65pt,83.5pt" to="538.55pt,83.5pt" strokeweight="1pt">
            <w10:wrap anchorx="margin" anchory="page"/>
          </v:line>
        </w:pict>
      </w:r>
      <w:r w:rsidRPr="008A6B5E">
        <w:pict>
          <v:shape id="_x0000_s2918" type="#_x0000_t202" style="position:absolute;margin-left:63.85pt;margin-top:240.95pt;width:471.35pt;height:117.15pt;z-index:-251749888;mso-wrap-distance-left:0;mso-wrap-distance-right:0;mso-position-horizontal-relative:page;mso-position-vertical-relative:page" filled="f" stroked="f">
            <v:textbox inset="0,0,0,0">
              <w:txbxContent>
                <w:tbl>
                  <w:tblPr>
                    <w:tblW w:w="0" w:type="auto"/>
                    <w:tblInd w:w="8" w:type="dxa"/>
                    <w:tblLayout w:type="fixed"/>
                    <w:tblCellMar>
                      <w:left w:w="0" w:type="dxa"/>
                      <w:right w:w="0" w:type="dxa"/>
                    </w:tblCellMar>
                    <w:tblLook w:val="04A0"/>
                  </w:tblPr>
                  <w:tblGrid>
                    <w:gridCol w:w="835"/>
                    <w:gridCol w:w="1541"/>
                    <w:gridCol w:w="1185"/>
                    <w:gridCol w:w="1004"/>
                    <w:gridCol w:w="998"/>
                    <w:gridCol w:w="936"/>
                    <w:gridCol w:w="965"/>
                    <w:gridCol w:w="960"/>
                    <w:gridCol w:w="1003"/>
                  </w:tblGrid>
                  <w:tr w:rsidR="008A6B5E">
                    <w:tblPrEx>
                      <w:tblCellMar>
                        <w:top w:w="0" w:type="dxa"/>
                        <w:bottom w:w="0" w:type="dxa"/>
                      </w:tblCellMar>
                    </w:tblPrEx>
                    <w:trPr>
                      <w:trHeight w:hRule="exact" w:val="202"/>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38" w:after="13"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1</w:t>
                        </w:r>
                      </w:p>
                    </w:tc>
                    <w:tc>
                      <w:tcPr>
                        <w:tcW w:w="1541"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43" w:after="5" w:line="144" w:lineRule="exact"/>
                          <w:ind w:left="48"/>
                          <w:textAlignment w:val="baseline"/>
                          <w:rPr>
                            <w:rFonts w:ascii="Verdana" w:eastAsia="Verdana" w:hAnsi="Verdana"/>
                            <w:color w:val="000000"/>
                            <w:sz w:val="12"/>
                            <w:lang w:val="es-ES"/>
                          </w:rPr>
                        </w:pPr>
                        <w:r>
                          <w:rPr>
                            <w:rFonts w:ascii="Verdana" w:eastAsia="Verdana" w:hAnsi="Verdana"/>
                            <w:color w:val="000000"/>
                            <w:sz w:val="12"/>
                            <w:lang w:val="es-ES"/>
                          </w:rPr>
                          <w:t>Gastos de personal</w:t>
                        </w:r>
                      </w:p>
                    </w:tc>
                    <w:tc>
                      <w:tcPr>
                        <w:tcW w:w="118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864"/>
                          </w:tabs>
                          <w:spacing w:before="33" w:after="18" w:line="141" w:lineRule="exact"/>
                          <w:textAlignment w:val="baseline"/>
                          <w:rPr>
                            <w:rFonts w:ascii="Verdana" w:eastAsia="Verdana" w:hAnsi="Verdana"/>
                            <w:color w:val="000000"/>
                            <w:sz w:val="12"/>
                            <w:lang w:val="es-ES"/>
                          </w:rPr>
                        </w:pPr>
                        <w:r>
                          <w:rPr>
                            <w:rFonts w:ascii="Verdana" w:eastAsia="Verdana" w:hAnsi="Verdana"/>
                            <w:color w:val="000000"/>
                            <w:sz w:val="12"/>
                            <w:lang w:val="es-ES"/>
                          </w:rPr>
                          <w:t>27.542.611,14€</w:t>
                        </w:r>
                      </w:p>
                    </w:tc>
                    <w:tc>
                      <w:tcPr>
                        <w:tcW w:w="1004"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33" w:after="18" w:line="141" w:lineRule="exact"/>
                          <w:ind w:right="53"/>
                          <w:jc w:val="right"/>
                          <w:textAlignment w:val="baseline"/>
                          <w:rPr>
                            <w:rFonts w:ascii="Verdana" w:eastAsia="Verdana" w:hAnsi="Verdana"/>
                            <w:color w:val="000000"/>
                            <w:sz w:val="12"/>
                            <w:lang w:val="es-ES"/>
                          </w:rPr>
                        </w:pPr>
                        <w:r>
                          <w:rPr>
                            <w:rFonts w:ascii="Verdana" w:eastAsia="Verdana" w:hAnsi="Verdana"/>
                            <w:color w:val="000000"/>
                            <w:sz w:val="12"/>
                            <w:lang w:val="es-ES"/>
                          </w:rPr>
                          <w:t>1.156.060,00 C</w:t>
                        </w:r>
                      </w:p>
                    </w:tc>
                    <w:tc>
                      <w:tcPr>
                        <w:tcW w:w="998"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33" w:after="18" w:line="141" w:lineRule="exact"/>
                          <w:textAlignment w:val="baseline"/>
                          <w:rPr>
                            <w:rFonts w:ascii="Verdana" w:eastAsia="Verdana" w:hAnsi="Verdana"/>
                            <w:color w:val="000000"/>
                            <w:sz w:val="12"/>
                            <w:lang w:val="es-ES"/>
                          </w:rPr>
                        </w:pPr>
                        <w:r>
                          <w:rPr>
                            <w:rFonts w:ascii="Verdana" w:eastAsia="Verdana" w:hAnsi="Verdana"/>
                            <w:color w:val="000000"/>
                            <w:sz w:val="12"/>
                            <w:lang w:val="es-ES"/>
                          </w:rPr>
                          <w:t>3.194.841,82 C</w:t>
                        </w:r>
                      </w:p>
                    </w:tc>
                    <w:tc>
                      <w:tcPr>
                        <w:tcW w:w="936"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576"/>
                          </w:tabs>
                          <w:spacing w:before="33" w:after="18" w:line="141" w:lineRule="exact"/>
                          <w:textAlignment w:val="baseline"/>
                          <w:rPr>
                            <w:rFonts w:ascii="Verdana" w:eastAsia="Verdana" w:hAnsi="Verdana"/>
                            <w:color w:val="000000"/>
                            <w:sz w:val="12"/>
                            <w:lang w:val="es-ES"/>
                          </w:rPr>
                        </w:pPr>
                        <w:r>
                          <w:rPr>
                            <w:rFonts w:ascii="Verdana" w:eastAsia="Verdana" w:hAnsi="Verdana"/>
                            <w:color w:val="000000"/>
                            <w:sz w:val="12"/>
                            <w:lang w:val="es-ES"/>
                          </w:rPr>
                          <w:t>546.043,26 C</w:t>
                        </w:r>
                      </w:p>
                    </w:tc>
                    <w:tc>
                      <w:tcPr>
                        <w:tcW w:w="96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33" w:after="18" w:line="141" w:lineRule="exact"/>
                          <w:textAlignment w:val="baseline"/>
                          <w:rPr>
                            <w:rFonts w:ascii="Verdana" w:eastAsia="Verdana" w:hAnsi="Verdana"/>
                            <w:b/>
                            <w:color w:val="000000"/>
                            <w:sz w:val="10"/>
                            <w:lang w:val="es-ES"/>
                          </w:rPr>
                        </w:pPr>
                        <w:r>
                          <w:rPr>
                            <w:rFonts w:ascii="Verdana" w:eastAsia="Verdana" w:hAnsi="Verdana"/>
                            <w:b/>
                            <w:color w:val="000000"/>
                            <w:sz w:val="10"/>
                            <w:lang w:val="es-ES"/>
                          </w:rPr>
                          <w:t xml:space="preserve">32.439.496,22 </w:t>
                        </w:r>
                        <w:r>
                          <w:rPr>
                            <w:rFonts w:ascii="Verdana" w:eastAsia="Verdana" w:hAnsi="Verdana"/>
                            <w:color w:val="000000"/>
                            <w:sz w:val="12"/>
                            <w:lang w:val="es-ES"/>
                          </w:rPr>
                          <w:t>C</w:t>
                        </w:r>
                      </w:p>
                    </w:tc>
                    <w:tc>
                      <w:tcPr>
                        <w:tcW w:w="960"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33" w:after="18" w:line="141" w:lineRule="exact"/>
                          <w:textAlignment w:val="baseline"/>
                          <w:rPr>
                            <w:rFonts w:ascii="Verdana" w:eastAsia="Verdana" w:hAnsi="Verdana"/>
                            <w:color w:val="000000"/>
                            <w:spacing w:val="-8"/>
                            <w:sz w:val="12"/>
                            <w:lang w:val="es-ES"/>
                          </w:rPr>
                        </w:pPr>
                        <w:r>
                          <w:rPr>
                            <w:rFonts w:ascii="Verdana" w:eastAsia="Verdana" w:hAnsi="Verdana"/>
                            <w:color w:val="000000"/>
                            <w:spacing w:val="-8"/>
                            <w:sz w:val="12"/>
                            <w:lang w:val="es-ES"/>
                          </w:rPr>
                          <w:t>32.439.496,22 €</w:t>
                        </w:r>
                      </w:p>
                    </w:tc>
                  </w:tr>
                  <w:tr w:rsidR="008A6B5E">
                    <w:tblPrEx>
                      <w:tblCellMar>
                        <w:top w:w="0" w:type="dxa"/>
                        <w:bottom w:w="0" w:type="dxa"/>
                      </w:tblCellMar>
                    </w:tblPrEx>
                    <w:trPr>
                      <w:trHeight w:hRule="exact" w:val="389"/>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129" w:after="109"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2</w:t>
                        </w:r>
                      </w:p>
                    </w:tc>
                    <w:tc>
                      <w:tcPr>
                        <w:tcW w:w="1541"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after="10" w:line="173" w:lineRule="exact"/>
                          <w:ind w:left="36"/>
                          <w:textAlignment w:val="baseline"/>
                          <w:rPr>
                            <w:rFonts w:ascii="Verdana" w:eastAsia="Verdana" w:hAnsi="Verdana"/>
                            <w:color w:val="000000"/>
                            <w:sz w:val="12"/>
                            <w:lang w:val="es-ES"/>
                          </w:rPr>
                        </w:pPr>
                        <w:r>
                          <w:rPr>
                            <w:rFonts w:ascii="Verdana" w:eastAsia="Verdana" w:hAnsi="Verdana"/>
                            <w:color w:val="000000"/>
                            <w:sz w:val="12"/>
                            <w:lang w:val="es-ES"/>
                          </w:rPr>
                          <w:t>Gastos en bienes corrientes y servicios</w:t>
                        </w:r>
                      </w:p>
                    </w:tc>
                    <w:tc>
                      <w:tcPr>
                        <w:tcW w:w="118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864"/>
                          </w:tabs>
                          <w:spacing w:before="129" w:after="109" w:line="141" w:lineRule="exact"/>
                          <w:textAlignment w:val="baseline"/>
                          <w:rPr>
                            <w:rFonts w:ascii="Verdana" w:eastAsia="Verdana" w:hAnsi="Verdana"/>
                            <w:color w:val="000000"/>
                            <w:sz w:val="12"/>
                            <w:lang w:val="es-ES"/>
                          </w:rPr>
                        </w:pPr>
                        <w:r>
                          <w:rPr>
                            <w:rFonts w:ascii="Verdana" w:eastAsia="Verdana" w:hAnsi="Verdana"/>
                            <w:color w:val="000000"/>
                            <w:sz w:val="12"/>
                            <w:lang w:val="es-ES"/>
                          </w:rPr>
                          <w:t>19.843.479,00€</w:t>
                        </w:r>
                      </w:p>
                    </w:tc>
                    <w:tc>
                      <w:tcPr>
                        <w:tcW w:w="1004"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129" w:after="109" w:line="141" w:lineRule="exact"/>
                          <w:ind w:right="53"/>
                          <w:jc w:val="right"/>
                          <w:textAlignment w:val="baseline"/>
                          <w:rPr>
                            <w:rFonts w:ascii="Verdana" w:eastAsia="Verdana" w:hAnsi="Verdana"/>
                            <w:color w:val="000000"/>
                            <w:sz w:val="12"/>
                            <w:lang w:val="es-ES"/>
                          </w:rPr>
                        </w:pPr>
                        <w:r>
                          <w:rPr>
                            <w:rFonts w:ascii="Verdana" w:eastAsia="Verdana" w:hAnsi="Verdana"/>
                            <w:color w:val="000000"/>
                            <w:sz w:val="12"/>
                            <w:lang w:val="es-ES"/>
                          </w:rPr>
                          <w:t>232.500,00€</w:t>
                        </w:r>
                      </w:p>
                    </w:tc>
                    <w:tc>
                      <w:tcPr>
                        <w:tcW w:w="998"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129" w:after="109" w:line="141" w:lineRule="exact"/>
                          <w:textAlignment w:val="baseline"/>
                          <w:rPr>
                            <w:rFonts w:ascii="Verdana" w:eastAsia="Verdana" w:hAnsi="Verdana"/>
                            <w:color w:val="000000"/>
                            <w:sz w:val="12"/>
                            <w:lang w:val="es-ES"/>
                          </w:rPr>
                        </w:pPr>
                        <w:r>
                          <w:rPr>
                            <w:rFonts w:ascii="Verdana" w:eastAsia="Verdana" w:hAnsi="Verdana"/>
                            <w:color w:val="000000"/>
                            <w:sz w:val="12"/>
                            <w:lang w:val="es-ES"/>
                          </w:rPr>
                          <w:t>2.620.358,18 E</w:t>
                        </w:r>
                      </w:p>
                    </w:tc>
                    <w:tc>
                      <w:tcPr>
                        <w:tcW w:w="936"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576"/>
                          </w:tabs>
                          <w:spacing w:before="129" w:after="109" w:line="141" w:lineRule="exact"/>
                          <w:textAlignment w:val="baseline"/>
                          <w:rPr>
                            <w:rFonts w:ascii="Verdana" w:eastAsia="Verdana" w:hAnsi="Verdana"/>
                            <w:color w:val="000000"/>
                            <w:sz w:val="12"/>
                            <w:lang w:val="es-ES"/>
                          </w:rPr>
                        </w:pPr>
                        <w:r>
                          <w:rPr>
                            <w:rFonts w:ascii="Verdana" w:eastAsia="Verdana" w:hAnsi="Verdana"/>
                            <w:color w:val="000000"/>
                            <w:sz w:val="12"/>
                            <w:lang w:val="es-ES"/>
                          </w:rPr>
                          <w:t>746.009,44 €</w:t>
                        </w:r>
                      </w:p>
                    </w:tc>
                    <w:tc>
                      <w:tcPr>
                        <w:tcW w:w="96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134" w:after="113" w:line="132" w:lineRule="exact"/>
                          <w:jc w:val="center"/>
                          <w:textAlignment w:val="baseline"/>
                          <w:rPr>
                            <w:rFonts w:ascii="Verdana" w:eastAsia="Verdana" w:hAnsi="Verdana"/>
                            <w:b/>
                            <w:color w:val="000000"/>
                            <w:sz w:val="10"/>
                            <w:lang w:val="es-ES"/>
                          </w:rPr>
                        </w:pPr>
                        <w:r>
                          <w:rPr>
                            <w:rFonts w:ascii="Verdana" w:eastAsia="Verdana" w:hAnsi="Verdana"/>
                            <w:b/>
                            <w:color w:val="000000"/>
                            <w:sz w:val="10"/>
                            <w:lang w:val="es-ES"/>
                          </w:rPr>
                          <w:t>21442.34542 C</w:t>
                        </w:r>
                      </w:p>
                    </w:tc>
                    <w:tc>
                      <w:tcPr>
                        <w:tcW w:w="960"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003"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129" w:after="109" w:line="141" w:lineRule="exact"/>
                          <w:textAlignment w:val="baseline"/>
                          <w:rPr>
                            <w:rFonts w:ascii="Verdana" w:eastAsia="Verdana" w:hAnsi="Verdana"/>
                            <w:color w:val="000000"/>
                            <w:sz w:val="12"/>
                            <w:lang w:val="es-ES"/>
                          </w:rPr>
                        </w:pPr>
                        <w:r>
                          <w:rPr>
                            <w:rFonts w:ascii="Verdana" w:eastAsia="Verdana" w:hAnsi="Verdana"/>
                            <w:color w:val="000000"/>
                            <w:sz w:val="12"/>
                            <w:lang w:val="es-ES"/>
                          </w:rPr>
                          <w:t>22.131.153,74 (</w:t>
                        </w:r>
                      </w:p>
                    </w:tc>
                  </w:tr>
                  <w:tr w:rsidR="008A6B5E">
                    <w:tblPrEx>
                      <w:tblCellMar>
                        <w:top w:w="0" w:type="dxa"/>
                        <w:bottom w:w="0" w:type="dxa"/>
                      </w:tblCellMar>
                    </w:tblPrEx>
                    <w:trPr>
                      <w:trHeight w:hRule="exact" w:val="201"/>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37" w:after="13"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3</w:t>
                        </w:r>
                      </w:p>
                    </w:tc>
                    <w:tc>
                      <w:tcPr>
                        <w:tcW w:w="1541"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47" w:after="3" w:line="141" w:lineRule="exact"/>
                          <w:ind w:left="48"/>
                          <w:textAlignment w:val="baseline"/>
                          <w:rPr>
                            <w:rFonts w:ascii="Verdana" w:eastAsia="Verdana" w:hAnsi="Verdana"/>
                            <w:color w:val="000000"/>
                            <w:sz w:val="12"/>
                            <w:lang w:val="es-ES"/>
                          </w:rPr>
                        </w:pPr>
                        <w:r>
                          <w:rPr>
                            <w:rFonts w:ascii="Verdana" w:eastAsia="Verdana" w:hAnsi="Verdana"/>
                            <w:color w:val="000000"/>
                            <w:sz w:val="12"/>
                            <w:lang w:val="es-ES"/>
                          </w:rPr>
                          <w:t>Gastos financieros</w:t>
                        </w:r>
                      </w:p>
                    </w:tc>
                    <w:tc>
                      <w:tcPr>
                        <w:tcW w:w="118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864"/>
                          </w:tabs>
                          <w:spacing w:before="33" w:after="17" w:line="141" w:lineRule="exact"/>
                          <w:textAlignment w:val="baseline"/>
                          <w:rPr>
                            <w:rFonts w:ascii="Verdana" w:eastAsia="Verdana" w:hAnsi="Verdana"/>
                            <w:color w:val="000000"/>
                            <w:sz w:val="12"/>
                            <w:lang w:val="es-ES"/>
                          </w:rPr>
                        </w:pPr>
                        <w:r>
                          <w:rPr>
                            <w:rFonts w:ascii="Verdana" w:eastAsia="Verdana" w:hAnsi="Verdana"/>
                            <w:color w:val="000000"/>
                            <w:sz w:val="12"/>
                            <w:lang w:val="es-ES"/>
                          </w:rPr>
                          <w:t>530.000,00€</w:t>
                        </w:r>
                      </w:p>
                    </w:tc>
                    <w:tc>
                      <w:tcPr>
                        <w:tcW w:w="1004"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36"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37" w:after="13" w:line="141" w:lineRule="exact"/>
                          <w:textAlignment w:val="baseline"/>
                          <w:rPr>
                            <w:rFonts w:ascii="Verdana" w:eastAsia="Verdana" w:hAnsi="Verdana"/>
                            <w:color w:val="000000"/>
                            <w:sz w:val="12"/>
                            <w:lang w:val="es-ES"/>
                          </w:rPr>
                        </w:pPr>
                        <w:r>
                          <w:rPr>
                            <w:rFonts w:ascii="Verdana" w:eastAsia="Verdana" w:hAnsi="Verdana"/>
                            <w:color w:val="000000"/>
                            <w:sz w:val="12"/>
                            <w:lang w:val="es-ES"/>
                          </w:rPr>
                          <w:t>530.000,00€</w:t>
                        </w:r>
                      </w:p>
                    </w:tc>
                    <w:tc>
                      <w:tcPr>
                        <w:tcW w:w="960"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35" w:after="15" w:line="141" w:lineRule="exact"/>
                          <w:ind w:right="53"/>
                          <w:jc w:val="right"/>
                          <w:textAlignment w:val="baseline"/>
                          <w:rPr>
                            <w:rFonts w:ascii="Verdana" w:eastAsia="Verdana" w:hAnsi="Verdana"/>
                            <w:color w:val="000000"/>
                            <w:sz w:val="12"/>
                            <w:lang w:val="es-ES"/>
                          </w:rPr>
                        </w:pPr>
                        <w:r>
                          <w:rPr>
                            <w:rFonts w:ascii="Verdana" w:eastAsia="Verdana" w:hAnsi="Verdana"/>
                            <w:color w:val="000000"/>
                            <w:sz w:val="12"/>
                            <w:lang w:val="es-ES"/>
                          </w:rPr>
                          <w:t>530.000.60 C</w:t>
                        </w:r>
                      </w:p>
                    </w:tc>
                  </w:tr>
                  <w:tr w:rsidR="008A6B5E">
                    <w:tblPrEx>
                      <w:tblCellMar>
                        <w:top w:w="0" w:type="dxa"/>
                        <w:bottom w:w="0" w:type="dxa"/>
                      </w:tblCellMar>
                    </w:tblPrEx>
                    <w:trPr>
                      <w:trHeight w:hRule="exact" w:val="370"/>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115" w:after="109"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4</w:t>
                        </w:r>
                      </w:p>
                    </w:tc>
                    <w:tc>
                      <w:tcPr>
                        <w:tcW w:w="1541"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after="13" w:line="173" w:lineRule="exact"/>
                          <w:ind w:left="36"/>
                          <w:textAlignment w:val="baseline"/>
                          <w:rPr>
                            <w:rFonts w:ascii="Verdana" w:eastAsia="Verdana" w:hAnsi="Verdana"/>
                            <w:color w:val="000000"/>
                            <w:sz w:val="12"/>
                            <w:lang w:val="es-ES"/>
                          </w:rPr>
                        </w:pPr>
                        <w:r>
                          <w:rPr>
                            <w:rFonts w:ascii="Verdana" w:eastAsia="Verdana" w:hAnsi="Verdana"/>
                            <w:color w:val="000000"/>
                            <w:sz w:val="12"/>
                            <w:lang w:val="es-ES"/>
                          </w:rPr>
                          <w:t xml:space="preserve">Transferencias </w:t>
                        </w:r>
                        <w:r>
                          <w:rPr>
                            <w:rFonts w:ascii="Verdana" w:eastAsia="Verdana" w:hAnsi="Verdana"/>
                            <w:color w:val="000000"/>
                            <w:sz w:val="12"/>
                            <w:lang w:val="es-ES"/>
                          </w:rPr>
                          <w:br/>
                          <w:t>corrientes</w:t>
                        </w:r>
                      </w:p>
                    </w:tc>
                    <w:tc>
                      <w:tcPr>
                        <w:tcW w:w="118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864"/>
                          </w:tabs>
                          <w:spacing w:before="115" w:after="109" w:line="141" w:lineRule="exact"/>
                          <w:textAlignment w:val="baseline"/>
                          <w:rPr>
                            <w:rFonts w:ascii="Verdana" w:eastAsia="Verdana" w:hAnsi="Verdana"/>
                            <w:color w:val="000000"/>
                            <w:sz w:val="12"/>
                            <w:lang w:val="es-ES"/>
                          </w:rPr>
                        </w:pPr>
                        <w:r>
                          <w:rPr>
                            <w:rFonts w:ascii="Verdana" w:eastAsia="Verdana" w:hAnsi="Verdana"/>
                            <w:color w:val="000000"/>
                            <w:sz w:val="12"/>
                            <w:lang w:val="es-ES"/>
                          </w:rPr>
                          <w:t>12.499.047,35 C</w:t>
                        </w:r>
                      </w:p>
                    </w:tc>
                    <w:tc>
                      <w:tcPr>
                        <w:tcW w:w="1004"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36"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120" w:after="113" w:line="132" w:lineRule="exact"/>
                          <w:textAlignment w:val="baseline"/>
                          <w:rPr>
                            <w:rFonts w:ascii="Verdana" w:eastAsia="Verdana" w:hAnsi="Verdana"/>
                            <w:b/>
                            <w:color w:val="000000"/>
                            <w:sz w:val="10"/>
                            <w:lang w:val="es-ES"/>
                          </w:rPr>
                        </w:pPr>
                        <w:r>
                          <w:rPr>
                            <w:rFonts w:ascii="Verdana" w:eastAsia="Verdana" w:hAnsi="Verdana"/>
                            <w:b/>
                            <w:color w:val="000000"/>
                            <w:sz w:val="10"/>
                            <w:lang w:val="es-ES"/>
                          </w:rPr>
                          <w:t>12.499.047,35 £</w:t>
                        </w:r>
                      </w:p>
                    </w:tc>
                    <w:tc>
                      <w:tcPr>
                        <w:tcW w:w="960"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115" w:after="109" w:line="141" w:lineRule="exact"/>
                          <w:ind w:right="58"/>
                          <w:jc w:val="right"/>
                          <w:textAlignment w:val="baseline"/>
                          <w:rPr>
                            <w:rFonts w:ascii="Verdana" w:eastAsia="Verdana" w:hAnsi="Verdana"/>
                            <w:color w:val="000000"/>
                            <w:sz w:val="12"/>
                            <w:lang w:val="es-ES"/>
                          </w:rPr>
                        </w:pPr>
                        <w:r>
                          <w:rPr>
                            <w:rFonts w:ascii="Verdana" w:eastAsia="Verdana" w:hAnsi="Verdana"/>
                            <w:color w:val="000000"/>
                            <w:sz w:val="12"/>
                            <w:lang w:val="es-ES"/>
                          </w:rPr>
                          <w:t>507.200.00 C</w:t>
                        </w:r>
                      </w:p>
                    </w:tc>
                    <w:tc>
                      <w:tcPr>
                        <w:tcW w:w="1003"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115" w:after="109" w:line="141" w:lineRule="exact"/>
                          <w:textAlignment w:val="baseline"/>
                          <w:rPr>
                            <w:rFonts w:ascii="Verdana" w:eastAsia="Verdana" w:hAnsi="Verdana"/>
                            <w:color w:val="000000"/>
                            <w:sz w:val="12"/>
                            <w:lang w:val="es-ES"/>
                          </w:rPr>
                        </w:pPr>
                        <w:r>
                          <w:rPr>
                            <w:rFonts w:ascii="Verdana" w:eastAsia="Verdana" w:hAnsi="Verdana"/>
                            <w:color w:val="000000"/>
                            <w:sz w:val="12"/>
                            <w:lang w:val="es-ES"/>
                          </w:rPr>
                          <w:t>5.991.847,35 C</w:t>
                        </w:r>
                      </w:p>
                    </w:tc>
                  </w:tr>
                  <w:tr w:rsidR="008A6B5E">
                    <w:tblPrEx>
                      <w:tblCellMar>
                        <w:top w:w="0" w:type="dxa"/>
                        <w:bottom w:w="0" w:type="dxa"/>
                      </w:tblCellMar>
                    </w:tblPrEx>
                    <w:trPr>
                      <w:trHeight w:hRule="exact" w:val="206"/>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42" w:after="13"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5</w:t>
                        </w:r>
                      </w:p>
                    </w:tc>
                    <w:tc>
                      <w:tcPr>
                        <w:tcW w:w="1541"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42" w:after="9" w:line="145" w:lineRule="exact"/>
                          <w:ind w:left="48"/>
                          <w:textAlignment w:val="baseline"/>
                          <w:rPr>
                            <w:rFonts w:ascii="Verdana" w:eastAsia="Verdana" w:hAnsi="Verdana"/>
                            <w:color w:val="000000"/>
                            <w:sz w:val="12"/>
                            <w:lang w:val="es-ES"/>
                          </w:rPr>
                        </w:pPr>
                        <w:r>
                          <w:rPr>
                            <w:rFonts w:ascii="Verdana" w:eastAsia="Verdana" w:hAnsi="Verdana"/>
                            <w:color w:val="000000"/>
                            <w:sz w:val="12"/>
                            <w:lang w:val="es-ES"/>
                          </w:rPr>
                          <w:t>Fondo de contingencias</w:t>
                        </w:r>
                      </w:p>
                    </w:tc>
                    <w:tc>
                      <w:tcPr>
                        <w:tcW w:w="118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864"/>
                          </w:tabs>
                          <w:spacing w:before="33" w:after="22" w:line="141" w:lineRule="exact"/>
                          <w:textAlignment w:val="baseline"/>
                          <w:rPr>
                            <w:rFonts w:ascii="Verdana" w:eastAsia="Verdana" w:hAnsi="Verdana"/>
                            <w:color w:val="000000"/>
                            <w:sz w:val="12"/>
                            <w:lang w:val="es-ES"/>
                          </w:rPr>
                        </w:pPr>
                        <w:r>
                          <w:rPr>
                            <w:rFonts w:ascii="Verdana" w:eastAsia="Verdana" w:hAnsi="Verdana"/>
                            <w:color w:val="000000"/>
                            <w:sz w:val="12"/>
                            <w:lang w:val="es-ES"/>
                          </w:rPr>
                          <w:t>559.000,00€</w:t>
                        </w:r>
                      </w:p>
                    </w:tc>
                    <w:tc>
                      <w:tcPr>
                        <w:tcW w:w="1004"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36"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38" w:after="26" w:line="132" w:lineRule="exact"/>
                          <w:textAlignment w:val="baseline"/>
                          <w:rPr>
                            <w:rFonts w:ascii="Verdana" w:eastAsia="Verdana" w:hAnsi="Verdana"/>
                            <w:b/>
                            <w:color w:val="000000"/>
                            <w:sz w:val="10"/>
                            <w:lang w:val="es-ES"/>
                          </w:rPr>
                        </w:pPr>
                        <w:r>
                          <w:rPr>
                            <w:rFonts w:ascii="Verdana" w:eastAsia="Verdana" w:hAnsi="Verdana"/>
                            <w:b/>
                            <w:color w:val="000000"/>
                            <w:sz w:val="10"/>
                            <w:lang w:val="es-ES"/>
                          </w:rPr>
                          <w:t>550.000,00 €</w:t>
                        </w:r>
                      </w:p>
                    </w:tc>
                    <w:tc>
                      <w:tcPr>
                        <w:tcW w:w="960"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33" w:after="22" w:line="141" w:lineRule="exact"/>
                          <w:textAlignment w:val="baseline"/>
                          <w:rPr>
                            <w:rFonts w:ascii="Verdana" w:eastAsia="Verdana" w:hAnsi="Verdana"/>
                            <w:color w:val="000000"/>
                            <w:sz w:val="12"/>
                            <w:lang w:val="es-ES"/>
                          </w:rPr>
                        </w:pPr>
                        <w:r>
                          <w:rPr>
                            <w:rFonts w:ascii="Verdana" w:eastAsia="Verdana" w:hAnsi="Verdana"/>
                            <w:color w:val="000000"/>
                            <w:sz w:val="12"/>
                            <w:lang w:val="es-ES"/>
                          </w:rPr>
                          <w:t>550.000,00 C</w:t>
                        </w:r>
                      </w:p>
                    </w:tc>
                  </w:tr>
                  <w:tr w:rsidR="008A6B5E">
                    <w:tblPrEx>
                      <w:tblCellMar>
                        <w:top w:w="0" w:type="dxa"/>
                        <w:bottom w:w="0" w:type="dxa"/>
                      </w:tblCellMar>
                    </w:tblPrEx>
                    <w:trPr>
                      <w:trHeight w:hRule="exact" w:val="202"/>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38" w:after="13"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6</w:t>
                        </w:r>
                      </w:p>
                    </w:tc>
                    <w:tc>
                      <w:tcPr>
                        <w:tcW w:w="1541"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47" w:after="4" w:line="141" w:lineRule="exact"/>
                          <w:ind w:left="48"/>
                          <w:textAlignment w:val="baseline"/>
                          <w:rPr>
                            <w:rFonts w:ascii="Verdana" w:eastAsia="Verdana" w:hAnsi="Verdana"/>
                            <w:color w:val="000000"/>
                            <w:sz w:val="12"/>
                            <w:lang w:val="es-ES"/>
                          </w:rPr>
                        </w:pPr>
                        <w:r>
                          <w:rPr>
                            <w:rFonts w:ascii="Verdana" w:eastAsia="Verdana" w:hAnsi="Verdana"/>
                            <w:color w:val="000000"/>
                            <w:sz w:val="12"/>
                            <w:lang w:val="es-ES"/>
                          </w:rPr>
                          <w:t>Inversiones reales</w:t>
                        </w:r>
                      </w:p>
                    </w:tc>
                    <w:tc>
                      <w:tcPr>
                        <w:tcW w:w="118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864"/>
                          </w:tabs>
                          <w:spacing w:before="33" w:after="18" w:line="141" w:lineRule="exact"/>
                          <w:textAlignment w:val="baseline"/>
                          <w:rPr>
                            <w:rFonts w:ascii="Verdana" w:eastAsia="Verdana" w:hAnsi="Verdana"/>
                            <w:color w:val="000000"/>
                            <w:sz w:val="12"/>
                            <w:lang w:val="es-ES"/>
                          </w:rPr>
                        </w:pPr>
                        <w:r>
                          <w:rPr>
                            <w:rFonts w:ascii="Verdana" w:eastAsia="Verdana" w:hAnsi="Verdana"/>
                            <w:color w:val="000000"/>
                            <w:sz w:val="12"/>
                            <w:lang w:val="es-ES"/>
                          </w:rPr>
                          <w:t>100.000,00 E</w:t>
                        </w:r>
                      </w:p>
                    </w:tc>
                    <w:tc>
                      <w:tcPr>
                        <w:tcW w:w="1004"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38" w:after="13" w:line="141" w:lineRule="exact"/>
                          <w:ind w:right="53"/>
                          <w:jc w:val="right"/>
                          <w:textAlignment w:val="baseline"/>
                          <w:rPr>
                            <w:rFonts w:ascii="Verdana" w:eastAsia="Verdana" w:hAnsi="Verdana"/>
                            <w:color w:val="000000"/>
                            <w:sz w:val="12"/>
                            <w:lang w:val="es-ES"/>
                          </w:rPr>
                        </w:pPr>
                        <w:r>
                          <w:rPr>
                            <w:rFonts w:ascii="Verdana" w:eastAsia="Verdana" w:hAnsi="Verdana"/>
                            <w:color w:val="000000"/>
                            <w:sz w:val="12"/>
                            <w:lang w:val="es-ES"/>
                          </w:rPr>
                          <w:t>5.000.00 C</w:t>
                        </w:r>
                      </w:p>
                    </w:tc>
                    <w:tc>
                      <w:tcPr>
                        <w:tcW w:w="998"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after="21"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0,00 €</w:t>
                        </w:r>
                      </w:p>
                    </w:tc>
                    <w:tc>
                      <w:tcPr>
                        <w:tcW w:w="936"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576"/>
                          </w:tabs>
                          <w:spacing w:after="23" w:line="141" w:lineRule="exact"/>
                          <w:textAlignment w:val="baseline"/>
                          <w:rPr>
                            <w:rFonts w:ascii="Verdana" w:eastAsia="Verdana" w:hAnsi="Verdana"/>
                            <w:color w:val="000000"/>
                            <w:sz w:val="12"/>
                            <w:lang w:val="es-ES"/>
                          </w:rPr>
                        </w:pPr>
                        <w:r>
                          <w:rPr>
                            <w:rFonts w:ascii="Verdana" w:eastAsia="Verdana" w:hAnsi="Verdana"/>
                            <w:color w:val="000000"/>
                            <w:sz w:val="12"/>
                            <w:lang w:val="es-ES"/>
                          </w:rPr>
                          <w:t>18.000,00 C</w:t>
                        </w:r>
                      </w:p>
                    </w:tc>
                    <w:tc>
                      <w:tcPr>
                        <w:tcW w:w="96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33" w:after="27" w:line="132" w:lineRule="exact"/>
                          <w:textAlignment w:val="baseline"/>
                          <w:rPr>
                            <w:rFonts w:ascii="Verdana" w:eastAsia="Verdana" w:hAnsi="Verdana"/>
                            <w:b/>
                            <w:color w:val="000000"/>
                            <w:sz w:val="10"/>
                            <w:lang w:val="es-ES"/>
                          </w:rPr>
                        </w:pPr>
                        <w:r>
                          <w:rPr>
                            <w:rFonts w:ascii="Verdana" w:eastAsia="Verdana" w:hAnsi="Verdana"/>
                            <w:b/>
                            <w:color w:val="000000"/>
                            <w:sz w:val="10"/>
                            <w:lang w:val="es-ES"/>
                          </w:rPr>
                          <w:t>123.000,00E</w:t>
                        </w:r>
                      </w:p>
                    </w:tc>
                    <w:tc>
                      <w:tcPr>
                        <w:tcW w:w="960"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after="23" w:line="141" w:lineRule="exact"/>
                          <w:textAlignment w:val="baseline"/>
                          <w:rPr>
                            <w:rFonts w:ascii="Verdana" w:eastAsia="Verdana" w:hAnsi="Verdana"/>
                            <w:color w:val="000000"/>
                            <w:sz w:val="12"/>
                            <w:lang w:val="es-ES"/>
                          </w:rPr>
                        </w:pPr>
                        <w:r>
                          <w:rPr>
                            <w:rFonts w:ascii="Verdana" w:eastAsia="Verdana" w:hAnsi="Verdana"/>
                            <w:color w:val="000000"/>
                            <w:sz w:val="12"/>
                            <w:lang w:val="es-ES"/>
                          </w:rPr>
                          <w:t>123.090,60 C</w:t>
                        </w:r>
                      </w:p>
                    </w:tc>
                  </w:tr>
                  <w:tr w:rsidR="008A6B5E">
                    <w:tblPrEx>
                      <w:tblCellMar>
                        <w:top w:w="0" w:type="dxa"/>
                        <w:bottom w:w="0" w:type="dxa"/>
                      </w:tblCellMar>
                    </w:tblPrEx>
                    <w:trPr>
                      <w:trHeight w:hRule="exact" w:val="365"/>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114" w:after="109"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7</w:t>
                        </w:r>
                      </w:p>
                    </w:tc>
                    <w:tc>
                      <w:tcPr>
                        <w:tcW w:w="1541" w:type="dxa"/>
                        <w:tcBorders>
                          <w:top w:val="single" w:sz="6" w:space="0" w:color="000000"/>
                          <w:left w:val="single" w:sz="6" w:space="0" w:color="000000"/>
                          <w:bottom w:val="single" w:sz="6" w:space="0" w:color="000000"/>
                          <w:right w:val="single" w:sz="6" w:space="0" w:color="000000"/>
                        </w:tcBorders>
                      </w:tcPr>
                      <w:p w:rsidR="008A6B5E" w:rsidRDefault="008B0723">
                        <w:pPr>
                          <w:spacing w:after="18" w:line="168" w:lineRule="exact"/>
                          <w:ind w:left="36"/>
                          <w:textAlignment w:val="baseline"/>
                          <w:rPr>
                            <w:rFonts w:ascii="Verdana" w:eastAsia="Verdana" w:hAnsi="Verdana"/>
                            <w:color w:val="000000"/>
                            <w:sz w:val="12"/>
                            <w:lang w:val="es-ES"/>
                          </w:rPr>
                        </w:pPr>
                        <w:r>
                          <w:rPr>
                            <w:rFonts w:ascii="Verdana" w:eastAsia="Verdana" w:hAnsi="Verdana"/>
                            <w:color w:val="000000"/>
                            <w:sz w:val="12"/>
                            <w:lang w:val="es-ES"/>
                          </w:rPr>
                          <w:t xml:space="preserve">Transferencias de </w:t>
                        </w:r>
                        <w:r>
                          <w:rPr>
                            <w:rFonts w:ascii="Verdana" w:eastAsia="Verdana" w:hAnsi="Verdana"/>
                            <w:color w:val="000000"/>
                            <w:sz w:val="12"/>
                            <w:lang w:val="es-ES"/>
                          </w:rPr>
                          <w:br/>
                        </w:r>
                        <w:r>
                          <w:rPr>
                            <w:rFonts w:ascii="Verdana" w:eastAsia="Verdana" w:hAnsi="Verdana"/>
                            <w:color w:val="000000"/>
                            <w:sz w:val="12"/>
                            <w:lang w:val="es-ES"/>
                          </w:rPr>
                          <w:t>capital</w:t>
                        </w:r>
                      </w:p>
                    </w:tc>
                    <w:tc>
                      <w:tcPr>
                        <w:tcW w:w="118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864"/>
                          </w:tabs>
                          <w:spacing w:before="114" w:after="109"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 C</w:t>
                        </w:r>
                      </w:p>
                    </w:tc>
                    <w:tc>
                      <w:tcPr>
                        <w:tcW w:w="1004"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36"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114" w:after="109"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 C</w:t>
                        </w:r>
                      </w:p>
                    </w:tc>
                    <w:tc>
                      <w:tcPr>
                        <w:tcW w:w="960"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114" w:after="109"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 C</w:t>
                        </w:r>
                      </w:p>
                    </w:tc>
                  </w:tr>
                  <w:tr w:rsidR="008A6B5E">
                    <w:tblPrEx>
                      <w:tblCellMar>
                        <w:top w:w="0" w:type="dxa"/>
                        <w:bottom w:w="0" w:type="dxa"/>
                      </w:tblCellMar>
                    </w:tblPrEx>
                    <w:trPr>
                      <w:trHeight w:hRule="exact" w:val="201"/>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42" w:after="3"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8</w:t>
                        </w:r>
                      </w:p>
                    </w:tc>
                    <w:tc>
                      <w:tcPr>
                        <w:tcW w:w="1541"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42" w:after="3" w:line="141" w:lineRule="exact"/>
                          <w:ind w:left="48"/>
                          <w:textAlignment w:val="baseline"/>
                          <w:rPr>
                            <w:rFonts w:ascii="Verdana" w:eastAsia="Verdana" w:hAnsi="Verdana"/>
                            <w:color w:val="000000"/>
                            <w:sz w:val="12"/>
                            <w:lang w:val="es-ES"/>
                          </w:rPr>
                        </w:pPr>
                        <w:r>
                          <w:rPr>
                            <w:rFonts w:ascii="Verdana" w:eastAsia="Verdana" w:hAnsi="Verdana"/>
                            <w:color w:val="000000"/>
                            <w:sz w:val="12"/>
                            <w:lang w:val="es-ES"/>
                          </w:rPr>
                          <w:t>Activos financieras</w:t>
                        </w:r>
                      </w:p>
                    </w:tc>
                    <w:tc>
                      <w:tcPr>
                        <w:tcW w:w="118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864"/>
                          </w:tabs>
                          <w:spacing w:before="32" w:after="13" w:line="141" w:lineRule="exact"/>
                          <w:textAlignment w:val="baseline"/>
                          <w:rPr>
                            <w:rFonts w:ascii="Verdana" w:eastAsia="Verdana" w:hAnsi="Verdana"/>
                            <w:color w:val="000000"/>
                            <w:sz w:val="12"/>
                            <w:lang w:val="es-ES"/>
                          </w:rPr>
                        </w:pPr>
                        <w:r>
                          <w:rPr>
                            <w:rFonts w:ascii="Verdana" w:eastAsia="Verdana" w:hAnsi="Verdana"/>
                            <w:color w:val="000000"/>
                            <w:sz w:val="12"/>
                            <w:lang w:val="es-ES"/>
                          </w:rPr>
                          <w:t>380.000,90 C</w:t>
                        </w:r>
                      </w:p>
                    </w:tc>
                    <w:tc>
                      <w:tcPr>
                        <w:tcW w:w="1004"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36"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32" w:after="13" w:line="141" w:lineRule="exact"/>
                          <w:textAlignment w:val="baseline"/>
                          <w:rPr>
                            <w:rFonts w:ascii="Verdana" w:eastAsia="Verdana" w:hAnsi="Verdana"/>
                            <w:color w:val="000000"/>
                            <w:sz w:val="12"/>
                            <w:lang w:val="es-ES"/>
                          </w:rPr>
                        </w:pPr>
                        <w:r>
                          <w:rPr>
                            <w:rFonts w:ascii="Verdana" w:eastAsia="Verdana" w:hAnsi="Verdana"/>
                            <w:color w:val="000000"/>
                            <w:sz w:val="12"/>
                            <w:lang w:val="es-ES"/>
                          </w:rPr>
                          <w:t>380.000,00 C</w:t>
                        </w:r>
                      </w:p>
                    </w:tc>
                    <w:tc>
                      <w:tcPr>
                        <w:tcW w:w="960"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32" w:after="13" w:line="141" w:lineRule="exact"/>
                          <w:textAlignment w:val="baseline"/>
                          <w:rPr>
                            <w:rFonts w:ascii="Verdana" w:eastAsia="Verdana" w:hAnsi="Verdana"/>
                            <w:color w:val="000000"/>
                            <w:sz w:val="12"/>
                            <w:lang w:val="es-ES"/>
                          </w:rPr>
                        </w:pPr>
                        <w:r>
                          <w:rPr>
                            <w:rFonts w:ascii="Verdana" w:eastAsia="Verdana" w:hAnsi="Verdana"/>
                            <w:color w:val="000000"/>
                            <w:sz w:val="12"/>
                            <w:lang w:val="es-ES"/>
                          </w:rPr>
                          <w:t>380.000,00 C</w:t>
                        </w:r>
                      </w:p>
                    </w:tc>
                  </w:tr>
                  <w:tr w:rsidR="008A6B5E">
                    <w:tblPrEx>
                      <w:tblCellMar>
                        <w:top w:w="0" w:type="dxa"/>
                        <w:bottom w:w="0" w:type="dxa"/>
                      </w:tblCellMar>
                    </w:tblPrEx>
                    <w:trPr>
                      <w:trHeight w:hRule="exact" w:val="207"/>
                    </w:trPr>
                    <w:tc>
                      <w:tcPr>
                        <w:tcW w:w="835"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43" w:after="17" w:line="141" w:lineRule="exact"/>
                          <w:jc w:val="center"/>
                          <w:textAlignment w:val="baseline"/>
                          <w:rPr>
                            <w:rFonts w:ascii="Verdana" w:eastAsia="Verdana" w:hAnsi="Verdana"/>
                            <w:color w:val="000000"/>
                            <w:sz w:val="12"/>
                            <w:lang w:val="es-ES"/>
                          </w:rPr>
                        </w:pPr>
                        <w:r>
                          <w:rPr>
                            <w:rFonts w:ascii="Verdana" w:eastAsia="Verdana" w:hAnsi="Verdana"/>
                            <w:color w:val="000000"/>
                            <w:sz w:val="12"/>
                            <w:lang w:val="es-ES"/>
                          </w:rPr>
                          <w:t>9</w:t>
                        </w:r>
                      </w:p>
                    </w:tc>
                    <w:tc>
                      <w:tcPr>
                        <w:tcW w:w="1541" w:type="dxa"/>
                        <w:tcBorders>
                          <w:top w:val="single" w:sz="6" w:space="0" w:color="000000"/>
                          <w:left w:val="single" w:sz="6" w:space="0" w:color="000000"/>
                          <w:bottom w:val="single" w:sz="6" w:space="0" w:color="000000"/>
                          <w:right w:val="single" w:sz="6" w:space="0" w:color="000000"/>
                        </w:tcBorders>
                        <w:vAlign w:val="center"/>
                      </w:tcPr>
                      <w:p w:rsidR="008A6B5E" w:rsidRDefault="008B0723">
                        <w:pPr>
                          <w:spacing w:before="43" w:after="17" w:line="141" w:lineRule="exact"/>
                          <w:ind w:left="48"/>
                          <w:textAlignment w:val="baseline"/>
                          <w:rPr>
                            <w:rFonts w:ascii="Verdana" w:eastAsia="Verdana" w:hAnsi="Verdana"/>
                            <w:color w:val="000000"/>
                            <w:sz w:val="12"/>
                            <w:lang w:val="es-ES"/>
                          </w:rPr>
                        </w:pPr>
                        <w:r>
                          <w:rPr>
                            <w:rFonts w:ascii="Verdana" w:eastAsia="Verdana" w:hAnsi="Verdana"/>
                            <w:color w:val="000000"/>
                            <w:sz w:val="12"/>
                            <w:lang w:val="es-ES"/>
                          </w:rPr>
                          <w:t>Pasivos financieros</w:t>
                        </w:r>
                      </w:p>
                    </w:tc>
                    <w:tc>
                      <w:tcPr>
                        <w:tcW w:w="118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864"/>
                          </w:tabs>
                          <w:spacing w:before="43" w:after="17"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 C</w:t>
                        </w:r>
                      </w:p>
                    </w:tc>
                    <w:tc>
                      <w:tcPr>
                        <w:tcW w:w="1004"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36"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33" w:after="27"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0,00E</w:t>
                        </w:r>
                      </w:p>
                    </w:tc>
                    <w:tc>
                      <w:tcPr>
                        <w:tcW w:w="960" w:type="dxa"/>
                        <w:tcBorders>
                          <w:top w:val="single" w:sz="6" w:space="0" w:color="000000"/>
                          <w:left w:val="single" w:sz="6" w:space="0" w:color="000000"/>
                          <w:bottom w:val="single" w:sz="6" w:space="0" w:color="000000"/>
                          <w:right w:val="single" w:sz="6"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6" w:space="0" w:color="000000"/>
                          <w:left w:val="single" w:sz="6" w:space="0" w:color="000000"/>
                          <w:bottom w:val="single" w:sz="6" w:space="0" w:color="000000"/>
                          <w:right w:val="single" w:sz="6" w:space="0" w:color="000000"/>
                        </w:tcBorders>
                        <w:vAlign w:val="center"/>
                      </w:tcPr>
                      <w:p w:rsidR="008A6B5E" w:rsidRDefault="008B0723">
                        <w:pPr>
                          <w:tabs>
                            <w:tab w:val="decimal" w:pos="648"/>
                          </w:tabs>
                          <w:spacing w:before="38" w:after="22"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 C</w:t>
                        </w:r>
                      </w:p>
                    </w:tc>
                  </w:tr>
                </w:tbl>
                <w:p w:rsidR="008A6B5E" w:rsidRDefault="008A6B5E"/>
              </w:txbxContent>
            </v:textbox>
            <w10:wrap type="square" anchorx="page" anchory="page"/>
          </v:shape>
        </w:pict>
      </w:r>
      <w:r w:rsidRPr="008A6B5E">
        <w:pict>
          <v:shape id="_x0000_s2917" type="#_x0000_t202" style="position:absolute;margin-left:63.85pt;margin-top:416.15pt;width:471.35pt;height:135.6pt;z-index:-251748864;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4A0"/>
                  </w:tblPr>
                  <w:tblGrid>
                    <w:gridCol w:w="835"/>
                    <w:gridCol w:w="1541"/>
                    <w:gridCol w:w="1185"/>
                    <w:gridCol w:w="1004"/>
                    <w:gridCol w:w="998"/>
                    <w:gridCol w:w="936"/>
                    <w:gridCol w:w="965"/>
                    <w:gridCol w:w="960"/>
                    <w:gridCol w:w="1003"/>
                  </w:tblGrid>
                  <w:tr w:rsidR="008A6B5E">
                    <w:tblPrEx>
                      <w:tblCellMar>
                        <w:top w:w="0" w:type="dxa"/>
                        <w:bottom w:w="0" w:type="dxa"/>
                      </w:tblCellMar>
                    </w:tblPrEx>
                    <w:trPr>
                      <w:trHeight w:hRule="exact" w:val="207"/>
                    </w:trPr>
                    <w:tc>
                      <w:tcPr>
                        <w:tcW w:w="835"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38" w:after="22" w:line="141" w:lineRule="exact"/>
                          <w:ind w:right="287"/>
                          <w:jc w:val="right"/>
                          <w:textAlignment w:val="baseline"/>
                          <w:rPr>
                            <w:rFonts w:ascii="Verdana" w:eastAsia="Verdana" w:hAnsi="Verdana"/>
                            <w:color w:val="000000"/>
                            <w:sz w:val="12"/>
                            <w:lang w:val="es-ES"/>
                          </w:rPr>
                        </w:pPr>
                        <w:r>
                          <w:rPr>
                            <w:rFonts w:ascii="Verdana" w:eastAsia="Verdana" w:hAnsi="Verdana"/>
                            <w:color w:val="000000"/>
                            <w:sz w:val="12"/>
                            <w:lang w:val="es-ES"/>
                          </w:rPr>
                          <w:t>1</w:t>
                        </w:r>
                      </w:p>
                    </w:tc>
                    <w:tc>
                      <w:tcPr>
                        <w:tcW w:w="1541"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47" w:after="13" w:line="141" w:lineRule="exact"/>
                          <w:ind w:left="48"/>
                          <w:textAlignment w:val="baseline"/>
                          <w:rPr>
                            <w:rFonts w:ascii="Verdana" w:eastAsia="Verdana" w:hAnsi="Verdana"/>
                            <w:color w:val="000000"/>
                            <w:sz w:val="12"/>
                            <w:lang w:val="es-ES"/>
                          </w:rPr>
                        </w:pPr>
                        <w:r>
                          <w:rPr>
                            <w:rFonts w:ascii="Verdana" w:eastAsia="Verdana" w:hAnsi="Verdana"/>
                            <w:color w:val="000000"/>
                            <w:sz w:val="12"/>
                            <w:lang w:val="es-ES"/>
                          </w:rPr>
                          <w:t>Impuestos directos</w:t>
                        </w:r>
                      </w:p>
                    </w:tc>
                    <w:tc>
                      <w:tcPr>
                        <w:tcW w:w="118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864"/>
                          </w:tabs>
                          <w:spacing w:before="38" w:after="22" w:line="141" w:lineRule="exact"/>
                          <w:textAlignment w:val="baseline"/>
                          <w:rPr>
                            <w:rFonts w:ascii="Verdana" w:eastAsia="Verdana" w:hAnsi="Verdana"/>
                            <w:color w:val="000000"/>
                            <w:sz w:val="12"/>
                            <w:lang w:val="es-ES"/>
                          </w:rPr>
                        </w:pPr>
                        <w:r>
                          <w:rPr>
                            <w:rFonts w:ascii="Verdana" w:eastAsia="Verdana" w:hAnsi="Verdana"/>
                            <w:color w:val="000000"/>
                            <w:sz w:val="12"/>
                            <w:lang w:val="es-ES"/>
                          </w:rPr>
                          <w:t>12.988.562,59 E</w:t>
                        </w:r>
                      </w:p>
                    </w:tc>
                    <w:tc>
                      <w:tcPr>
                        <w:tcW w:w="1004"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36"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38" w:after="22" w:line="141" w:lineRule="exact"/>
                          <w:textAlignment w:val="baseline"/>
                          <w:rPr>
                            <w:rFonts w:ascii="Verdana" w:eastAsia="Verdana" w:hAnsi="Verdana"/>
                            <w:color w:val="000000"/>
                            <w:spacing w:val="-11"/>
                            <w:sz w:val="12"/>
                            <w:lang w:val="es-ES"/>
                          </w:rPr>
                        </w:pPr>
                        <w:r>
                          <w:rPr>
                            <w:rFonts w:ascii="Verdana" w:eastAsia="Verdana" w:hAnsi="Verdana"/>
                            <w:color w:val="000000"/>
                            <w:spacing w:val="-11"/>
                            <w:sz w:val="12"/>
                            <w:lang w:val="es-ES"/>
                          </w:rPr>
                          <w:t>12.988.562,59 E</w:t>
                        </w:r>
                      </w:p>
                    </w:tc>
                    <w:tc>
                      <w:tcPr>
                        <w:tcW w:w="960"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38" w:after="22" w:line="141" w:lineRule="exact"/>
                          <w:textAlignment w:val="baseline"/>
                          <w:rPr>
                            <w:rFonts w:ascii="Verdana" w:eastAsia="Verdana" w:hAnsi="Verdana"/>
                            <w:color w:val="000000"/>
                            <w:spacing w:val="-8"/>
                            <w:sz w:val="12"/>
                            <w:lang w:val="es-ES"/>
                          </w:rPr>
                        </w:pPr>
                        <w:r>
                          <w:rPr>
                            <w:rFonts w:ascii="Verdana" w:eastAsia="Verdana" w:hAnsi="Verdana"/>
                            <w:color w:val="000000"/>
                            <w:spacing w:val="-8"/>
                            <w:sz w:val="12"/>
                            <w:lang w:val="es-ES"/>
                          </w:rPr>
                          <w:t>12.988.562,59 E</w:t>
                        </w:r>
                      </w:p>
                    </w:tc>
                  </w:tr>
                  <w:tr w:rsidR="008A6B5E">
                    <w:tblPrEx>
                      <w:tblCellMar>
                        <w:top w:w="0" w:type="dxa"/>
                        <w:bottom w:w="0" w:type="dxa"/>
                      </w:tblCellMar>
                    </w:tblPrEx>
                    <w:trPr>
                      <w:trHeight w:hRule="exact" w:val="201"/>
                    </w:trPr>
                    <w:tc>
                      <w:tcPr>
                        <w:tcW w:w="835"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32" w:after="23" w:line="141" w:lineRule="exact"/>
                          <w:ind w:right="287"/>
                          <w:jc w:val="right"/>
                          <w:textAlignment w:val="baseline"/>
                          <w:rPr>
                            <w:rFonts w:ascii="Verdana" w:eastAsia="Verdana" w:hAnsi="Verdana"/>
                            <w:color w:val="000000"/>
                            <w:sz w:val="12"/>
                            <w:lang w:val="es-ES"/>
                          </w:rPr>
                        </w:pPr>
                        <w:r>
                          <w:rPr>
                            <w:rFonts w:ascii="Verdana" w:eastAsia="Verdana" w:hAnsi="Verdana"/>
                            <w:color w:val="000000"/>
                            <w:sz w:val="12"/>
                            <w:lang w:val="es-ES"/>
                          </w:rPr>
                          <w:t>2</w:t>
                        </w:r>
                      </w:p>
                    </w:tc>
                    <w:tc>
                      <w:tcPr>
                        <w:tcW w:w="1541"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42" w:after="13" w:line="141" w:lineRule="exact"/>
                          <w:ind w:left="48"/>
                          <w:textAlignment w:val="baseline"/>
                          <w:rPr>
                            <w:rFonts w:ascii="Verdana" w:eastAsia="Verdana" w:hAnsi="Verdana"/>
                            <w:color w:val="000000"/>
                            <w:sz w:val="12"/>
                            <w:lang w:val="es-ES"/>
                          </w:rPr>
                        </w:pPr>
                        <w:r>
                          <w:rPr>
                            <w:rFonts w:ascii="Verdana" w:eastAsia="Verdana" w:hAnsi="Verdana"/>
                            <w:color w:val="000000"/>
                            <w:sz w:val="12"/>
                            <w:lang w:val="es-ES"/>
                          </w:rPr>
                          <w:t>Impuestos indirectos</w:t>
                        </w:r>
                      </w:p>
                    </w:tc>
                    <w:tc>
                      <w:tcPr>
                        <w:tcW w:w="118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864"/>
                          </w:tabs>
                          <w:spacing w:before="32" w:after="23" w:line="141" w:lineRule="exact"/>
                          <w:textAlignment w:val="baseline"/>
                          <w:rPr>
                            <w:rFonts w:ascii="Verdana" w:eastAsia="Verdana" w:hAnsi="Verdana"/>
                            <w:color w:val="000000"/>
                            <w:sz w:val="12"/>
                            <w:lang w:val="es-ES"/>
                          </w:rPr>
                        </w:pPr>
                        <w:r>
                          <w:rPr>
                            <w:rFonts w:ascii="Verdana" w:eastAsia="Verdana" w:hAnsi="Verdana"/>
                            <w:color w:val="000000"/>
                            <w:sz w:val="12"/>
                            <w:lang w:val="es-ES"/>
                          </w:rPr>
                          <w:t>10.215.335,27€</w:t>
                        </w:r>
                      </w:p>
                    </w:tc>
                    <w:tc>
                      <w:tcPr>
                        <w:tcW w:w="1004"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36"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32" w:after="23" w:line="141" w:lineRule="exact"/>
                          <w:textAlignment w:val="baseline"/>
                          <w:rPr>
                            <w:rFonts w:ascii="Verdana" w:eastAsia="Verdana" w:hAnsi="Verdana"/>
                            <w:b/>
                            <w:color w:val="000000"/>
                            <w:sz w:val="10"/>
                            <w:lang w:val="es-ES"/>
                          </w:rPr>
                        </w:pPr>
                        <w:r>
                          <w:rPr>
                            <w:rFonts w:ascii="Verdana" w:eastAsia="Verdana" w:hAnsi="Verdana"/>
                            <w:b/>
                            <w:color w:val="000000"/>
                            <w:sz w:val="10"/>
                            <w:lang w:val="es-ES"/>
                          </w:rPr>
                          <w:t>10.216.335,27</w:t>
                        </w:r>
                        <w:r>
                          <w:rPr>
                            <w:rFonts w:ascii="Verdana" w:eastAsia="Verdana" w:hAnsi="Verdana"/>
                            <w:color w:val="000000"/>
                            <w:sz w:val="12"/>
                            <w:lang w:val="es-ES"/>
                          </w:rPr>
                          <w:t>€</w:t>
                        </w:r>
                      </w:p>
                    </w:tc>
                    <w:tc>
                      <w:tcPr>
                        <w:tcW w:w="960"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32" w:after="23" w:line="141" w:lineRule="exact"/>
                          <w:textAlignment w:val="baseline"/>
                          <w:rPr>
                            <w:rFonts w:ascii="Verdana" w:eastAsia="Verdana" w:hAnsi="Verdana"/>
                            <w:color w:val="000000"/>
                            <w:sz w:val="12"/>
                            <w:lang w:val="es-ES"/>
                          </w:rPr>
                        </w:pPr>
                        <w:r>
                          <w:rPr>
                            <w:rFonts w:ascii="Verdana" w:eastAsia="Verdana" w:hAnsi="Verdana"/>
                            <w:color w:val="000000"/>
                            <w:sz w:val="12"/>
                            <w:lang w:val="es-ES"/>
                          </w:rPr>
                          <w:t>10.216.335,27€</w:t>
                        </w:r>
                      </w:p>
                    </w:tc>
                  </w:tr>
                  <w:tr w:rsidR="008A6B5E">
                    <w:tblPrEx>
                      <w:tblCellMar>
                        <w:top w:w="0" w:type="dxa"/>
                        <w:bottom w:w="0" w:type="dxa"/>
                      </w:tblCellMar>
                    </w:tblPrEx>
                    <w:trPr>
                      <w:trHeight w:hRule="exact" w:val="207"/>
                    </w:trPr>
                    <w:tc>
                      <w:tcPr>
                        <w:tcW w:w="835"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43" w:after="13" w:line="141" w:lineRule="exact"/>
                          <w:ind w:right="287"/>
                          <w:jc w:val="right"/>
                          <w:textAlignment w:val="baseline"/>
                          <w:rPr>
                            <w:rFonts w:ascii="Verdana" w:eastAsia="Verdana" w:hAnsi="Verdana"/>
                            <w:color w:val="000000"/>
                            <w:sz w:val="12"/>
                            <w:lang w:val="es-ES"/>
                          </w:rPr>
                        </w:pPr>
                        <w:r>
                          <w:rPr>
                            <w:rFonts w:ascii="Verdana" w:eastAsia="Verdana" w:hAnsi="Verdana"/>
                            <w:color w:val="000000"/>
                            <w:sz w:val="12"/>
                            <w:lang w:val="es-ES"/>
                          </w:rPr>
                          <w:t>3</w:t>
                        </w:r>
                      </w:p>
                    </w:tc>
                    <w:tc>
                      <w:tcPr>
                        <w:tcW w:w="1541"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48" w:after="8" w:line="141" w:lineRule="exact"/>
                          <w:ind w:left="48"/>
                          <w:textAlignment w:val="baseline"/>
                          <w:rPr>
                            <w:rFonts w:ascii="Verdana" w:eastAsia="Verdana" w:hAnsi="Verdana"/>
                            <w:color w:val="000000"/>
                            <w:sz w:val="12"/>
                            <w:lang w:val="es-ES"/>
                          </w:rPr>
                        </w:pPr>
                        <w:r>
                          <w:rPr>
                            <w:rFonts w:ascii="Verdana" w:eastAsia="Verdana" w:hAnsi="Verdana"/>
                            <w:color w:val="000000"/>
                            <w:sz w:val="12"/>
                            <w:lang w:val="es-ES"/>
                          </w:rPr>
                          <w:t>Tasas y otros ingresos</w:t>
                        </w:r>
                      </w:p>
                    </w:tc>
                    <w:tc>
                      <w:tcPr>
                        <w:tcW w:w="118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864"/>
                          </w:tabs>
                          <w:spacing w:before="33" w:after="23" w:line="141" w:lineRule="exact"/>
                          <w:textAlignment w:val="baseline"/>
                          <w:rPr>
                            <w:rFonts w:ascii="Verdana" w:eastAsia="Verdana" w:hAnsi="Verdana"/>
                            <w:color w:val="000000"/>
                            <w:sz w:val="12"/>
                            <w:lang w:val="es-ES"/>
                          </w:rPr>
                        </w:pPr>
                        <w:r>
                          <w:rPr>
                            <w:rFonts w:ascii="Verdana" w:eastAsia="Verdana" w:hAnsi="Verdana"/>
                            <w:color w:val="000000"/>
                            <w:sz w:val="12"/>
                            <w:lang w:val="es-ES"/>
                          </w:rPr>
                          <w:t>9.801.912,80 (</w:t>
                        </w:r>
                      </w:p>
                    </w:tc>
                    <w:tc>
                      <w:tcPr>
                        <w:tcW w:w="1004"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33" w:after="23" w:line="141" w:lineRule="exact"/>
                          <w:textAlignment w:val="baseline"/>
                          <w:rPr>
                            <w:rFonts w:ascii="Verdana" w:eastAsia="Verdana" w:hAnsi="Verdana"/>
                            <w:color w:val="000000"/>
                            <w:sz w:val="12"/>
                            <w:lang w:val="es-ES"/>
                          </w:rPr>
                        </w:pPr>
                        <w:r>
                          <w:rPr>
                            <w:rFonts w:ascii="Verdana" w:eastAsia="Verdana" w:hAnsi="Verdana"/>
                            <w:color w:val="000000"/>
                            <w:sz w:val="12"/>
                            <w:lang w:val="es-ES"/>
                          </w:rPr>
                          <w:t>463.500,00 C</w:t>
                        </w:r>
                      </w:p>
                    </w:tc>
                    <w:tc>
                      <w:tcPr>
                        <w:tcW w:w="998"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33" w:after="23" w:line="141" w:lineRule="exact"/>
                          <w:textAlignment w:val="baseline"/>
                          <w:rPr>
                            <w:rFonts w:ascii="Verdana" w:eastAsia="Verdana" w:hAnsi="Verdana"/>
                            <w:color w:val="000000"/>
                            <w:sz w:val="12"/>
                            <w:lang w:val="es-ES"/>
                          </w:rPr>
                        </w:pPr>
                        <w:r>
                          <w:rPr>
                            <w:rFonts w:ascii="Verdana" w:eastAsia="Verdana" w:hAnsi="Verdana"/>
                            <w:color w:val="000000"/>
                            <w:sz w:val="12"/>
                            <w:lang w:val="es-ES"/>
                          </w:rPr>
                          <w:t>1.164.090,00 €</w:t>
                        </w:r>
                      </w:p>
                    </w:tc>
                    <w:tc>
                      <w:tcPr>
                        <w:tcW w:w="936"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33" w:after="23" w:line="141" w:lineRule="exact"/>
                          <w:ind w:right="53"/>
                          <w:jc w:val="right"/>
                          <w:textAlignment w:val="baseline"/>
                          <w:rPr>
                            <w:rFonts w:ascii="Verdana" w:eastAsia="Verdana" w:hAnsi="Verdana"/>
                            <w:color w:val="000000"/>
                            <w:spacing w:val="-9"/>
                            <w:sz w:val="12"/>
                            <w:lang w:val="es-ES"/>
                          </w:rPr>
                        </w:pPr>
                        <w:r>
                          <w:rPr>
                            <w:rFonts w:ascii="Verdana" w:eastAsia="Verdana" w:hAnsi="Verdana"/>
                            <w:color w:val="000000"/>
                            <w:spacing w:val="-9"/>
                            <w:sz w:val="12"/>
                            <w:lang w:val="es-ES"/>
                          </w:rPr>
                          <w:t>1.311192,88 €</w:t>
                        </w:r>
                      </w:p>
                    </w:tc>
                    <w:tc>
                      <w:tcPr>
                        <w:tcW w:w="96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38" w:after="27" w:line="132" w:lineRule="exact"/>
                          <w:textAlignment w:val="baseline"/>
                          <w:rPr>
                            <w:rFonts w:ascii="Verdana" w:eastAsia="Verdana" w:hAnsi="Verdana"/>
                            <w:b/>
                            <w:color w:val="000000"/>
                            <w:sz w:val="10"/>
                            <w:lang w:val="es-ES"/>
                          </w:rPr>
                        </w:pPr>
                        <w:r>
                          <w:rPr>
                            <w:rFonts w:ascii="Verdana" w:eastAsia="Verdana" w:hAnsi="Verdana"/>
                            <w:b/>
                            <w:color w:val="000000"/>
                            <w:sz w:val="10"/>
                            <w:lang w:val="es-ES"/>
                          </w:rPr>
                          <w:t>12.740.605,68 C</w:t>
                        </w:r>
                      </w:p>
                    </w:tc>
                    <w:tc>
                      <w:tcPr>
                        <w:tcW w:w="960"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33" w:after="23" w:line="141" w:lineRule="exact"/>
                          <w:ind w:right="48"/>
                          <w:jc w:val="right"/>
                          <w:textAlignment w:val="baseline"/>
                          <w:rPr>
                            <w:rFonts w:ascii="Verdana" w:eastAsia="Verdana" w:hAnsi="Verdana"/>
                            <w:color w:val="000000"/>
                            <w:sz w:val="12"/>
                            <w:lang w:val="es-ES"/>
                          </w:rPr>
                        </w:pPr>
                        <w:r>
                          <w:rPr>
                            <w:rFonts w:ascii="Verdana" w:eastAsia="Verdana" w:hAnsi="Verdana"/>
                            <w:color w:val="000000"/>
                            <w:sz w:val="12"/>
                            <w:lang w:val="es-ES"/>
                          </w:rPr>
                          <w:t>.88 €</w:t>
                        </w:r>
                      </w:p>
                    </w:tc>
                    <w:tc>
                      <w:tcPr>
                        <w:tcW w:w="1003"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33" w:after="23" w:line="141" w:lineRule="exact"/>
                          <w:textAlignment w:val="baseline"/>
                          <w:rPr>
                            <w:rFonts w:ascii="Verdana" w:eastAsia="Verdana" w:hAnsi="Verdana"/>
                            <w:color w:val="000000"/>
                            <w:spacing w:val="-9"/>
                            <w:sz w:val="12"/>
                            <w:lang w:val="es-ES"/>
                          </w:rPr>
                        </w:pPr>
                        <w:r>
                          <w:rPr>
                            <w:rFonts w:ascii="Verdana" w:eastAsia="Verdana" w:hAnsi="Verdana"/>
                            <w:color w:val="000000"/>
                            <w:spacing w:val="-9"/>
                            <w:sz w:val="12"/>
                            <w:lang w:val="es-ES"/>
                          </w:rPr>
                          <w:t>11.429.412,80 C</w:t>
                        </w:r>
                      </w:p>
                    </w:tc>
                  </w:tr>
                  <w:tr w:rsidR="008A6B5E">
                    <w:tblPrEx>
                      <w:tblCellMar>
                        <w:top w:w="0" w:type="dxa"/>
                        <w:bottom w:w="0" w:type="dxa"/>
                      </w:tblCellMar>
                    </w:tblPrEx>
                    <w:trPr>
                      <w:trHeight w:hRule="exact" w:val="369"/>
                    </w:trPr>
                    <w:tc>
                      <w:tcPr>
                        <w:tcW w:w="835"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114" w:after="109" w:line="141" w:lineRule="exact"/>
                          <w:ind w:right="287"/>
                          <w:jc w:val="right"/>
                          <w:textAlignment w:val="baseline"/>
                          <w:rPr>
                            <w:rFonts w:ascii="Verdana" w:eastAsia="Verdana" w:hAnsi="Verdana"/>
                            <w:color w:val="000000"/>
                            <w:sz w:val="12"/>
                            <w:lang w:val="es-ES"/>
                          </w:rPr>
                        </w:pPr>
                        <w:r>
                          <w:rPr>
                            <w:rFonts w:ascii="Verdana" w:eastAsia="Verdana" w:hAnsi="Verdana"/>
                            <w:color w:val="000000"/>
                            <w:sz w:val="12"/>
                            <w:lang w:val="es-ES"/>
                          </w:rPr>
                          <w:t>4</w:t>
                        </w:r>
                      </w:p>
                    </w:tc>
                    <w:tc>
                      <w:tcPr>
                        <w:tcW w:w="1541" w:type="dxa"/>
                        <w:tcBorders>
                          <w:top w:val="single" w:sz="4" w:space="0" w:color="000000"/>
                          <w:left w:val="single" w:sz="4" w:space="0" w:color="000000"/>
                          <w:bottom w:val="single" w:sz="4" w:space="0" w:color="000000"/>
                          <w:right w:val="single" w:sz="4" w:space="0" w:color="000000"/>
                        </w:tcBorders>
                      </w:tcPr>
                      <w:p w:rsidR="008A6B5E" w:rsidRDefault="008B0723">
                        <w:pPr>
                          <w:spacing w:after="13" w:line="175" w:lineRule="exact"/>
                          <w:ind w:left="36"/>
                          <w:textAlignment w:val="baseline"/>
                          <w:rPr>
                            <w:rFonts w:ascii="Verdana" w:eastAsia="Verdana" w:hAnsi="Verdana"/>
                            <w:color w:val="000000"/>
                            <w:sz w:val="12"/>
                            <w:lang w:val="es-ES"/>
                          </w:rPr>
                        </w:pPr>
                        <w:r>
                          <w:rPr>
                            <w:rFonts w:ascii="Verdana" w:eastAsia="Verdana" w:hAnsi="Verdana"/>
                            <w:color w:val="000000"/>
                            <w:sz w:val="12"/>
                            <w:lang w:val="es-ES"/>
                          </w:rPr>
                          <w:t xml:space="preserve">Transferencias </w:t>
                        </w:r>
                        <w:r>
                          <w:rPr>
                            <w:rFonts w:ascii="Verdana" w:eastAsia="Verdana" w:hAnsi="Verdana"/>
                            <w:color w:val="000000"/>
                            <w:sz w:val="12"/>
                            <w:lang w:val="es-ES"/>
                          </w:rPr>
                          <w:br/>
                          <w:t>corrientes</w:t>
                        </w:r>
                      </w:p>
                    </w:tc>
                    <w:tc>
                      <w:tcPr>
                        <w:tcW w:w="118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864"/>
                          </w:tabs>
                          <w:spacing w:before="114" w:after="109" w:line="141" w:lineRule="exact"/>
                          <w:textAlignment w:val="baseline"/>
                          <w:rPr>
                            <w:rFonts w:ascii="Verdana" w:eastAsia="Verdana" w:hAnsi="Verdana"/>
                            <w:color w:val="000000"/>
                            <w:sz w:val="12"/>
                            <w:lang w:val="es-ES"/>
                          </w:rPr>
                        </w:pPr>
                        <w:r>
                          <w:rPr>
                            <w:rFonts w:ascii="Verdana" w:eastAsia="Verdana" w:hAnsi="Verdana"/>
                            <w:color w:val="000000"/>
                            <w:sz w:val="12"/>
                            <w:lang w:val="es-ES"/>
                          </w:rPr>
                          <w:t>28.517.542,70 t</w:t>
                        </w:r>
                      </w:p>
                    </w:tc>
                    <w:tc>
                      <w:tcPr>
                        <w:tcW w:w="1004"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114" w:after="109" w:line="141" w:lineRule="exact"/>
                          <w:textAlignment w:val="baseline"/>
                          <w:rPr>
                            <w:rFonts w:ascii="Verdana" w:eastAsia="Verdana" w:hAnsi="Verdana"/>
                            <w:color w:val="000000"/>
                            <w:sz w:val="12"/>
                            <w:lang w:val="es-ES"/>
                          </w:rPr>
                        </w:pPr>
                        <w:r>
                          <w:rPr>
                            <w:rFonts w:ascii="Verdana" w:eastAsia="Verdana" w:hAnsi="Verdana"/>
                            <w:color w:val="000000"/>
                            <w:sz w:val="12"/>
                            <w:lang w:val="es-ES"/>
                          </w:rPr>
                          <w:t>930.000,00 C</w:t>
                        </w:r>
                      </w:p>
                    </w:tc>
                    <w:tc>
                      <w:tcPr>
                        <w:tcW w:w="998"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114" w:after="109" w:line="141" w:lineRule="exact"/>
                          <w:textAlignment w:val="baseline"/>
                          <w:rPr>
                            <w:rFonts w:ascii="Verdana" w:eastAsia="Verdana" w:hAnsi="Verdana"/>
                            <w:color w:val="000000"/>
                            <w:sz w:val="12"/>
                            <w:lang w:val="es-ES"/>
                          </w:rPr>
                        </w:pPr>
                        <w:r>
                          <w:rPr>
                            <w:rFonts w:ascii="Verdana" w:eastAsia="Verdana" w:hAnsi="Verdana"/>
                            <w:color w:val="000000"/>
                            <w:sz w:val="12"/>
                            <w:lang w:val="es-ES"/>
                          </w:rPr>
                          <w:t>4.651.200,00 C</w:t>
                        </w:r>
                      </w:p>
                    </w:tc>
                    <w:tc>
                      <w:tcPr>
                        <w:tcW w:w="936"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119" w:after="113" w:line="132" w:lineRule="exact"/>
                          <w:textAlignment w:val="baseline"/>
                          <w:rPr>
                            <w:rFonts w:ascii="Verdana" w:eastAsia="Verdana" w:hAnsi="Verdana"/>
                            <w:b/>
                            <w:color w:val="000000"/>
                            <w:sz w:val="10"/>
                            <w:lang w:val="es-ES"/>
                          </w:rPr>
                        </w:pPr>
                        <w:r>
                          <w:rPr>
                            <w:rFonts w:ascii="Verdana" w:eastAsia="Verdana" w:hAnsi="Verdana"/>
                            <w:b/>
                            <w:color w:val="000000"/>
                            <w:sz w:val="10"/>
                            <w:lang w:val="es-ES"/>
                          </w:rPr>
                          <w:t>34.198.742,70 C</w:t>
                        </w:r>
                      </w:p>
                    </w:tc>
                    <w:tc>
                      <w:tcPr>
                        <w:tcW w:w="960"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1003"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114" w:after="109" w:line="141" w:lineRule="exact"/>
                          <w:textAlignment w:val="baseline"/>
                          <w:rPr>
                            <w:rFonts w:ascii="Verdana" w:eastAsia="Verdana" w:hAnsi="Verdana"/>
                            <w:color w:val="000000"/>
                            <w:spacing w:val="-8"/>
                            <w:sz w:val="12"/>
                            <w:lang w:val="es-ES"/>
                          </w:rPr>
                        </w:pPr>
                        <w:r>
                          <w:rPr>
                            <w:rFonts w:ascii="Verdana" w:eastAsia="Verdana" w:hAnsi="Verdana"/>
                            <w:color w:val="000000"/>
                            <w:spacing w:val="-8"/>
                            <w:sz w:val="12"/>
                            <w:lang w:val="es-ES"/>
                          </w:rPr>
                          <w:t>28.691.542,70 C</w:t>
                        </w:r>
                      </w:p>
                    </w:tc>
                  </w:tr>
                  <w:tr w:rsidR="008A6B5E">
                    <w:tblPrEx>
                      <w:tblCellMar>
                        <w:top w:w="0" w:type="dxa"/>
                        <w:bottom w:w="0" w:type="dxa"/>
                      </w:tblCellMar>
                    </w:tblPrEx>
                    <w:trPr>
                      <w:trHeight w:hRule="exact" w:val="197"/>
                    </w:trPr>
                    <w:tc>
                      <w:tcPr>
                        <w:tcW w:w="835"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after="28" w:line="141" w:lineRule="exact"/>
                          <w:ind w:right="287"/>
                          <w:jc w:val="right"/>
                          <w:textAlignment w:val="baseline"/>
                          <w:rPr>
                            <w:rFonts w:ascii="Verdana" w:eastAsia="Verdana" w:hAnsi="Verdana"/>
                            <w:color w:val="000000"/>
                            <w:sz w:val="12"/>
                            <w:lang w:val="es-ES"/>
                          </w:rPr>
                        </w:pPr>
                        <w:r>
                          <w:rPr>
                            <w:rFonts w:ascii="Verdana" w:eastAsia="Verdana" w:hAnsi="Verdana"/>
                            <w:color w:val="000000"/>
                            <w:sz w:val="12"/>
                            <w:lang w:val="es-ES"/>
                          </w:rPr>
                          <w:t>5</w:t>
                        </w:r>
                      </w:p>
                    </w:tc>
                    <w:tc>
                      <w:tcPr>
                        <w:tcW w:w="1541"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38" w:after="18" w:line="141" w:lineRule="exact"/>
                          <w:ind w:left="48"/>
                          <w:textAlignment w:val="baseline"/>
                          <w:rPr>
                            <w:rFonts w:ascii="Verdana" w:eastAsia="Verdana" w:hAnsi="Verdana"/>
                            <w:color w:val="000000"/>
                            <w:sz w:val="12"/>
                            <w:lang w:val="es-ES"/>
                          </w:rPr>
                        </w:pPr>
                        <w:r>
                          <w:rPr>
                            <w:rFonts w:ascii="Verdana" w:eastAsia="Verdana" w:hAnsi="Verdana"/>
                            <w:color w:val="000000"/>
                            <w:sz w:val="12"/>
                            <w:lang w:val="es-ES"/>
                          </w:rPr>
                          <w:t>Ingresos patrimoniales</w:t>
                        </w:r>
                      </w:p>
                    </w:tc>
                    <w:tc>
                      <w:tcPr>
                        <w:tcW w:w="118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864"/>
                          </w:tabs>
                          <w:spacing w:after="28" w:line="141" w:lineRule="exact"/>
                          <w:textAlignment w:val="baseline"/>
                          <w:rPr>
                            <w:rFonts w:ascii="Verdana" w:eastAsia="Verdana" w:hAnsi="Verdana"/>
                            <w:color w:val="000000"/>
                            <w:sz w:val="12"/>
                            <w:lang w:val="es-ES"/>
                          </w:rPr>
                        </w:pPr>
                        <w:r>
                          <w:rPr>
                            <w:rFonts w:ascii="Verdana" w:eastAsia="Verdana" w:hAnsi="Verdana"/>
                            <w:color w:val="000000"/>
                            <w:sz w:val="12"/>
                            <w:lang w:val="es-ES"/>
                          </w:rPr>
                          <w:t>159100,00 €</w:t>
                        </w:r>
                      </w:p>
                    </w:tc>
                    <w:tc>
                      <w:tcPr>
                        <w:tcW w:w="1004"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36"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after="28" w:line="141" w:lineRule="exact"/>
                          <w:ind w:right="53"/>
                          <w:jc w:val="right"/>
                          <w:textAlignment w:val="baseline"/>
                          <w:rPr>
                            <w:rFonts w:ascii="Verdana" w:eastAsia="Verdana" w:hAnsi="Verdana"/>
                            <w:color w:val="000000"/>
                            <w:sz w:val="12"/>
                            <w:lang w:val="es-ES"/>
                          </w:rPr>
                        </w:pPr>
                        <w:r>
                          <w:rPr>
                            <w:rFonts w:ascii="Verdana" w:eastAsia="Verdana" w:hAnsi="Verdana"/>
                            <w:color w:val="000000"/>
                            <w:sz w:val="12"/>
                            <w:lang w:val="es-ES"/>
                          </w:rPr>
                          <w:t>0.00 €</w:t>
                        </w:r>
                      </w:p>
                    </w:tc>
                    <w:tc>
                      <w:tcPr>
                        <w:tcW w:w="96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after="28" w:line="141" w:lineRule="exact"/>
                          <w:textAlignment w:val="baseline"/>
                          <w:rPr>
                            <w:rFonts w:ascii="Verdana" w:eastAsia="Verdana" w:hAnsi="Verdana"/>
                            <w:color w:val="000000"/>
                            <w:sz w:val="12"/>
                            <w:lang w:val="es-ES"/>
                          </w:rPr>
                        </w:pPr>
                        <w:r>
                          <w:rPr>
                            <w:rFonts w:ascii="Verdana" w:eastAsia="Verdana" w:hAnsi="Verdana"/>
                            <w:color w:val="000000"/>
                            <w:sz w:val="12"/>
                            <w:lang w:val="es-ES"/>
                          </w:rPr>
                          <w:t>159.100,00 E</w:t>
                        </w:r>
                      </w:p>
                    </w:tc>
                    <w:tc>
                      <w:tcPr>
                        <w:tcW w:w="960"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after="28" w:line="141" w:lineRule="exact"/>
                          <w:textAlignment w:val="baseline"/>
                          <w:rPr>
                            <w:rFonts w:ascii="Verdana" w:eastAsia="Verdana" w:hAnsi="Verdana"/>
                            <w:color w:val="000000"/>
                            <w:sz w:val="12"/>
                            <w:lang w:val="es-ES"/>
                          </w:rPr>
                        </w:pPr>
                        <w:r>
                          <w:rPr>
                            <w:rFonts w:ascii="Verdana" w:eastAsia="Verdana" w:hAnsi="Verdana"/>
                            <w:color w:val="000000"/>
                            <w:sz w:val="12"/>
                            <w:lang w:val="es-ES"/>
                          </w:rPr>
                          <w:t>139.100,00 €</w:t>
                        </w:r>
                      </w:p>
                    </w:tc>
                  </w:tr>
                  <w:tr w:rsidR="008A6B5E">
                    <w:tblPrEx>
                      <w:tblCellMar>
                        <w:top w:w="0" w:type="dxa"/>
                        <w:bottom w:w="0" w:type="dxa"/>
                      </w:tblCellMar>
                    </w:tblPrEx>
                    <w:trPr>
                      <w:trHeight w:hRule="exact" w:val="384"/>
                    </w:trPr>
                    <w:tc>
                      <w:tcPr>
                        <w:tcW w:w="835"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129" w:after="104" w:line="141" w:lineRule="exact"/>
                          <w:ind w:right="287"/>
                          <w:jc w:val="right"/>
                          <w:textAlignment w:val="baseline"/>
                          <w:rPr>
                            <w:rFonts w:ascii="Verdana" w:eastAsia="Verdana" w:hAnsi="Verdana"/>
                            <w:color w:val="000000"/>
                            <w:sz w:val="12"/>
                            <w:lang w:val="es-ES"/>
                          </w:rPr>
                        </w:pPr>
                        <w:r>
                          <w:rPr>
                            <w:rFonts w:ascii="Verdana" w:eastAsia="Verdana" w:hAnsi="Verdana"/>
                            <w:color w:val="000000"/>
                            <w:sz w:val="12"/>
                            <w:lang w:val="es-ES"/>
                          </w:rPr>
                          <w:t>6</w:t>
                        </w:r>
                      </w:p>
                    </w:tc>
                    <w:tc>
                      <w:tcPr>
                        <w:tcW w:w="1541"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after="8" w:line="173" w:lineRule="exact"/>
                          <w:ind w:left="36"/>
                          <w:textAlignment w:val="baseline"/>
                          <w:rPr>
                            <w:rFonts w:ascii="Verdana" w:eastAsia="Verdana" w:hAnsi="Verdana"/>
                            <w:color w:val="000000"/>
                            <w:sz w:val="12"/>
                            <w:lang w:val="es-ES"/>
                          </w:rPr>
                        </w:pPr>
                        <w:r>
                          <w:rPr>
                            <w:rFonts w:ascii="Verdana" w:eastAsia="Verdana" w:hAnsi="Verdana"/>
                            <w:color w:val="000000"/>
                            <w:sz w:val="12"/>
                            <w:lang w:val="es-ES"/>
                          </w:rPr>
                          <w:t>Enajenación de inversiones reales</w:t>
                        </w:r>
                      </w:p>
                    </w:tc>
                    <w:tc>
                      <w:tcPr>
                        <w:tcW w:w="1185"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119" w:after="114" w:line="141" w:lineRule="exact"/>
                          <w:ind w:right="48"/>
                          <w:jc w:val="right"/>
                          <w:textAlignment w:val="baseline"/>
                          <w:rPr>
                            <w:rFonts w:ascii="Verdana" w:eastAsia="Verdana" w:hAnsi="Verdana"/>
                            <w:color w:val="000000"/>
                            <w:sz w:val="12"/>
                            <w:lang w:val="es-ES"/>
                          </w:rPr>
                        </w:pPr>
                        <w:r>
                          <w:rPr>
                            <w:rFonts w:ascii="Verdana" w:eastAsia="Verdana" w:hAnsi="Verdana"/>
                            <w:color w:val="000000"/>
                            <w:sz w:val="12"/>
                            <w:lang w:val="es-ES"/>
                          </w:rPr>
                          <w:t>00n E</w:t>
                        </w:r>
                      </w:p>
                    </w:tc>
                    <w:tc>
                      <w:tcPr>
                        <w:tcW w:w="1004"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36"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119" w:after="114"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0,00 €</w:t>
                        </w:r>
                      </w:p>
                    </w:tc>
                    <w:tc>
                      <w:tcPr>
                        <w:tcW w:w="960"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124" w:after="109" w:line="141" w:lineRule="exact"/>
                          <w:ind w:right="53"/>
                          <w:jc w:val="right"/>
                          <w:textAlignment w:val="baseline"/>
                          <w:rPr>
                            <w:rFonts w:ascii="Verdana" w:eastAsia="Verdana" w:hAnsi="Verdana"/>
                            <w:color w:val="000000"/>
                            <w:sz w:val="12"/>
                            <w:lang w:val="es-ES"/>
                          </w:rPr>
                        </w:pPr>
                        <w:r>
                          <w:rPr>
                            <w:rFonts w:ascii="Verdana" w:eastAsia="Verdana" w:hAnsi="Verdana"/>
                            <w:color w:val="000000"/>
                            <w:sz w:val="12"/>
                            <w:lang w:val="es-ES"/>
                          </w:rPr>
                          <w:t>0.00 C</w:t>
                        </w:r>
                      </w:p>
                    </w:tc>
                  </w:tr>
                  <w:tr w:rsidR="008A6B5E">
                    <w:tblPrEx>
                      <w:tblCellMar>
                        <w:top w:w="0" w:type="dxa"/>
                        <w:bottom w:w="0" w:type="dxa"/>
                      </w:tblCellMar>
                    </w:tblPrEx>
                    <w:trPr>
                      <w:trHeight w:hRule="exact" w:val="370"/>
                    </w:trPr>
                    <w:tc>
                      <w:tcPr>
                        <w:tcW w:w="835"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119" w:after="104" w:line="141" w:lineRule="exact"/>
                          <w:ind w:right="287"/>
                          <w:jc w:val="right"/>
                          <w:textAlignment w:val="baseline"/>
                          <w:rPr>
                            <w:rFonts w:ascii="Verdana" w:eastAsia="Verdana" w:hAnsi="Verdana"/>
                            <w:color w:val="000000"/>
                            <w:sz w:val="12"/>
                            <w:lang w:val="es-ES"/>
                          </w:rPr>
                        </w:pPr>
                        <w:r>
                          <w:rPr>
                            <w:rFonts w:ascii="Verdana" w:eastAsia="Verdana" w:hAnsi="Verdana"/>
                            <w:color w:val="000000"/>
                            <w:sz w:val="12"/>
                            <w:lang w:val="es-ES"/>
                          </w:rPr>
                          <w:t>7</w:t>
                        </w:r>
                      </w:p>
                    </w:tc>
                    <w:tc>
                      <w:tcPr>
                        <w:tcW w:w="1541" w:type="dxa"/>
                        <w:tcBorders>
                          <w:top w:val="single" w:sz="4" w:space="0" w:color="000000"/>
                          <w:left w:val="single" w:sz="4" w:space="0" w:color="000000"/>
                          <w:bottom w:val="single" w:sz="4" w:space="0" w:color="000000"/>
                          <w:right w:val="single" w:sz="4" w:space="0" w:color="000000"/>
                        </w:tcBorders>
                      </w:tcPr>
                      <w:p w:rsidR="008A6B5E" w:rsidRDefault="008B0723">
                        <w:pPr>
                          <w:spacing w:after="8" w:line="178" w:lineRule="exact"/>
                          <w:ind w:left="36"/>
                          <w:textAlignment w:val="baseline"/>
                          <w:rPr>
                            <w:rFonts w:ascii="Verdana" w:eastAsia="Verdana" w:hAnsi="Verdana"/>
                            <w:color w:val="000000"/>
                            <w:sz w:val="12"/>
                            <w:lang w:val="es-ES"/>
                          </w:rPr>
                        </w:pPr>
                        <w:r>
                          <w:rPr>
                            <w:rFonts w:ascii="Verdana" w:eastAsia="Verdana" w:hAnsi="Verdana"/>
                            <w:color w:val="000000"/>
                            <w:sz w:val="12"/>
                            <w:lang w:val="es-ES"/>
                          </w:rPr>
                          <w:t xml:space="preserve">Transferencias de </w:t>
                        </w:r>
                        <w:r>
                          <w:rPr>
                            <w:rFonts w:ascii="Verdana" w:eastAsia="Verdana" w:hAnsi="Verdana"/>
                            <w:color w:val="000000"/>
                            <w:sz w:val="12"/>
                            <w:lang w:val="es-ES"/>
                          </w:rPr>
                          <w:br/>
                          <w:t>capital</w:t>
                        </w:r>
                      </w:p>
                    </w:tc>
                    <w:tc>
                      <w:tcPr>
                        <w:tcW w:w="118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864"/>
                          </w:tabs>
                          <w:spacing w:before="119" w:after="104"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0,00E</w:t>
                        </w:r>
                      </w:p>
                    </w:tc>
                    <w:tc>
                      <w:tcPr>
                        <w:tcW w:w="1004"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119" w:after="104"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0,00E</w:t>
                        </w:r>
                      </w:p>
                    </w:tc>
                    <w:tc>
                      <w:tcPr>
                        <w:tcW w:w="936"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119" w:after="104"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0,00E</w:t>
                        </w:r>
                      </w:p>
                    </w:tc>
                    <w:tc>
                      <w:tcPr>
                        <w:tcW w:w="960"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119" w:after="104"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 E</w:t>
                        </w:r>
                      </w:p>
                    </w:tc>
                  </w:tr>
                  <w:tr w:rsidR="008A6B5E">
                    <w:tblPrEx>
                      <w:tblCellMar>
                        <w:top w:w="0" w:type="dxa"/>
                        <w:bottom w:w="0" w:type="dxa"/>
                      </w:tblCellMar>
                    </w:tblPrEx>
                    <w:trPr>
                      <w:trHeight w:hRule="exact" w:val="206"/>
                    </w:trPr>
                    <w:tc>
                      <w:tcPr>
                        <w:tcW w:w="835"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37" w:after="18" w:line="141" w:lineRule="exact"/>
                          <w:ind w:right="287"/>
                          <w:jc w:val="right"/>
                          <w:textAlignment w:val="baseline"/>
                          <w:rPr>
                            <w:rFonts w:ascii="Verdana" w:eastAsia="Verdana" w:hAnsi="Verdana"/>
                            <w:color w:val="000000"/>
                            <w:sz w:val="12"/>
                            <w:lang w:val="es-ES"/>
                          </w:rPr>
                        </w:pPr>
                        <w:r>
                          <w:rPr>
                            <w:rFonts w:ascii="Verdana" w:eastAsia="Verdana" w:hAnsi="Verdana"/>
                            <w:color w:val="000000"/>
                            <w:sz w:val="12"/>
                            <w:lang w:val="es-ES"/>
                          </w:rPr>
                          <w:t>8</w:t>
                        </w:r>
                      </w:p>
                    </w:tc>
                    <w:tc>
                      <w:tcPr>
                        <w:tcW w:w="1541"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47" w:after="8" w:line="141" w:lineRule="exact"/>
                          <w:ind w:left="48"/>
                          <w:textAlignment w:val="baseline"/>
                          <w:rPr>
                            <w:rFonts w:ascii="Verdana" w:eastAsia="Verdana" w:hAnsi="Verdana"/>
                            <w:color w:val="000000"/>
                            <w:sz w:val="12"/>
                            <w:lang w:val="es-ES"/>
                          </w:rPr>
                        </w:pPr>
                        <w:r>
                          <w:rPr>
                            <w:rFonts w:ascii="Verdana" w:eastAsia="Verdana" w:hAnsi="Verdana"/>
                            <w:color w:val="000000"/>
                            <w:sz w:val="12"/>
                            <w:lang w:val="es-ES"/>
                          </w:rPr>
                          <w:t>Activos financieros</w:t>
                        </w:r>
                      </w:p>
                    </w:tc>
                    <w:tc>
                      <w:tcPr>
                        <w:tcW w:w="118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864"/>
                          </w:tabs>
                          <w:spacing w:before="37" w:after="18" w:line="141" w:lineRule="exact"/>
                          <w:textAlignment w:val="baseline"/>
                          <w:rPr>
                            <w:rFonts w:ascii="Verdana" w:eastAsia="Verdana" w:hAnsi="Verdana"/>
                            <w:color w:val="000000"/>
                            <w:sz w:val="12"/>
                            <w:lang w:val="es-ES"/>
                          </w:rPr>
                        </w:pPr>
                        <w:r>
                          <w:rPr>
                            <w:rFonts w:ascii="Verdana" w:eastAsia="Verdana" w:hAnsi="Verdana"/>
                            <w:color w:val="000000"/>
                            <w:sz w:val="12"/>
                            <w:lang w:val="es-ES"/>
                          </w:rPr>
                          <w:t>380.000,00 C</w:t>
                        </w:r>
                      </w:p>
                    </w:tc>
                    <w:tc>
                      <w:tcPr>
                        <w:tcW w:w="1004"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36"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37" w:after="18" w:line="141" w:lineRule="exact"/>
                          <w:textAlignment w:val="baseline"/>
                          <w:rPr>
                            <w:rFonts w:ascii="Verdana" w:eastAsia="Verdana" w:hAnsi="Verdana"/>
                            <w:color w:val="000000"/>
                            <w:sz w:val="12"/>
                            <w:lang w:val="es-ES"/>
                          </w:rPr>
                        </w:pPr>
                        <w:r>
                          <w:rPr>
                            <w:rFonts w:ascii="Verdana" w:eastAsia="Verdana" w:hAnsi="Verdana"/>
                            <w:color w:val="000000"/>
                            <w:sz w:val="12"/>
                            <w:lang w:val="es-ES"/>
                          </w:rPr>
                          <w:t>380.000,00 €</w:t>
                        </w:r>
                      </w:p>
                    </w:tc>
                    <w:tc>
                      <w:tcPr>
                        <w:tcW w:w="960"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37" w:after="18" w:line="141" w:lineRule="exact"/>
                          <w:ind w:right="53"/>
                          <w:jc w:val="right"/>
                          <w:textAlignment w:val="baseline"/>
                          <w:rPr>
                            <w:rFonts w:ascii="Verdana" w:eastAsia="Verdana" w:hAnsi="Verdana"/>
                            <w:color w:val="000000"/>
                            <w:sz w:val="12"/>
                            <w:lang w:val="es-ES"/>
                          </w:rPr>
                        </w:pPr>
                        <w:r>
                          <w:rPr>
                            <w:rFonts w:ascii="Verdana" w:eastAsia="Verdana" w:hAnsi="Verdana"/>
                            <w:color w:val="000000"/>
                            <w:sz w:val="12"/>
                            <w:lang w:val="es-ES"/>
                          </w:rPr>
                          <w:t>380.000.00 (</w:t>
                        </w:r>
                      </w:p>
                    </w:tc>
                  </w:tr>
                  <w:tr w:rsidR="008A6B5E">
                    <w:tblPrEx>
                      <w:tblCellMar>
                        <w:top w:w="0" w:type="dxa"/>
                        <w:bottom w:w="0" w:type="dxa"/>
                      </w:tblCellMar>
                    </w:tblPrEx>
                    <w:trPr>
                      <w:trHeight w:hRule="exact" w:val="202"/>
                    </w:trPr>
                    <w:tc>
                      <w:tcPr>
                        <w:tcW w:w="835"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42" w:after="9" w:line="141" w:lineRule="exact"/>
                          <w:ind w:right="287"/>
                          <w:jc w:val="right"/>
                          <w:textAlignment w:val="baseline"/>
                          <w:rPr>
                            <w:rFonts w:ascii="Verdana" w:eastAsia="Verdana" w:hAnsi="Verdana"/>
                            <w:color w:val="000000"/>
                            <w:sz w:val="12"/>
                            <w:lang w:val="es-ES"/>
                          </w:rPr>
                        </w:pPr>
                        <w:r>
                          <w:rPr>
                            <w:rFonts w:ascii="Verdana" w:eastAsia="Verdana" w:hAnsi="Verdana"/>
                            <w:color w:val="000000"/>
                            <w:sz w:val="12"/>
                            <w:lang w:val="es-ES"/>
                          </w:rPr>
                          <w:t>9</w:t>
                        </w:r>
                      </w:p>
                    </w:tc>
                    <w:tc>
                      <w:tcPr>
                        <w:tcW w:w="1541"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42" w:after="9" w:line="141" w:lineRule="exact"/>
                          <w:ind w:left="48"/>
                          <w:textAlignment w:val="baseline"/>
                          <w:rPr>
                            <w:rFonts w:ascii="Verdana" w:eastAsia="Verdana" w:hAnsi="Verdana"/>
                            <w:color w:val="000000"/>
                            <w:sz w:val="12"/>
                            <w:lang w:val="es-ES"/>
                          </w:rPr>
                        </w:pPr>
                        <w:r>
                          <w:rPr>
                            <w:rFonts w:ascii="Verdana" w:eastAsia="Verdana" w:hAnsi="Verdana"/>
                            <w:color w:val="000000"/>
                            <w:sz w:val="12"/>
                            <w:lang w:val="es-ES"/>
                          </w:rPr>
                          <w:t>Pasivos financieros</w:t>
                        </w:r>
                      </w:p>
                    </w:tc>
                    <w:tc>
                      <w:tcPr>
                        <w:tcW w:w="118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864"/>
                          </w:tabs>
                          <w:spacing w:before="33" w:after="18"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0,00 €</w:t>
                        </w:r>
                      </w:p>
                    </w:tc>
                    <w:tc>
                      <w:tcPr>
                        <w:tcW w:w="1004"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98"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36"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96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33" w:after="18" w:line="141" w:lineRule="exact"/>
                          <w:textAlignment w:val="baseline"/>
                          <w:rPr>
                            <w:rFonts w:ascii="Verdana" w:eastAsia="Verdana" w:hAnsi="Verdana"/>
                            <w:color w:val="000000"/>
                            <w:sz w:val="12"/>
                            <w:lang w:val="es-ES"/>
                          </w:rPr>
                        </w:pPr>
                        <w:r>
                          <w:rPr>
                            <w:rFonts w:ascii="Verdana" w:eastAsia="Verdana" w:hAnsi="Verdana"/>
                            <w:color w:val="000000"/>
                            <w:sz w:val="12"/>
                            <w:lang w:val="es-ES"/>
                          </w:rPr>
                          <w:t>0,00E</w:t>
                        </w:r>
                      </w:p>
                    </w:tc>
                    <w:tc>
                      <w:tcPr>
                        <w:tcW w:w="960"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003"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33" w:after="18" w:line="141" w:lineRule="exact"/>
                          <w:ind w:right="53"/>
                          <w:jc w:val="right"/>
                          <w:textAlignment w:val="baseline"/>
                          <w:rPr>
                            <w:rFonts w:ascii="Verdana" w:eastAsia="Verdana" w:hAnsi="Verdana"/>
                            <w:color w:val="000000"/>
                            <w:sz w:val="12"/>
                            <w:lang w:val="es-ES"/>
                          </w:rPr>
                        </w:pPr>
                        <w:r>
                          <w:rPr>
                            <w:rFonts w:ascii="Verdana" w:eastAsia="Verdana" w:hAnsi="Verdana"/>
                            <w:color w:val="000000"/>
                            <w:sz w:val="12"/>
                            <w:lang w:val="es-ES"/>
                          </w:rPr>
                          <w:t>0.00 C</w:t>
                        </w:r>
                      </w:p>
                    </w:tc>
                  </w:tr>
                  <w:tr w:rsidR="008A6B5E">
                    <w:tblPrEx>
                      <w:tblCellMar>
                        <w:top w:w="0" w:type="dxa"/>
                        <w:bottom w:w="0" w:type="dxa"/>
                      </w:tblCellMar>
                    </w:tblPrEx>
                    <w:trPr>
                      <w:trHeight w:hRule="exact" w:val="369"/>
                    </w:trPr>
                    <w:tc>
                      <w:tcPr>
                        <w:tcW w:w="835" w:type="dxa"/>
                        <w:tcBorders>
                          <w:top w:val="single" w:sz="4" w:space="0" w:color="000000"/>
                          <w:left w:val="single" w:sz="4" w:space="0" w:color="000000"/>
                          <w:bottom w:val="single" w:sz="4" w:space="0" w:color="000000"/>
                          <w:right w:val="single" w:sz="4" w:space="0" w:color="000000"/>
                        </w:tcBorders>
                      </w:tcPr>
                      <w:p w:rsidR="008A6B5E" w:rsidRDefault="008B0723">
                        <w:pPr>
                          <w:spacing w:after="13" w:line="175" w:lineRule="exact"/>
                          <w:ind w:left="36"/>
                          <w:textAlignment w:val="baseline"/>
                          <w:rPr>
                            <w:rFonts w:ascii="Verdana" w:eastAsia="Verdana" w:hAnsi="Verdana"/>
                            <w:color w:val="000000"/>
                            <w:sz w:val="12"/>
                            <w:lang w:val="es-ES"/>
                          </w:rPr>
                        </w:pPr>
                        <w:r>
                          <w:rPr>
                            <w:rFonts w:ascii="Verdana" w:eastAsia="Verdana" w:hAnsi="Verdana"/>
                            <w:color w:val="000000"/>
                            <w:sz w:val="12"/>
                            <w:lang w:val="es-ES"/>
                          </w:rPr>
                          <w:t>Total Ingresos</w:t>
                        </w:r>
                      </w:p>
                    </w:tc>
                    <w:tc>
                      <w:tcPr>
                        <w:tcW w:w="1541"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ab/>
                        </w:r>
                      </w:p>
                    </w:tc>
                    <w:tc>
                      <w:tcPr>
                        <w:tcW w:w="118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864"/>
                          </w:tabs>
                          <w:spacing w:before="110" w:after="113" w:line="141" w:lineRule="exact"/>
                          <w:textAlignment w:val="baseline"/>
                          <w:rPr>
                            <w:rFonts w:ascii="Verdana" w:eastAsia="Verdana" w:hAnsi="Verdana"/>
                            <w:color w:val="000000"/>
                            <w:sz w:val="12"/>
                            <w:lang w:val="es-ES"/>
                          </w:rPr>
                        </w:pPr>
                        <w:r>
                          <w:rPr>
                            <w:rFonts w:ascii="Verdana" w:eastAsia="Verdana" w:hAnsi="Verdana"/>
                            <w:color w:val="000000"/>
                            <w:sz w:val="12"/>
                            <w:lang w:val="es-ES"/>
                          </w:rPr>
                          <w:t>62.163.453,36E</w:t>
                        </w:r>
                      </w:p>
                    </w:tc>
                    <w:tc>
                      <w:tcPr>
                        <w:tcW w:w="1004"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109" w:after="114" w:line="141" w:lineRule="exact"/>
                          <w:textAlignment w:val="baseline"/>
                          <w:rPr>
                            <w:rFonts w:ascii="Verdana" w:eastAsia="Verdana" w:hAnsi="Verdana"/>
                            <w:color w:val="000000"/>
                            <w:sz w:val="12"/>
                            <w:lang w:val="es-ES"/>
                          </w:rPr>
                        </w:pPr>
                        <w:r>
                          <w:rPr>
                            <w:rFonts w:ascii="Verdana" w:eastAsia="Verdana" w:hAnsi="Verdana"/>
                            <w:color w:val="000000"/>
                            <w:sz w:val="12"/>
                            <w:lang w:val="es-ES"/>
                          </w:rPr>
                          <w:t>1.393.500,00 E</w:t>
                        </w:r>
                      </w:p>
                    </w:tc>
                    <w:tc>
                      <w:tcPr>
                        <w:tcW w:w="998"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8A6B5E" w:rsidRDefault="008B0723">
                        <w:pPr>
                          <w:textAlignment w:val="baseline"/>
                          <w:rPr>
                            <w:rFonts w:ascii="Verdana" w:eastAsia="Verdana" w:hAnsi="Verdana"/>
                            <w:color w:val="000000"/>
                            <w:sz w:val="24"/>
                            <w:lang w:val="es-ES"/>
                          </w:rPr>
                        </w:pPr>
                        <w:r>
                          <w:rPr>
                            <w:rFonts w:ascii="Verdana" w:eastAsia="Verdana" w:hAnsi="Verdana"/>
                            <w:color w:val="000000"/>
                            <w:sz w:val="24"/>
                            <w:lang w:val="es-ES"/>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109" w:after="114" w:line="141" w:lineRule="exact"/>
                          <w:textAlignment w:val="baseline"/>
                          <w:rPr>
                            <w:rFonts w:ascii="Verdana" w:eastAsia="Verdana" w:hAnsi="Verdana"/>
                            <w:color w:val="000000"/>
                            <w:spacing w:val="-9"/>
                            <w:sz w:val="12"/>
                            <w:lang w:val="es-ES"/>
                          </w:rPr>
                        </w:pPr>
                        <w:r>
                          <w:rPr>
                            <w:rFonts w:ascii="Verdana" w:eastAsia="Verdana" w:hAnsi="Verdana"/>
                            <w:color w:val="000000"/>
                            <w:spacing w:val="-9"/>
                            <w:sz w:val="12"/>
                            <w:lang w:val="es-ES"/>
                          </w:rPr>
                          <w:t>70S/53346,24 E</w:t>
                        </w:r>
                      </w:p>
                    </w:tc>
                    <w:tc>
                      <w:tcPr>
                        <w:tcW w:w="960" w:type="dxa"/>
                        <w:tcBorders>
                          <w:top w:val="single" w:sz="4" w:space="0" w:color="000000"/>
                          <w:left w:val="single" w:sz="4" w:space="0" w:color="000000"/>
                          <w:bottom w:val="single" w:sz="4" w:space="0" w:color="000000"/>
                          <w:right w:val="single" w:sz="4" w:space="0" w:color="000000"/>
                        </w:tcBorders>
                        <w:vAlign w:val="center"/>
                      </w:tcPr>
                      <w:p w:rsidR="008A6B5E" w:rsidRDefault="008B0723">
                        <w:pPr>
                          <w:spacing w:before="117" w:after="106" w:line="141" w:lineRule="exact"/>
                          <w:ind w:right="48"/>
                          <w:jc w:val="right"/>
                          <w:textAlignment w:val="baseline"/>
                          <w:rPr>
                            <w:rFonts w:ascii="Verdana" w:eastAsia="Verdana" w:hAnsi="Verdana"/>
                            <w:color w:val="000000"/>
                            <w:spacing w:val="-10"/>
                            <w:sz w:val="12"/>
                            <w:lang w:val="es-ES"/>
                          </w:rPr>
                        </w:pPr>
                        <w:r>
                          <w:rPr>
                            <w:rFonts w:ascii="Verdana" w:eastAsia="Verdana" w:hAnsi="Verdana"/>
                            <w:color w:val="000000"/>
                            <w:spacing w:val="-10"/>
                            <w:sz w:val="12"/>
                            <w:lang w:val="es-ES"/>
                          </w:rPr>
                          <w:t>.8.828342,88 E</w:t>
                        </w:r>
                      </w:p>
                    </w:tc>
                    <w:tc>
                      <w:tcPr>
                        <w:tcW w:w="1003" w:type="dxa"/>
                        <w:tcBorders>
                          <w:top w:val="single" w:sz="4" w:space="0" w:color="000000"/>
                          <w:left w:val="single" w:sz="4" w:space="0" w:color="000000"/>
                          <w:bottom w:val="single" w:sz="4" w:space="0" w:color="000000"/>
                          <w:right w:val="single" w:sz="4" w:space="0" w:color="000000"/>
                        </w:tcBorders>
                        <w:vAlign w:val="center"/>
                      </w:tcPr>
                      <w:p w:rsidR="008A6B5E" w:rsidRDefault="008B0723">
                        <w:pPr>
                          <w:tabs>
                            <w:tab w:val="decimal" w:pos="648"/>
                          </w:tabs>
                          <w:spacing w:before="119" w:after="104" w:line="141" w:lineRule="exact"/>
                          <w:textAlignment w:val="baseline"/>
                          <w:rPr>
                            <w:rFonts w:ascii="Verdana" w:eastAsia="Verdana" w:hAnsi="Verdana"/>
                            <w:color w:val="000000"/>
                            <w:spacing w:val="-8"/>
                            <w:sz w:val="12"/>
                            <w:lang w:val="es-ES"/>
                          </w:rPr>
                        </w:pPr>
                        <w:r>
                          <w:rPr>
                            <w:rFonts w:ascii="Verdana" w:eastAsia="Verdana" w:hAnsi="Verdana"/>
                            <w:color w:val="000000"/>
                            <w:spacing w:val="-8"/>
                            <w:sz w:val="12"/>
                            <w:lang w:val="es-ES"/>
                          </w:rPr>
                          <w:t>63.864.953,36 E</w:t>
                        </w:r>
                      </w:p>
                    </w:tc>
                  </w:tr>
                </w:tbl>
                <w:p w:rsidR="008A6B5E" w:rsidRDefault="008A6B5E"/>
              </w:txbxContent>
            </v:textbox>
            <w10:wrap type="square" anchorx="page" anchory="page"/>
          </v:shape>
        </w:pict>
      </w:r>
      <w:r w:rsidRPr="008A6B5E">
        <w:pict>
          <v:line id="_x0000_s2916" style="position:absolute;z-index:252508672;mso-position-horizontal-relative:page;mso-position-vertical-relative:page" from="56.65pt,58.1pt" to="538.6pt,58.1pt" strokeweight="1pt">
            <w10:wrap anchorx="page" anchory="page"/>
          </v:line>
        </w:pict>
      </w:r>
      <w:r w:rsidRPr="008A6B5E">
        <w:pict>
          <v:line id="_x0000_s2915" style="position:absolute;z-index:252509696;mso-position-horizontal-relative:page;mso-position-vertical-relative:page" from="63.85pt,358.1pt" to="63.85pt,368.2pt">
            <w10:wrap anchorx="page" anchory="page"/>
          </v:line>
        </w:pict>
      </w:r>
      <w:r w:rsidRPr="008A6B5E">
        <w:pict>
          <v:line id="_x0000_s2914" style="position:absolute;z-index:252510720;mso-position-horizontal-relative:page;mso-position-vertical-relative:page" from="105.6pt,358.1pt" to="105.6pt,368.2pt" strokeweight="1pt">
            <w10:wrap anchorx="page" anchory="page"/>
          </v:line>
        </w:pict>
      </w:r>
      <w:r w:rsidRPr="008A6B5E">
        <w:pict>
          <v:line id="_x0000_s2913" style="position:absolute;z-index:252511744;mso-position-horizontal-relative:page;mso-position-vertical-relative:page" from="182.65pt,358.1pt" to="182.65pt,368.2pt" strokeweight=".5pt">
            <w10:wrap anchorx="page" anchory="page"/>
          </v:line>
        </w:pict>
      </w:r>
      <w:r w:rsidRPr="008A6B5E">
        <w:pict>
          <v:line id="_x0000_s2912" style="position:absolute;z-index:252512768;mso-position-horizontal-relative:page;mso-position-vertical-relative:page" from="184.8pt,367.9pt" to="239.1pt,367.9pt" strokeweight=".05pt">
            <w10:wrap anchorx="page" anchory="page"/>
          </v:line>
        </w:pict>
      </w:r>
      <w:r w:rsidRPr="008A6B5E">
        <w:pict>
          <v:line id="_x0000_s2911" style="position:absolute;z-index:252513792;mso-position-horizontal-relative:page;mso-position-vertical-relative:page" from="241.9pt,358.1pt" to="241.9pt,368.2pt" strokeweight="1pt">
            <w10:wrap anchorx="page" anchory="page"/>
          </v:line>
        </w:pict>
      </w:r>
      <w:r w:rsidRPr="008A6B5E">
        <w:pict>
          <v:line id="_x0000_s2910" style="position:absolute;z-index:252514816;mso-position-horizontal-relative:page;mso-position-vertical-relative:page" from="292.1pt,358.1pt" to="292.1pt,367.95pt" strokeweight=".5pt">
            <w10:wrap anchorx="page" anchory="page"/>
          </v:line>
        </w:pict>
      </w:r>
      <w:r w:rsidRPr="008A6B5E">
        <w:pict>
          <v:line id="_x0000_s2909" style="position:absolute;z-index:252515840;mso-position-horizontal-relative:page;mso-position-vertical-relative:page" from="342pt,358.1pt" to="342pt,368.2pt" strokeweight="1pt">
            <w10:wrap anchorx="page" anchory="page"/>
          </v:line>
        </w:pict>
      </w:r>
      <w:r w:rsidRPr="008A6B5E">
        <w:pict>
          <v:line id="_x0000_s2908" style="position:absolute;z-index:252516864;mso-position-horizontal-relative:page;mso-position-vertical-relative:page" from="388.8pt,358.1pt" to="388.8pt,368.2pt" strokeweight=".5pt">
            <w10:wrap anchorx="page" anchory="page"/>
          </v:line>
        </w:pict>
      </w:r>
      <w:r w:rsidRPr="008A6B5E">
        <w:pict>
          <v:line id="_x0000_s2907" style="position:absolute;z-index:252517888;mso-position-horizontal-relative:page;mso-position-vertical-relative:page" from="437.05pt,358.1pt" to="437.05pt,368.2pt" strokeweight="1pt">
            <w10:wrap anchorx="page" anchory="page"/>
          </v:line>
        </w:pict>
      </w:r>
      <w:r w:rsidRPr="008A6B5E">
        <w:pict>
          <v:line id="_x0000_s2906" style="position:absolute;z-index:252518912;mso-position-horizontal-relative:page;mso-position-vertical-relative:page" from="445.45pt,367.9pt" to="491.55pt,367.9pt" strokeweight=".25pt">
            <w10:wrap anchorx="page" anchory="page"/>
          </v:line>
        </w:pict>
      </w:r>
      <w:r w:rsidRPr="008A6B5E">
        <w:pict>
          <v:line id="_x0000_s2905" style="position:absolute;z-index:252519936;mso-position-horizontal-relative:page;mso-position-vertical-relative:page" from="485.05pt,358.1pt" to="485.05pt,367.95pt">
            <w10:wrap anchorx="page" anchory="page"/>
          </v:line>
        </w:pict>
      </w:r>
      <w:r w:rsidRPr="008A6B5E">
        <w:pict>
          <v:line id="_x0000_s2904" style="position:absolute;z-index:252520960;mso-position-horizontal-relative:page;mso-position-vertical-relative:page" from="535.2pt,358.1pt" to="535.2pt,368.2pt" strokeweight=".5pt">
            <w10:wrap anchorx="page" anchory="page"/>
          </v:line>
        </w:pict>
      </w:r>
      <w:r w:rsidRPr="008A6B5E">
        <w:pict>
          <v:line id="_x0000_s2903" style="position:absolute;z-index:252521984;mso-position-horizontal-relative:page;mso-position-vertical-relative:page" from="453.1pt,441.1pt" to="465.9pt,441.1pt" strokeweight=".05pt">
            <v:stroke dashstyle="1 1"/>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902" type="#_x0000_t202" style="position:absolute;margin-left:57.35pt;margin-top:63.85pt;width:18.95pt;height:11.75pt;z-index:-251747840;mso-wrap-distance-left:0;mso-wrap-distance-right:0;mso-position-horizontal-relative:page;mso-position-vertical-relative:page" filled="f" stroked="f">
            <v:textbox inset="0,0,0,0">
              <w:txbxContent>
                <w:p w:rsidR="008A6B5E" w:rsidRDefault="008B0723">
                  <w:pPr>
                    <w:spacing w:before="29" w:after="33"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1438</w:t>
                  </w:r>
                </w:p>
              </w:txbxContent>
            </v:textbox>
            <w10:wrap type="square" anchorx="page" anchory="page"/>
          </v:shape>
        </w:pict>
      </w:r>
      <w:r w:rsidRPr="008A6B5E">
        <w:pict>
          <v:shape id="_x0000_s2901" type="#_x0000_t202" style="position:absolute;margin-left:237.35pt;margin-top:63.85pt;width:300pt;height:11.75pt;z-index:-25174681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900" type="#_x0000_t202" style="position:absolute;margin-left:55.7pt;margin-top:103.45pt;width:228.7pt;height:27.6pt;z-index:-251745792;mso-wrap-distance-left:0;mso-wrap-distance-right:0;mso-position-horizontal-relative:page;mso-position-vertical-relative:page" filled="f" stroked="f">
            <v:textbox inset="0,0,0,0">
              <w:txbxContent>
                <w:p w:rsidR="008A6B5E" w:rsidRDefault="008B0723">
                  <w:pPr>
                    <w:spacing w:after="36" w:line="257" w:lineRule="exact"/>
                    <w:ind w:firstLine="144"/>
                    <w:textAlignment w:val="baseline"/>
                    <w:rPr>
                      <w:rFonts w:ascii="Garamond" w:eastAsia="Garamond" w:hAnsi="Garamond"/>
                      <w:color w:val="000000"/>
                      <w:sz w:val="24"/>
                      <w:lang w:val="es-ES"/>
                    </w:rPr>
                  </w:pPr>
                  <w:r>
                    <w:rPr>
                      <w:rFonts w:ascii="Garamond" w:eastAsia="Garamond" w:hAnsi="Garamond"/>
                      <w:color w:val="000000"/>
                      <w:sz w:val="24"/>
                      <w:lang w:val="es-ES"/>
                    </w:rPr>
                    <w:t>CAPÍTULO II. LOS CRÉDITOS DEL PRESUPUESTO.</w:t>
                  </w:r>
                </w:p>
              </w:txbxContent>
            </v:textbox>
            <w10:wrap type="square" anchorx="page" anchory="page"/>
          </v:shape>
        </w:pict>
      </w:r>
      <w:r w:rsidRPr="008A6B5E">
        <w:pict>
          <v:shape id="_x0000_s2899" type="#_x0000_t202" style="position:absolute;margin-left:319.2pt;margin-top:103.45pt;width:155.05pt;height:14.4pt;z-index:-251744768;mso-wrap-distance-left:0;mso-wrap-distance-right:0;mso-position-horizontal-relative:page;mso-position-vertical-relative:page" filled="f" stroked="f">
            <v:textbox inset="0,0,0,0">
              <w:txbxContent>
                <w:p w:rsidR="008A6B5E" w:rsidRDefault="008B0723">
                  <w:pPr>
                    <w:spacing w:before="9" w:after="27" w:line="242" w:lineRule="exact"/>
                    <w:textAlignment w:val="baseline"/>
                    <w:rPr>
                      <w:rFonts w:ascii="Garamond" w:eastAsia="Garamond" w:hAnsi="Garamond"/>
                      <w:color w:val="000000"/>
                      <w:spacing w:val="-7"/>
                      <w:sz w:val="24"/>
                      <w:lang w:val="es-ES"/>
                    </w:rPr>
                  </w:pPr>
                  <w:r>
                    <w:rPr>
                      <w:rFonts w:ascii="Garamond" w:eastAsia="Garamond" w:hAnsi="Garamond"/>
                      <w:color w:val="000000"/>
                      <w:spacing w:val="-7"/>
                      <w:sz w:val="24"/>
                      <w:lang w:val="es-ES"/>
                    </w:rPr>
                    <w:t>BASE 21. Tramitación de facturas.</w:t>
                  </w:r>
                </w:p>
              </w:txbxContent>
            </v:textbox>
            <w10:wrap type="square" anchorx="page" anchory="page"/>
          </v:shape>
        </w:pict>
      </w:r>
      <w:r w:rsidRPr="008A6B5E">
        <w:pict>
          <v:shape id="_x0000_s2898" type="#_x0000_t202" style="position:absolute;margin-left:55.7pt;margin-top:141.1pt;width:228.2pt;height:28.6pt;z-index:-251743744;mso-wrap-distance-left:0;mso-wrap-distance-right:0;mso-position-horizontal-relative:page;mso-position-vertical-relative:page" filled="f" stroked="f">
            <v:textbox inset="0,0,0,0">
              <w:txbxContent>
                <w:p w:rsidR="008A6B5E" w:rsidRDefault="008B0723">
                  <w:pPr>
                    <w:spacing w:after="24" w:line="269" w:lineRule="exact"/>
                    <w:ind w:firstLine="144"/>
                    <w:jc w:val="both"/>
                    <w:textAlignment w:val="baseline"/>
                    <w:rPr>
                      <w:rFonts w:ascii="Garamond" w:eastAsia="Garamond" w:hAnsi="Garamond"/>
                      <w:color w:val="000000"/>
                      <w:sz w:val="24"/>
                      <w:lang w:val="es-ES"/>
                    </w:rPr>
                  </w:pPr>
                  <w:r>
                    <w:rPr>
                      <w:rFonts w:ascii="Garamond" w:eastAsia="Garamond" w:hAnsi="Garamond"/>
                      <w:color w:val="000000"/>
                      <w:sz w:val="24"/>
                      <w:lang w:val="es-ES"/>
                    </w:rPr>
                    <w:t>BASE 4. Carácter limitativo y vinculante de los créditos presupuestarios.</w:t>
                  </w:r>
                </w:p>
              </w:txbxContent>
            </v:textbox>
            <w10:wrap type="square" anchorx="page" anchory="page"/>
          </v:shape>
        </w:pict>
      </w:r>
      <w:r w:rsidRPr="008A6B5E">
        <w:pict>
          <v:shape id="_x0000_s2897" type="#_x0000_t202" style="position:absolute;margin-left:311.05pt;margin-top:128.65pt;width:227.5pt;height:28.05pt;z-index:-251742720;mso-wrap-distance-left:0;mso-wrap-distance-right:0;mso-position-horizontal-relative:page;mso-position-vertical-relative:page" filled="f" stroked="f">
            <v:textbox inset="0,0,0,0">
              <w:txbxContent>
                <w:p w:rsidR="008A6B5E" w:rsidRDefault="008B0723">
                  <w:pPr>
                    <w:spacing w:after="28" w:line="261" w:lineRule="exact"/>
                    <w:ind w:firstLine="144"/>
                    <w:jc w:val="both"/>
                    <w:textAlignment w:val="baseline"/>
                    <w:rPr>
                      <w:rFonts w:ascii="Garamond" w:eastAsia="Garamond" w:hAnsi="Garamond"/>
                      <w:color w:val="000000"/>
                      <w:spacing w:val="-4"/>
                      <w:sz w:val="24"/>
                      <w:lang w:val="es-ES"/>
                    </w:rPr>
                  </w:pPr>
                  <w:r>
                    <w:rPr>
                      <w:rFonts w:ascii="Garamond" w:eastAsia="Garamond" w:hAnsi="Garamond"/>
                      <w:color w:val="000000"/>
                      <w:spacing w:val="-4"/>
                      <w:sz w:val="24"/>
                      <w:lang w:val="es-ES"/>
                    </w:rPr>
                    <w:t>BASE 22. Tramitación general de los expedientes de gasto.</w:t>
                  </w:r>
                </w:p>
              </w:txbxContent>
            </v:textbox>
            <w10:wrap type="square" anchorx="page" anchory="page"/>
          </v:shape>
        </w:pict>
      </w:r>
      <w:r w:rsidRPr="008A6B5E">
        <w:pict>
          <v:shape id="_x0000_s2896" type="#_x0000_t202" style="position:absolute;margin-left:319.2pt;margin-top:167.5pt;width:133.7pt;height:14.4pt;z-index:-251741696;mso-wrap-distance-left:0;mso-wrap-distance-right:0;mso-position-horizontal-relative:page;mso-position-vertical-relative:page" filled="f" stroked="f">
            <v:textbox inset="0,0,0,0">
              <w:txbxContent>
                <w:p w:rsidR="008A6B5E" w:rsidRDefault="008B0723">
                  <w:pPr>
                    <w:spacing w:before="11" w:after="25" w:line="242" w:lineRule="exact"/>
                    <w:textAlignment w:val="baseline"/>
                    <w:rPr>
                      <w:rFonts w:ascii="Garamond" w:eastAsia="Garamond" w:hAnsi="Garamond"/>
                      <w:color w:val="000000"/>
                      <w:spacing w:val="-9"/>
                      <w:sz w:val="24"/>
                      <w:lang w:val="es-ES"/>
                    </w:rPr>
                  </w:pPr>
                  <w:r>
                    <w:rPr>
                      <w:rFonts w:ascii="Garamond" w:eastAsia="Garamond" w:hAnsi="Garamond"/>
                      <w:color w:val="000000"/>
                      <w:spacing w:val="-9"/>
                      <w:sz w:val="24"/>
                      <w:lang w:val="es-ES"/>
                    </w:rPr>
                    <w:t>BASE 23. Contratos menores.</w:t>
                  </w:r>
                </w:p>
              </w:txbxContent>
            </v:textbox>
            <w10:wrap type="square" anchorx="page" anchory="page"/>
          </v:shape>
        </w:pict>
      </w:r>
      <w:r w:rsidRPr="008A6B5E">
        <w:pict>
          <v:shape id="_x0000_s2895" type="#_x0000_t202" style="position:absolute;margin-left:55.9pt;margin-top:180.5pt;width:228pt;height:27.8pt;z-index:-251740672;mso-wrap-distance-left:0;mso-wrap-distance-right:0;mso-position-horizontal-relative:page;mso-position-vertical-relative:page" filled="f" stroked="f">
            <v:textbox inset="0,0,0,0">
              <w:txbxContent>
                <w:p w:rsidR="008A6B5E" w:rsidRDefault="008B0723">
                  <w:pPr>
                    <w:spacing w:after="33" w:line="259" w:lineRule="exact"/>
                    <w:ind w:firstLine="144"/>
                    <w:jc w:val="both"/>
                    <w:textAlignment w:val="baseline"/>
                    <w:rPr>
                      <w:rFonts w:ascii="Garamond" w:eastAsia="Garamond" w:hAnsi="Garamond"/>
                      <w:color w:val="000000"/>
                      <w:sz w:val="24"/>
                      <w:lang w:val="es-ES"/>
                    </w:rPr>
                  </w:pPr>
                  <w:r>
                    <w:rPr>
                      <w:rFonts w:ascii="Garamond" w:eastAsia="Garamond" w:hAnsi="Garamond"/>
                      <w:color w:val="000000"/>
                      <w:sz w:val="24"/>
                      <w:lang w:val="es-ES"/>
                    </w:rPr>
                    <w:t>BASE 5. Nivel de vinculación jurídica de los Créditos.</w:t>
                  </w:r>
                </w:p>
              </w:txbxContent>
            </v:textbox>
            <w10:wrap type="square" anchorx="page" anchory="page"/>
          </v:shape>
        </w:pict>
      </w:r>
      <w:r w:rsidRPr="008A6B5E">
        <w:pict>
          <v:shape id="_x0000_s2894" type="#_x0000_t202" style="position:absolute;margin-left:319.2pt;margin-top:192.7pt;width:219.35pt;height:14.4pt;z-index:-251739648;mso-wrap-distance-left:0;mso-wrap-distance-right:0;mso-position-horizontal-relative:page;mso-position-vertical-relative:page" filled="f" stroked="f">
            <v:textbox inset="0,0,0,0">
              <w:txbxContent>
                <w:p w:rsidR="008A6B5E" w:rsidRDefault="008B0723">
                  <w:pPr>
                    <w:spacing w:before="11" w:after="23" w:line="244" w:lineRule="exact"/>
                    <w:textAlignment w:val="baseline"/>
                    <w:rPr>
                      <w:rFonts w:ascii="Garamond" w:eastAsia="Garamond" w:hAnsi="Garamond"/>
                      <w:color w:val="000000"/>
                      <w:spacing w:val="-9"/>
                      <w:sz w:val="24"/>
                      <w:lang w:val="es-ES"/>
                    </w:rPr>
                  </w:pPr>
                  <w:r>
                    <w:rPr>
                      <w:rFonts w:ascii="Garamond" w:eastAsia="Garamond" w:hAnsi="Garamond"/>
                      <w:color w:val="000000"/>
                      <w:spacing w:val="-9"/>
                      <w:sz w:val="24"/>
                      <w:lang w:val="es-ES"/>
                    </w:rPr>
                    <w:t>BASE 24. Transparencia y acceso a la información</w:t>
                  </w:r>
                </w:p>
              </w:txbxContent>
            </v:textbox>
            <w10:wrap type="square" anchorx="page" anchory="page"/>
          </v:shape>
        </w:pict>
      </w:r>
      <w:r w:rsidRPr="008A6B5E">
        <w:pict>
          <v:shape id="_x0000_s2893" type="#_x0000_t202" style="position:absolute;margin-left:310.8pt;margin-top:206.15pt;width:36.25pt;height:14.4pt;z-index:-251738624;mso-wrap-distance-left:0;mso-wrap-distance-right:0;mso-position-horizontal-relative:page;mso-position-vertical-relative:page" filled="f" stroked="f">
            <v:textbox inset="0,0,0,0">
              <w:txbxContent>
                <w:p w:rsidR="008A6B5E" w:rsidRDefault="008B0723">
                  <w:pPr>
                    <w:spacing w:before="12" w:after="28" w:line="243" w:lineRule="exact"/>
                    <w:textAlignment w:val="baseline"/>
                    <w:rPr>
                      <w:rFonts w:ascii="Garamond" w:eastAsia="Garamond" w:hAnsi="Garamond"/>
                      <w:color w:val="000000"/>
                      <w:spacing w:val="-11"/>
                      <w:sz w:val="24"/>
                      <w:lang w:val="es-ES"/>
                    </w:rPr>
                  </w:pPr>
                  <w:r>
                    <w:rPr>
                      <w:rFonts w:ascii="Garamond" w:eastAsia="Garamond" w:hAnsi="Garamond"/>
                      <w:color w:val="000000"/>
                      <w:spacing w:val="-11"/>
                      <w:sz w:val="24"/>
                      <w:lang w:val="es-ES"/>
                    </w:rPr>
                    <w:t>pública.</w:t>
                  </w:r>
                </w:p>
              </w:txbxContent>
            </v:textbox>
            <w10:wrap type="square" anchorx="page" anchory="page"/>
          </v:shape>
        </w:pict>
      </w:r>
      <w:r w:rsidRPr="008A6B5E">
        <w:pict>
          <v:shape id="_x0000_s2892" type="#_x0000_t202" style="position:absolute;margin-left:55.9pt;margin-top:219.1pt;width:228.5pt;height:27.85pt;z-index:-251737600;mso-wrap-distance-left:0;mso-wrap-distance-right:0;mso-position-horizontal-relative:page;mso-position-vertical-relative:page" filled="f" stroked="f">
            <v:textbox inset="0,0,0,0">
              <w:txbxContent>
                <w:p w:rsidR="008A6B5E" w:rsidRDefault="008B0723">
                  <w:pPr>
                    <w:spacing w:after="27" w:line="257" w:lineRule="exact"/>
                    <w:ind w:firstLine="144"/>
                    <w:textAlignment w:val="baseline"/>
                    <w:rPr>
                      <w:rFonts w:ascii="Garamond" w:eastAsia="Garamond" w:hAnsi="Garamond"/>
                      <w:color w:val="000000"/>
                      <w:sz w:val="24"/>
                      <w:lang w:val="es-ES"/>
                    </w:rPr>
                  </w:pPr>
                  <w:r>
                    <w:rPr>
                      <w:rFonts w:ascii="Garamond" w:eastAsia="Garamond" w:hAnsi="Garamond"/>
                      <w:color w:val="000000"/>
                      <w:sz w:val="24"/>
                      <w:lang w:val="es-ES"/>
                    </w:rPr>
                    <w:t>CAPÍTULO III. MODIFICACIONES DE CRÉDITOS.</w:t>
                  </w:r>
                </w:p>
              </w:txbxContent>
            </v:textbox>
            <w10:wrap type="square" anchorx="page" anchory="page"/>
          </v:shape>
        </w:pict>
      </w:r>
      <w:r w:rsidRPr="008A6B5E">
        <w:pict>
          <v:shape id="_x0000_s2891" type="#_x0000_t202" style="position:absolute;margin-left:310.8pt;margin-top:231.6pt;width:227.75pt;height:27.85pt;z-index:-251736576;mso-wrap-distance-left:0;mso-wrap-distance-right:0;mso-position-horizontal-relative:page;mso-position-vertical-relative:page" filled="f" stroked="f">
            <v:textbox inset="0,0,0,0">
              <w:txbxContent>
                <w:p w:rsidR="008A6B5E" w:rsidRDefault="008B0723">
                  <w:pPr>
                    <w:spacing w:after="29" w:line="261" w:lineRule="exact"/>
                    <w:ind w:firstLine="144"/>
                    <w:jc w:val="both"/>
                    <w:textAlignment w:val="baseline"/>
                    <w:rPr>
                      <w:rFonts w:ascii="Garamond" w:eastAsia="Garamond" w:hAnsi="Garamond"/>
                      <w:color w:val="000000"/>
                      <w:sz w:val="24"/>
                      <w:lang w:val="es-ES"/>
                    </w:rPr>
                  </w:pPr>
                  <w:r>
                    <w:rPr>
                      <w:rFonts w:ascii="Garamond" w:eastAsia="Garamond" w:hAnsi="Garamond"/>
                      <w:color w:val="000000"/>
                      <w:sz w:val="24"/>
                      <w:lang w:val="es-ES"/>
                    </w:rPr>
                    <w:t>BASE 25. Retribuciones e indemnizaciones de los miembros de la Corporación.</w:t>
                  </w:r>
                </w:p>
              </w:txbxContent>
            </v:textbox>
            <w10:wrap type="square" anchorx="page" anchory="page"/>
          </v:shape>
        </w:pict>
      </w:r>
      <w:r w:rsidRPr="008A6B5E">
        <w:pict>
          <v:shape id="_x0000_s2890" type="#_x0000_t202" style="position:absolute;margin-left:64.3pt;margin-top:257.5pt;width:191.05pt;height:14.4pt;z-index:-251735552;mso-wrap-distance-left:0;mso-wrap-distance-right:0;mso-position-horizontal-relative:page;mso-position-vertical-relative:page" filled="f" stroked="f">
            <v:textbox inset="0,0,0,0">
              <w:txbxContent>
                <w:p w:rsidR="008A6B5E" w:rsidRDefault="008B0723">
                  <w:pPr>
                    <w:spacing w:before="12" w:after="23" w:line="243" w:lineRule="exact"/>
                    <w:textAlignment w:val="baseline"/>
                    <w:rPr>
                      <w:rFonts w:ascii="Garamond" w:eastAsia="Garamond" w:hAnsi="Garamond"/>
                      <w:color w:val="000000"/>
                      <w:spacing w:val="-6"/>
                      <w:sz w:val="24"/>
                      <w:lang w:val="es-ES"/>
                    </w:rPr>
                  </w:pPr>
                  <w:r>
                    <w:rPr>
                      <w:rFonts w:ascii="Garamond" w:eastAsia="Garamond" w:hAnsi="Garamond"/>
                      <w:color w:val="000000"/>
                      <w:spacing w:val="-6"/>
                      <w:sz w:val="24"/>
                      <w:lang w:val="es-ES"/>
                    </w:rPr>
                    <w:t>BASE 6. De las modificaciones en general.</w:t>
                  </w:r>
                </w:p>
              </w:txbxContent>
            </v:textbox>
            <w10:wrap type="square" anchorx="page" anchory="page"/>
          </v:shape>
        </w:pict>
      </w:r>
      <w:r w:rsidRPr="008A6B5E">
        <w:pict>
          <v:shape id="_x0000_s2889" type="#_x0000_t202" style="position:absolute;margin-left:319.2pt;margin-top:270.25pt;width:153.35pt;height:14.4pt;z-index:-251734528;mso-wrap-distance-left:0;mso-wrap-distance-right:0;mso-position-horizontal-relative:page;mso-position-vertical-relative:page" filled="f" stroked="f">
            <v:textbox inset="0,0,0,0">
              <w:txbxContent>
                <w:p w:rsidR="008A6B5E" w:rsidRDefault="008B0723">
                  <w:pPr>
                    <w:spacing w:before="10" w:after="29" w:line="244" w:lineRule="exact"/>
                    <w:textAlignment w:val="baseline"/>
                    <w:rPr>
                      <w:rFonts w:ascii="Garamond" w:eastAsia="Garamond" w:hAnsi="Garamond"/>
                      <w:color w:val="000000"/>
                      <w:spacing w:val="-6"/>
                      <w:sz w:val="24"/>
                      <w:lang w:val="es-ES"/>
                    </w:rPr>
                  </w:pPr>
                  <w:r>
                    <w:rPr>
                      <w:rFonts w:ascii="Garamond" w:eastAsia="Garamond" w:hAnsi="Garamond"/>
                      <w:color w:val="000000"/>
                      <w:spacing w:val="-6"/>
                      <w:sz w:val="24"/>
                      <w:lang w:val="es-ES"/>
                    </w:rPr>
                    <w:t>BASE 26. Subvenciones y ayudas.</w:t>
                  </w:r>
                </w:p>
              </w:txbxContent>
            </v:textbox>
            <w10:wrap type="square" anchorx="page" anchory="page"/>
          </v:shape>
        </w:pict>
      </w:r>
      <w:r w:rsidRPr="008A6B5E">
        <w:pict>
          <v:shape id="_x0000_s2888" type="#_x0000_t202" style="position:absolute;margin-left:64.3pt;margin-top:282.95pt;width:219.85pt;height:14.4pt;z-index:-251733504;mso-wrap-distance-left:0;mso-wrap-distance-right:0;mso-position-horizontal-relative:page;mso-position-vertical-relative:page" filled="f" stroked="f">
            <v:textbox inset="0,0,0,0">
              <w:txbxContent>
                <w:p w:rsidR="008A6B5E" w:rsidRDefault="008B0723">
                  <w:pPr>
                    <w:spacing w:before="12" w:after="18" w:line="243" w:lineRule="exact"/>
                    <w:textAlignment w:val="baseline"/>
                    <w:rPr>
                      <w:rFonts w:ascii="Garamond" w:eastAsia="Garamond" w:hAnsi="Garamond"/>
                      <w:color w:val="000000"/>
                      <w:spacing w:val="-10"/>
                      <w:sz w:val="24"/>
                      <w:lang w:val="es-ES"/>
                    </w:rPr>
                  </w:pPr>
                  <w:r>
                    <w:rPr>
                      <w:rFonts w:ascii="Garamond" w:eastAsia="Garamond" w:hAnsi="Garamond"/>
                      <w:color w:val="000000"/>
                      <w:spacing w:val="-10"/>
                      <w:sz w:val="24"/>
                      <w:lang w:val="es-ES"/>
                    </w:rPr>
                    <w:t>BASE 7. Créditos extraordinarios y suplementos de</w:t>
                  </w:r>
                </w:p>
              </w:txbxContent>
            </v:textbox>
            <w10:wrap type="square" anchorx="page" anchory="page"/>
          </v:shape>
        </w:pict>
      </w:r>
      <w:r w:rsidRPr="008A6B5E">
        <w:pict>
          <v:shape id="_x0000_s2887" type="#_x0000_t202" style="position:absolute;margin-left:55.9pt;margin-top:296.4pt;width:34.35pt;height:14.4pt;z-index:-251732480;mso-wrap-distance-left:0;mso-wrap-distance-right:0;mso-position-horizontal-relative:page;mso-position-vertical-relative:page" filled="f" stroked="f">
            <v:textbox inset="0,0,0,0">
              <w:txbxContent>
                <w:p w:rsidR="008A6B5E" w:rsidRDefault="008B0723">
                  <w:pPr>
                    <w:spacing w:before="7" w:after="29" w:line="242" w:lineRule="exact"/>
                    <w:textAlignment w:val="baseline"/>
                    <w:rPr>
                      <w:rFonts w:ascii="Garamond" w:eastAsia="Garamond" w:hAnsi="Garamond"/>
                      <w:color w:val="000000"/>
                      <w:spacing w:val="-14"/>
                      <w:sz w:val="24"/>
                      <w:lang w:val="es-ES"/>
                    </w:rPr>
                  </w:pPr>
                  <w:r>
                    <w:rPr>
                      <w:rFonts w:ascii="Garamond" w:eastAsia="Garamond" w:hAnsi="Garamond"/>
                      <w:color w:val="000000"/>
                      <w:spacing w:val="-14"/>
                      <w:sz w:val="24"/>
                      <w:lang w:val="es-ES"/>
                    </w:rPr>
                    <w:t>crédito.</w:t>
                  </w:r>
                </w:p>
              </w:txbxContent>
            </v:textbox>
            <w10:wrap type="square" anchorx="page" anchory="page"/>
          </v:shape>
        </w:pict>
      </w:r>
      <w:r w:rsidRPr="008A6B5E">
        <w:pict>
          <v:shape id="_x0000_s2886" type="#_x0000_t202" style="position:absolute;margin-left:319.2pt;margin-top:295.7pt;width:166.55pt;height:14.4pt;z-index:-251731456;mso-wrap-distance-left:0;mso-wrap-distance-right:0;mso-position-horizontal-relative:page;mso-position-vertical-relative:page" filled="f" stroked="f">
            <v:textbox inset="0,0,0,0">
              <w:txbxContent>
                <w:p w:rsidR="008A6B5E" w:rsidRDefault="008B0723">
                  <w:pPr>
                    <w:spacing w:before="11" w:after="25" w:line="242" w:lineRule="exact"/>
                    <w:textAlignment w:val="baseline"/>
                    <w:rPr>
                      <w:rFonts w:ascii="Garamond" w:eastAsia="Garamond" w:hAnsi="Garamond"/>
                      <w:color w:val="000000"/>
                      <w:spacing w:val="-7"/>
                      <w:sz w:val="24"/>
                      <w:lang w:val="es-ES"/>
                    </w:rPr>
                  </w:pPr>
                  <w:r>
                    <w:rPr>
                      <w:rFonts w:ascii="Garamond" w:eastAsia="Garamond" w:hAnsi="Garamond"/>
                      <w:color w:val="000000"/>
                      <w:spacing w:val="-7"/>
                      <w:sz w:val="24"/>
                      <w:lang w:val="es-ES"/>
                    </w:rPr>
                    <w:t>BASE 28. Convenios (subvenciones).</w:t>
                  </w:r>
                </w:p>
              </w:txbxContent>
            </v:textbox>
            <w10:wrap type="square" anchorx="page" anchory="page"/>
          </v:shape>
        </w:pict>
      </w:r>
      <w:r w:rsidRPr="008A6B5E">
        <w:pict>
          <v:shape id="_x0000_s2885" type="#_x0000_t202" style="position:absolute;margin-left:64.3pt;margin-top:321.6pt;width:156.25pt;height:64.8pt;z-index:-251730432;mso-wrap-distance-left:0;mso-wrap-distance-right:0;mso-position-horizontal-relative:page;mso-position-vertical-relative:page" filled="f" stroked="f">
            <v:textbox inset="0,0,0,0">
              <w:txbxContent>
                <w:p w:rsidR="008A6B5E" w:rsidRDefault="008B0723">
                  <w:pPr>
                    <w:spacing w:after="26" w:line="420" w:lineRule="exact"/>
                    <w:textAlignment w:val="baseline"/>
                    <w:rPr>
                      <w:rFonts w:ascii="Garamond" w:eastAsia="Garamond" w:hAnsi="Garamond"/>
                      <w:color w:val="000000"/>
                      <w:spacing w:val="-6"/>
                      <w:sz w:val="24"/>
                      <w:lang w:val="es-ES"/>
                    </w:rPr>
                  </w:pPr>
                  <w:r>
                    <w:rPr>
                      <w:rFonts w:ascii="Garamond" w:eastAsia="Garamond" w:hAnsi="Garamond"/>
                      <w:color w:val="000000"/>
                      <w:spacing w:val="-6"/>
                      <w:sz w:val="24"/>
                      <w:lang w:val="es-ES"/>
                    </w:rPr>
                    <w:t>BASE 8. Créditos ampliables. BASE 9. Transferencias de crédito. BASE 10. Generación de créditos.</w:t>
                  </w:r>
                </w:p>
              </w:txbxContent>
            </v:textbox>
            <w10:wrap type="square" anchorx="page" anchory="page"/>
          </v:shape>
        </w:pict>
      </w:r>
      <w:r w:rsidRPr="008A6B5E">
        <w:pict>
          <v:shape id="_x0000_s2884" type="#_x0000_t202" style="position:absolute;margin-left:319.2pt;margin-top:321.1pt;width:219.35pt;height:14.4pt;z-index:-251729408;mso-wrap-distance-left:0;mso-wrap-distance-right:0;mso-position-horizontal-relative:page;mso-position-vertical-relative:page" filled="f" stroked="f">
            <v:textbox inset="0,0,0,0">
              <w:txbxContent>
                <w:p w:rsidR="008A6B5E" w:rsidRDefault="008B0723">
                  <w:pPr>
                    <w:spacing w:before="12" w:after="19" w:line="243" w:lineRule="exact"/>
                    <w:textAlignment w:val="baseline"/>
                    <w:rPr>
                      <w:rFonts w:ascii="Garamond" w:eastAsia="Garamond" w:hAnsi="Garamond"/>
                      <w:color w:val="000000"/>
                      <w:spacing w:val="-10"/>
                      <w:sz w:val="24"/>
                      <w:lang w:val="es-ES"/>
                    </w:rPr>
                  </w:pPr>
                  <w:r>
                    <w:rPr>
                      <w:rFonts w:ascii="Garamond" w:eastAsia="Garamond" w:hAnsi="Garamond"/>
                      <w:color w:val="000000"/>
                      <w:spacing w:val="-10"/>
                      <w:sz w:val="24"/>
                      <w:lang w:val="es-ES"/>
                    </w:rPr>
                    <w:t>BASE 29. Subvenciones para la ejecución de obras.</w:t>
                  </w:r>
                </w:p>
              </w:txbxContent>
            </v:textbox>
            <w10:wrap type="square" anchorx="page" anchory="page"/>
          </v:shape>
        </w:pict>
      </w:r>
      <w:r w:rsidRPr="008A6B5E">
        <w:pict>
          <v:shape id="_x0000_s2883" type="#_x0000_t202" style="position:absolute;margin-left:311.05pt;margin-top:346.8pt;width:227.5pt;height:27.6pt;z-index:-251728384;mso-wrap-distance-left:0;mso-wrap-distance-right:0;mso-position-horizontal-relative:page;mso-position-vertical-relative:page" filled="f" stroked="f">
            <v:textbox inset="0,0,0,0">
              <w:txbxContent>
                <w:p w:rsidR="008A6B5E" w:rsidRDefault="008B0723">
                  <w:pPr>
                    <w:spacing w:after="38" w:line="257" w:lineRule="exact"/>
                    <w:ind w:firstLine="144"/>
                    <w:jc w:val="both"/>
                    <w:textAlignment w:val="baseline"/>
                    <w:rPr>
                      <w:rFonts w:ascii="Garamond" w:eastAsia="Garamond" w:hAnsi="Garamond"/>
                      <w:color w:val="000000"/>
                      <w:spacing w:val="-4"/>
                      <w:sz w:val="24"/>
                      <w:lang w:val="es-ES"/>
                    </w:rPr>
                  </w:pPr>
                  <w:r>
                    <w:rPr>
                      <w:rFonts w:ascii="Garamond" w:eastAsia="Garamond" w:hAnsi="Garamond"/>
                      <w:color w:val="000000"/>
                      <w:spacing w:val="-4"/>
                      <w:sz w:val="24"/>
                      <w:lang w:val="es-ES"/>
                    </w:rPr>
                    <w:t xml:space="preserve">BASE 30. Ayudas sociales de emergencia y otras ayudas económicas </w:t>
                  </w:r>
                  <w:r>
                    <w:rPr>
                      <w:rFonts w:ascii="Garamond" w:eastAsia="Garamond" w:hAnsi="Garamond"/>
                      <w:color w:val="000000"/>
                      <w:spacing w:val="-4"/>
                      <w:sz w:val="24"/>
                      <w:lang w:val="es-ES"/>
                    </w:rPr>
                    <w:t>a personas físicas o jurídicas.</w:t>
                  </w:r>
                </w:p>
              </w:txbxContent>
            </v:textbox>
            <w10:wrap type="square" anchorx="page" anchory="page"/>
          </v:shape>
        </w:pict>
      </w:r>
      <w:r w:rsidRPr="008A6B5E">
        <w:pict>
          <v:shape id="_x0000_s2882" type="#_x0000_t202" style="position:absolute;margin-left:319.2pt;margin-top:385.2pt;width:195.35pt;height:14.4pt;z-index:-251727360;mso-wrap-distance-left:0;mso-wrap-distance-right:0;mso-position-horizontal-relative:page;mso-position-vertical-relative:page" filled="f" stroked="f">
            <v:textbox inset="0,0,0,0">
              <w:txbxContent>
                <w:p w:rsidR="008A6B5E" w:rsidRDefault="008B0723">
                  <w:pPr>
                    <w:spacing w:before="10" w:after="36" w:line="242" w:lineRule="exact"/>
                    <w:textAlignment w:val="baseline"/>
                    <w:rPr>
                      <w:rFonts w:ascii="Garamond" w:eastAsia="Garamond" w:hAnsi="Garamond"/>
                      <w:color w:val="000000"/>
                      <w:spacing w:val="-8"/>
                      <w:sz w:val="24"/>
                      <w:lang w:val="es-ES"/>
                    </w:rPr>
                  </w:pPr>
                  <w:r>
                    <w:rPr>
                      <w:rFonts w:ascii="Garamond" w:eastAsia="Garamond" w:hAnsi="Garamond"/>
                      <w:color w:val="000000"/>
                      <w:spacing w:val="-8"/>
                      <w:sz w:val="24"/>
                      <w:lang w:val="es-ES"/>
                    </w:rPr>
                    <w:t>BASE 31. Información sobre Subvenciones.</w:t>
                  </w:r>
                </w:p>
              </w:txbxContent>
            </v:textbox>
            <w10:wrap type="square" anchorx="page" anchory="page"/>
          </v:shape>
        </w:pict>
      </w:r>
      <w:r w:rsidRPr="008A6B5E">
        <w:pict>
          <v:shape id="_x0000_s2881" type="#_x0000_t202" style="position:absolute;margin-left:55.9pt;margin-top:397.45pt;width:228.25pt;height:27.85pt;z-index:-251726336;mso-wrap-distance-left:0;mso-wrap-distance-right:0;mso-position-horizontal-relative:page;mso-position-vertical-relative:page" filled="f" stroked="f">
            <v:textbox inset="0,0,0,0">
              <w:txbxContent>
                <w:p w:rsidR="008A6B5E" w:rsidRDefault="008B0723">
                  <w:pPr>
                    <w:spacing w:after="29" w:line="259" w:lineRule="exact"/>
                    <w:ind w:firstLine="144"/>
                    <w:jc w:val="both"/>
                    <w:textAlignment w:val="baseline"/>
                    <w:rPr>
                      <w:rFonts w:ascii="Garamond" w:eastAsia="Garamond" w:hAnsi="Garamond"/>
                      <w:color w:val="000000"/>
                      <w:sz w:val="24"/>
                      <w:lang w:val="es-ES"/>
                    </w:rPr>
                  </w:pPr>
                  <w:r>
                    <w:rPr>
                      <w:rFonts w:ascii="Garamond" w:eastAsia="Garamond" w:hAnsi="Garamond"/>
                      <w:color w:val="000000"/>
                      <w:sz w:val="24"/>
                      <w:lang w:val="es-ES"/>
                    </w:rPr>
                    <w:t>BASE 11. Incorporación de remanentes de crédito del ejercicio anterior.</w:t>
                  </w:r>
                </w:p>
              </w:txbxContent>
            </v:textbox>
            <w10:wrap type="square" anchorx="page" anchory="page"/>
          </v:shape>
        </w:pict>
      </w:r>
      <w:r w:rsidRPr="008A6B5E">
        <w:pict>
          <v:shape id="_x0000_s2880" type="#_x0000_t202" style="position:absolute;margin-left:311.05pt;margin-top:410.65pt;width:228.45pt;height:27.85pt;z-index:-251725312;mso-wrap-distance-left:0;mso-wrap-distance-right:0;mso-position-horizontal-relative:page;mso-position-vertical-relative:page" filled="f" stroked="f">
            <v:textbox inset="0,0,0,0">
              <w:txbxContent>
                <w:p w:rsidR="008A6B5E" w:rsidRDefault="008B0723">
                  <w:pPr>
                    <w:spacing w:after="38" w:line="259" w:lineRule="exact"/>
                    <w:ind w:firstLine="144"/>
                    <w:jc w:val="both"/>
                    <w:textAlignment w:val="baseline"/>
                    <w:rPr>
                      <w:rFonts w:ascii="Garamond" w:eastAsia="Garamond" w:hAnsi="Garamond"/>
                      <w:color w:val="000000"/>
                      <w:spacing w:val="-12"/>
                      <w:sz w:val="24"/>
                      <w:lang w:val="es-ES"/>
                    </w:rPr>
                  </w:pPr>
                  <w:r>
                    <w:rPr>
                      <w:rFonts w:ascii="Garamond" w:eastAsia="Garamond" w:hAnsi="Garamond"/>
                      <w:color w:val="000000"/>
                      <w:spacing w:val="-12"/>
                      <w:sz w:val="24"/>
                      <w:lang w:val="es-ES"/>
                    </w:rPr>
                    <w:t>BASE 32. Gastos plurianuales y tramitación anticipada</w:t>
                  </w:r>
                  <w:r>
                    <w:rPr>
                      <w:rFonts w:ascii="Garamond" w:eastAsia="Garamond" w:hAnsi="Garamond"/>
                      <w:color w:val="000000"/>
                      <w:spacing w:val="-12"/>
                      <w:sz w:val="24"/>
                      <w:u w:val="single"/>
                      <w:lang w:val="es-ES"/>
                    </w:rPr>
                    <w:t xml:space="preserve"> </w:t>
                  </w:r>
                  <w:r>
                    <w:rPr>
                      <w:rFonts w:ascii="Garamond" w:eastAsia="Garamond" w:hAnsi="Garamond"/>
                      <w:color w:val="000000"/>
                      <w:spacing w:val="-12"/>
                      <w:sz w:val="24"/>
                      <w:lang w:val="es-ES"/>
                    </w:rPr>
                    <w:t>de gastos.</w:t>
                  </w:r>
                </w:p>
              </w:txbxContent>
            </v:textbox>
            <w10:wrap type="square" anchorx="page" anchory="page"/>
          </v:shape>
        </w:pict>
      </w:r>
      <w:r w:rsidRPr="008A6B5E">
        <w:pict>
          <v:shape id="_x0000_s2879" type="#_x0000_t202" style="position:absolute;margin-left:64.3pt;margin-top:435.85pt;width:138.25pt;height:14.4pt;z-index:-251724288;mso-wrap-distance-left:0;mso-wrap-distance-right:0;mso-position-horizontal-relative:page;mso-position-vertical-relative:page" filled="f" stroked="f">
            <v:textbox inset="0,0,0,0">
              <w:txbxContent>
                <w:p w:rsidR="008A6B5E" w:rsidRDefault="008B0723">
                  <w:pPr>
                    <w:spacing w:before="9" w:after="29" w:line="245" w:lineRule="exact"/>
                    <w:textAlignment w:val="baseline"/>
                    <w:rPr>
                      <w:rFonts w:ascii="Garamond" w:eastAsia="Garamond" w:hAnsi="Garamond"/>
                      <w:color w:val="000000"/>
                      <w:spacing w:val="-7"/>
                      <w:sz w:val="24"/>
                      <w:lang w:val="es-ES"/>
                    </w:rPr>
                  </w:pPr>
                  <w:r>
                    <w:rPr>
                      <w:rFonts w:ascii="Garamond" w:eastAsia="Garamond" w:hAnsi="Garamond"/>
                      <w:color w:val="000000"/>
                      <w:spacing w:val="-7"/>
                      <w:sz w:val="24"/>
                      <w:lang w:val="es-ES"/>
                    </w:rPr>
                    <w:t>BASE 12. Bajas por anulación.</w:t>
                  </w:r>
                </w:p>
              </w:txbxContent>
            </v:textbox>
            <w10:wrap type="square" anchorx="page" anchory="page"/>
          </v:shape>
        </w:pict>
      </w:r>
      <w:r w:rsidRPr="008A6B5E">
        <w:pict>
          <v:shape id="_x0000_s2878" type="#_x0000_t202" style="position:absolute;margin-left:319.2pt;margin-top:449.3pt;width:156.7pt;height:14.4pt;z-index:-251723264;mso-wrap-distance-left:0;mso-wrap-distance-right:0;mso-position-horizontal-relative:page;mso-position-vertical-relative:page" filled="f" stroked="f">
            <v:textbox inset="0,0,0,0">
              <w:txbxContent>
                <w:p w:rsidR="008A6B5E" w:rsidRDefault="008B0723">
                  <w:pPr>
                    <w:spacing w:before="11" w:after="33" w:line="243" w:lineRule="exact"/>
                    <w:textAlignment w:val="baseline"/>
                    <w:rPr>
                      <w:rFonts w:ascii="Garamond" w:eastAsia="Garamond" w:hAnsi="Garamond"/>
                      <w:color w:val="000000"/>
                      <w:spacing w:val="-6"/>
                      <w:sz w:val="24"/>
                      <w:lang w:val="es-ES"/>
                    </w:rPr>
                  </w:pPr>
                  <w:r>
                    <w:rPr>
                      <w:rFonts w:ascii="Garamond" w:eastAsia="Garamond" w:hAnsi="Garamond"/>
                      <w:color w:val="000000"/>
                      <w:spacing w:val="-6"/>
                      <w:sz w:val="24"/>
                      <w:lang w:val="es-ES"/>
                    </w:rPr>
                    <w:t>BASE 33. Reajuste de anualidades.</w:t>
                  </w:r>
                </w:p>
              </w:txbxContent>
            </v:textbox>
            <w10:wrap type="square" anchorx="page" anchory="page"/>
          </v:shape>
        </w:pict>
      </w:r>
      <w:r w:rsidRPr="008A6B5E">
        <w:pict>
          <v:shape id="_x0000_s2877" type="#_x0000_t202" style="position:absolute;margin-left:64.3pt;margin-top:461.3pt;width:142.8pt;height:14.4pt;z-index:-251722240;mso-wrap-distance-left:0;mso-wrap-distance-right:0;mso-position-horizontal-relative:page;mso-position-vertical-relative:page" filled="f" stroked="f">
            <v:textbox inset="0,0,0,0">
              <w:txbxContent>
                <w:p w:rsidR="008A6B5E" w:rsidRDefault="008B0723">
                  <w:pPr>
                    <w:spacing w:before="8" w:after="28" w:line="242" w:lineRule="exact"/>
                    <w:textAlignment w:val="baseline"/>
                    <w:rPr>
                      <w:rFonts w:ascii="Garamond" w:eastAsia="Garamond" w:hAnsi="Garamond"/>
                      <w:color w:val="000000"/>
                      <w:spacing w:val="-13"/>
                      <w:sz w:val="24"/>
                      <w:lang w:val="es-ES"/>
                    </w:rPr>
                  </w:pPr>
                  <w:r>
                    <w:rPr>
                      <w:rFonts w:ascii="Garamond" w:eastAsia="Garamond" w:hAnsi="Garamond"/>
                      <w:color w:val="000000"/>
                      <w:spacing w:val="-13"/>
                      <w:sz w:val="24"/>
                      <w:lang w:val="es-ES"/>
                    </w:rPr>
                    <w:t>TÍTULO II. DE LOS GASTOS.</w:t>
                  </w:r>
                </w:p>
              </w:txbxContent>
            </v:textbox>
            <w10:wrap type="square" anchorx="page" anchory="page"/>
          </v:shape>
        </w:pict>
      </w:r>
      <w:r w:rsidRPr="008A6B5E">
        <w:pict>
          <v:shape id="_x0000_s2876" type="#_x0000_t202" style="position:absolute;margin-left:55.9pt;margin-top:486.5pt;width:228.5pt;height:27.8pt;z-index:-251721216;mso-wrap-distance-left:0;mso-wrap-distance-right:0;mso-position-horizontal-relative:page;mso-position-vertical-relative:page" filled="f" stroked="f">
            <v:textbox inset="0,0,0,0">
              <w:txbxContent>
                <w:p w:rsidR="008A6B5E" w:rsidRDefault="008B0723">
                  <w:pPr>
                    <w:spacing w:after="37" w:line="257" w:lineRule="exact"/>
                    <w:ind w:firstLine="144"/>
                    <w:textAlignment w:val="baseline"/>
                    <w:rPr>
                      <w:rFonts w:ascii="Garamond" w:eastAsia="Garamond" w:hAnsi="Garamond"/>
                      <w:color w:val="000000"/>
                      <w:sz w:val="24"/>
                      <w:lang w:val="es-ES"/>
                    </w:rPr>
                  </w:pPr>
                  <w:r>
                    <w:rPr>
                      <w:rFonts w:ascii="Garamond" w:eastAsia="Garamond" w:hAnsi="Garamond"/>
                      <w:color w:val="000000"/>
                      <w:sz w:val="24"/>
                      <w:lang w:val="es-ES"/>
                    </w:rPr>
                    <w:t>CAPÍTULO I. NORMAS GENERALES Y DE GESTIÓN PRESUPUESTARIA.</w:t>
                  </w:r>
                </w:p>
              </w:txbxContent>
            </v:textbox>
            <w10:wrap type="square" anchorx="page" anchory="page"/>
          </v:shape>
        </w:pict>
      </w:r>
      <w:r w:rsidRPr="008A6B5E">
        <w:pict>
          <v:shape id="_x0000_s2875" type="#_x0000_t202" style="position:absolute;margin-left:310.8pt;margin-top:474.7pt;width:227.75pt;height:29.05pt;z-index:-251720192;mso-wrap-distance-left:0;mso-wrap-distance-right:0;mso-position-horizontal-relative:page;mso-position-vertical-relative:page" filled="f" stroked="f">
            <v:textbox inset="0,0,0,0">
              <w:txbxContent>
                <w:p w:rsidR="008A6B5E" w:rsidRDefault="008B0723">
                  <w:pPr>
                    <w:spacing w:after="47" w:line="262" w:lineRule="exact"/>
                    <w:ind w:firstLine="144"/>
                    <w:jc w:val="both"/>
                    <w:textAlignment w:val="baseline"/>
                    <w:rPr>
                      <w:rFonts w:ascii="Garamond" w:eastAsia="Garamond" w:hAnsi="Garamond"/>
                      <w:color w:val="000000"/>
                      <w:sz w:val="24"/>
                      <w:lang w:val="es-ES"/>
                    </w:rPr>
                  </w:pPr>
                  <w:r>
                    <w:rPr>
                      <w:rFonts w:ascii="Garamond" w:eastAsia="Garamond" w:hAnsi="Garamond"/>
                      <w:color w:val="000000"/>
                      <w:sz w:val="24"/>
                      <w:lang w:val="es-ES"/>
                    </w:rPr>
                    <w:t>BASE 34. Reconocimiento extrajudicial de créditos y convalidación.</w:t>
                  </w:r>
                </w:p>
              </w:txbxContent>
            </v:textbox>
            <w10:wrap type="square" anchorx="page" anchory="page"/>
          </v:shape>
        </w:pict>
      </w:r>
      <w:r w:rsidRPr="008A6B5E">
        <w:pict>
          <v:shape id="_x0000_s2874" type="#_x0000_t202" style="position:absolute;margin-left:64.3pt;margin-top:525.1pt;width:163pt;height:90.25pt;z-index:-251719168;mso-wrap-distance-left:0;mso-wrap-distance-right:0;mso-position-horizontal-relative:page;mso-position-vertical-relative:page" filled="f" stroked="f">
            <v:textbox inset="0,0,0,0">
              <w:txbxContent>
                <w:p w:rsidR="008A6B5E" w:rsidRDefault="008B0723">
                  <w:pPr>
                    <w:spacing w:after="25" w:line="442" w:lineRule="exact"/>
                    <w:textAlignment w:val="baseline"/>
                    <w:rPr>
                      <w:rFonts w:ascii="Garamond" w:eastAsia="Garamond" w:hAnsi="Garamond"/>
                      <w:color w:val="000000"/>
                      <w:spacing w:val="-6"/>
                      <w:sz w:val="24"/>
                      <w:lang w:val="es-ES"/>
                    </w:rPr>
                  </w:pPr>
                  <w:r>
                    <w:rPr>
                      <w:rFonts w:ascii="Garamond" w:eastAsia="Garamond" w:hAnsi="Garamond"/>
                      <w:color w:val="000000"/>
                      <w:spacing w:val="-6"/>
                      <w:sz w:val="24"/>
                      <w:lang w:val="es-ES"/>
                    </w:rPr>
                    <w:t>BASE 13. Anualidad presupuestaria. BASE 14. Situación de los créditos. BASE 15. Fondo de contingencia. BASE 16. Retención de crédito.</w:t>
                  </w:r>
                </w:p>
              </w:txbxContent>
            </v:textbox>
            <w10:wrap type="square" anchorx="page" anchory="page"/>
          </v:shape>
        </w:pict>
      </w:r>
      <w:r w:rsidRPr="008A6B5E">
        <w:pict>
          <v:shape id="_x0000_s2873" type="#_x0000_t202" style="position:absolute;margin-left:311.05pt;margin-top:513.35pt;width:227.5pt;height:27.85pt;z-index:-251718144;mso-wrap-distance-left:0;mso-wrap-distance-right:0;mso-position-horizontal-relative:page;mso-position-vertical-relative:page" filled="f" stroked="f">
            <v:textbox inset="0,0,0,0">
              <w:txbxContent>
                <w:p w:rsidR="008A6B5E" w:rsidRDefault="008B0723">
                  <w:pPr>
                    <w:spacing w:after="28" w:line="259" w:lineRule="exact"/>
                    <w:ind w:firstLine="144"/>
                    <w:jc w:val="both"/>
                    <w:textAlignment w:val="baseline"/>
                    <w:rPr>
                      <w:rFonts w:ascii="Garamond" w:eastAsia="Garamond" w:hAnsi="Garamond"/>
                      <w:color w:val="000000"/>
                      <w:spacing w:val="-12"/>
                      <w:sz w:val="24"/>
                      <w:lang w:val="es-ES"/>
                    </w:rPr>
                  </w:pPr>
                  <w:r>
                    <w:rPr>
                      <w:rFonts w:ascii="Garamond" w:eastAsia="Garamond" w:hAnsi="Garamond"/>
                      <w:color w:val="000000"/>
                      <w:spacing w:val="-12"/>
                      <w:sz w:val="24"/>
                      <w:lang w:val="es-ES"/>
                    </w:rPr>
                    <w:t>CAPÍTULO III. DE LOS PAGOS A JUSTIFICAR Y LOS ANTICIPOS DE CAJA FIJA.</w:t>
                  </w:r>
                </w:p>
              </w:txbxContent>
            </v:textbox>
            <w10:wrap type="square" anchorx="page" anchory="page"/>
          </v:shape>
        </w:pict>
      </w:r>
      <w:r w:rsidRPr="008A6B5E">
        <w:pict>
          <v:shape id="_x0000_s2872" type="#_x0000_t202" style="position:absolute;margin-left:319.2pt;margin-top:552.25pt;width:157.7pt;height:65.05pt;z-index:-251717120;mso-wrap-distance-left:0;mso-wrap-distance-right:0;mso-position-horizontal-relative:page;mso-position-vertical-relative:page" filled="f" stroked="f">
            <v:textbox inset="0,0,0,0">
              <w:txbxContent>
                <w:p w:rsidR="008A6B5E" w:rsidRDefault="008B0723">
                  <w:pPr>
                    <w:spacing w:before="11" w:line="243" w:lineRule="exact"/>
                    <w:textAlignment w:val="baseline"/>
                    <w:rPr>
                      <w:rFonts w:ascii="Garamond" w:eastAsia="Garamond" w:hAnsi="Garamond"/>
                      <w:color w:val="000000"/>
                      <w:spacing w:val="-3"/>
                      <w:sz w:val="24"/>
                      <w:lang w:val="es-ES"/>
                    </w:rPr>
                  </w:pPr>
                  <w:r>
                    <w:rPr>
                      <w:rFonts w:ascii="Garamond" w:eastAsia="Garamond" w:hAnsi="Garamond"/>
                      <w:color w:val="000000"/>
                      <w:spacing w:val="-3"/>
                      <w:sz w:val="24"/>
                      <w:lang w:val="es-ES"/>
                    </w:rPr>
                    <w:t>BASE 35. Pagos a justificar.</w:t>
                  </w:r>
                </w:p>
                <w:p w:rsidR="008A6B5E" w:rsidRDefault="008B0723">
                  <w:pPr>
                    <w:spacing w:after="31" w:line="505" w:lineRule="exact"/>
                    <w:textAlignment w:val="baseline"/>
                    <w:rPr>
                      <w:rFonts w:ascii="Garamond" w:eastAsia="Garamond" w:hAnsi="Garamond"/>
                      <w:color w:val="000000"/>
                      <w:spacing w:val="-12"/>
                      <w:sz w:val="24"/>
                      <w:lang w:val="es-ES"/>
                    </w:rPr>
                  </w:pPr>
                  <w:r>
                    <w:rPr>
                      <w:rFonts w:ascii="Garamond" w:eastAsia="Garamond" w:hAnsi="Garamond"/>
                      <w:color w:val="000000"/>
                      <w:spacing w:val="-12"/>
                      <w:sz w:val="24"/>
                      <w:lang w:val="es-ES"/>
                    </w:rPr>
                    <w:t>BASE 36. Anticipo</w:t>
                  </w:r>
                  <w:r>
                    <w:rPr>
                      <w:rFonts w:ascii="Garamond" w:eastAsia="Garamond" w:hAnsi="Garamond"/>
                      <w:color w:val="000000"/>
                      <w:spacing w:val="-12"/>
                      <w:sz w:val="24"/>
                      <w:lang w:val="es-ES"/>
                    </w:rPr>
                    <w:t>s de caja fija. TÍTULO III. DE LOS INGRESOS.</w:t>
                  </w:r>
                </w:p>
              </w:txbxContent>
            </v:textbox>
            <w10:wrap type="square" anchorx="page" anchory="page"/>
          </v:shape>
        </w:pict>
      </w:r>
      <w:r w:rsidRPr="008A6B5E">
        <w:pict>
          <v:shape id="_x0000_s2871" type="#_x0000_t202" style="position:absolute;margin-left:55.9pt;margin-top:626.15pt;width:228.5pt;height:28.1pt;z-index:-251716096;mso-wrap-distance-left:0;mso-wrap-distance-right:0;mso-position-horizontal-relative:page;mso-position-vertical-relative:page" filled="f" stroked="f">
            <v:textbox inset="0,0,0,0">
              <w:txbxContent>
                <w:p w:rsidR="008A6B5E" w:rsidRDefault="008B0723">
                  <w:pPr>
                    <w:spacing w:after="30" w:line="261" w:lineRule="exact"/>
                    <w:ind w:firstLine="144"/>
                    <w:jc w:val="both"/>
                    <w:textAlignment w:val="baseline"/>
                    <w:rPr>
                      <w:rFonts w:ascii="Garamond" w:eastAsia="Garamond" w:hAnsi="Garamond"/>
                      <w:color w:val="000000"/>
                      <w:sz w:val="24"/>
                      <w:lang w:val="es-ES"/>
                    </w:rPr>
                  </w:pPr>
                  <w:r>
                    <w:rPr>
                      <w:rFonts w:ascii="Garamond" w:eastAsia="Garamond" w:hAnsi="Garamond"/>
                      <w:color w:val="000000"/>
                      <w:sz w:val="24"/>
                      <w:lang w:val="es-ES"/>
                    </w:rPr>
                    <w:t>CAPÍTULO II. EJECUCIÓN DEL ESTADO DE GASTOS.</w:t>
                  </w:r>
                </w:p>
              </w:txbxContent>
            </v:textbox>
            <w10:wrap type="square" anchorx="page" anchory="page"/>
          </v:shape>
        </w:pict>
      </w:r>
      <w:r w:rsidRPr="008A6B5E">
        <w:pict>
          <v:shape id="_x0000_s2870" type="#_x0000_t202" style="position:absolute;margin-left:319.2pt;margin-top:628.3pt;width:118.1pt;height:14.4pt;z-index:-251715072;mso-wrap-distance-left:0;mso-wrap-distance-right:0;mso-position-horizontal-relative:page;mso-position-vertical-relative:page" filled="f" stroked="f">
            <v:textbox inset="0,0,0,0">
              <w:txbxContent>
                <w:p w:rsidR="008A6B5E" w:rsidRDefault="008B0723">
                  <w:pPr>
                    <w:spacing w:before="11" w:after="25" w:line="242" w:lineRule="exact"/>
                    <w:textAlignment w:val="baseline"/>
                    <w:rPr>
                      <w:rFonts w:ascii="Garamond" w:eastAsia="Garamond" w:hAnsi="Garamond"/>
                      <w:color w:val="000000"/>
                      <w:spacing w:val="-8"/>
                      <w:sz w:val="24"/>
                      <w:lang w:val="es-ES"/>
                    </w:rPr>
                  </w:pPr>
                  <w:r>
                    <w:rPr>
                      <w:rFonts w:ascii="Garamond" w:eastAsia="Garamond" w:hAnsi="Garamond"/>
                      <w:color w:val="000000"/>
                      <w:spacing w:val="-8"/>
                      <w:sz w:val="24"/>
                      <w:lang w:val="es-ES"/>
                    </w:rPr>
                    <w:t>BASE 37. De la Tesorería.</w:t>
                  </w:r>
                </w:p>
              </w:txbxContent>
            </v:textbox>
            <w10:wrap type="square" anchorx="page" anchory="page"/>
          </v:shape>
        </w:pict>
      </w:r>
      <w:r w:rsidRPr="008A6B5E">
        <w:pict>
          <v:shape id="_x0000_s2869" type="#_x0000_t202" style="position:absolute;margin-left:55.9pt;margin-top:664.8pt;width:228pt;height:27.85pt;z-index:-251714048;mso-wrap-distance-left:0;mso-wrap-distance-right:0;mso-position-horizontal-relative:page;mso-position-vertical-relative:page" filled="f" stroked="f">
            <v:textbox inset="0,0,0,0">
              <w:txbxContent>
                <w:p w:rsidR="008A6B5E" w:rsidRDefault="008B0723">
                  <w:pPr>
                    <w:spacing w:after="38" w:line="259" w:lineRule="exact"/>
                    <w:ind w:firstLine="144"/>
                    <w:jc w:val="both"/>
                    <w:textAlignment w:val="baseline"/>
                    <w:rPr>
                      <w:rFonts w:ascii="Garamond" w:eastAsia="Garamond" w:hAnsi="Garamond"/>
                      <w:color w:val="000000"/>
                      <w:sz w:val="24"/>
                      <w:lang w:val="es-ES"/>
                    </w:rPr>
                  </w:pPr>
                  <w:r>
                    <w:rPr>
                      <w:rFonts w:ascii="Garamond" w:eastAsia="Garamond" w:hAnsi="Garamond"/>
                      <w:color w:val="000000"/>
                      <w:sz w:val="24"/>
                      <w:lang w:val="es-ES"/>
                    </w:rPr>
                    <w:t>BASE 17. Fases de ejecución del gasto y órganos competentes.</w:t>
                  </w:r>
                </w:p>
              </w:txbxContent>
            </v:textbox>
            <w10:wrap type="square" anchorx="page" anchory="page"/>
          </v:shape>
        </w:pict>
      </w:r>
      <w:r w:rsidRPr="008A6B5E">
        <w:pict>
          <v:shape id="_x0000_s2868" type="#_x0000_t202" style="position:absolute;margin-left:319.2pt;margin-top:653.75pt;width:178.1pt;height:65.05pt;z-index:-251713024;mso-wrap-distance-left:0;mso-wrap-distance-right:0;mso-position-horizontal-relative:page;mso-position-vertical-relative:page" filled="f" stroked="f">
            <v:textbox inset="0,0,0,0">
              <w:txbxContent>
                <w:p w:rsidR="008A6B5E" w:rsidRDefault="008B0723">
                  <w:pPr>
                    <w:spacing w:after="31" w:line="421" w:lineRule="exact"/>
                    <w:textAlignment w:val="baseline"/>
                    <w:rPr>
                      <w:rFonts w:ascii="Garamond" w:eastAsia="Garamond" w:hAnsi="Garamond"/>
                      <w:color w:val="000000"/>
                      <w:spacing w:val="-6"/>
                      <w:sz w:val="24"/>
                      <w:lang w:val="es-ES"/>
                    </w:rPr>
                  </w:pPr>
                  <w:r>
                    <w:rPr>
                      <w:rFonts w:ascii="Garamond" w:eastAsia="Garamond" w:hAnsi="Garamond"/>
                      <w:color w:val="000000"/>
                      <w:spacing w:val="-6"/>
                      <w:sz w:val="24"/>
                      <w:lang w:val="es-ES"/>
                    </w:rPr>
                    <w:t>BASE 38. Reconocimiento de derechos. BASE 39. Devolución de Ingresos. BASE 40. Control de la recaudación.</w:t>
                  </w:r>
                </w:p>
              </w:txbxContent>
            </v:textbox>
            <w10:wrap type="square" anchorx="page" anchory="page"/>
          </v:shape>
        </w:pict>
      </w:r>
      <w:r w:rsidRPr="008A6B5E">
        <w:pict>
          <v:shape id="_x0000_s2867" type="#_x0000_t202" style="position:absolute;margin-left:64.3pt;margin-top:703.45pt;width:219.6pt;height:14.4pt;z-index:-251712000;mso-wrap-distance-left:0;mso-wrap-distance-right:0;mso-position-horizontal-relative:page;mso-position-vertical-relative:page" filled="f" stroked="f">
            <v:textbox inset="0,0,0,0">
              <w:txbxContent>
                <w:p w:rsidR="008A6B5E" w:rsidRDefault="008B0723">
                  <w:pPr>
                    <w:spacing w:before="10" w:after="33" w:line="244" w:lineRule="exact"/>
                    <w:textAlignment w:val="baseline"/>
                    <w:rPr>
                      <w:rFonts w:ascii="Garamond" w:eastAsia="Garamond" w:hAnsi="Garamond"/>
                      <w:color w:val="000000"/>
                      <w:spacing w:val="-6"/>
                      <w:sz w:val="24"/>
                      <w:lang w:val="es-ES"/>
                    </w:rPr>
                  </w:pPr>
                  <w:r>
                    <w:rPr>
                      <w:rFonts w:ascii="Garamond" w:eastAsia="Garamond" w:hAnsi="Garamond"/>
                      <w:color w:val="000000"/>
                      <w:spacing w:val="-6"/>
                      <w:sz w:val="24"/>
                      <w:lang w:val="es-ES"/>
                    </w:rPr>
                    <w:t>BASE 18. Acumulación de fases en la gestión del</w:t>
                  </w:r>
                </w:p>
              </w:txbxContent>
            </v:textbox>
            <w10:wrap type="square" anchorx="page" anchory="page"/>
          </v:shape>
        </w:pict>
      </w:r>
      <w:r w:rsidRPr="008A6B5E">
        <w:pict>
          <v:shape id="_x0000_s2866" type="#_x0000_t202" style="position:absolute;margin-left:55.9pt;margin-top:716.9pt;width:27.15pt;height:14.4pt;z-index:-251710976;mso-wrap-distance-left:0;mso-wrap-distance-right:0;mso-position-horizontal-relative:page;mso-position-vertical-relative:page" filled="f" stroked="f">
            <v:textbox inset="0,0,0,0">
              <w:txbxContent>
                <w:p w:rsidR="008A6B5E" w:rsidRDefault="008B0723">
                  <w:pPr>
                    <w:spacing w:before="7" w:after="29" w:line="242" w:lineRule="exact"/>
                    <w:textAlignment w:val="baseline"/>
                    <w:rPr>
                      <w:rFonts w:ascii="Garamond" w:eastAsia="Garamond" w:hAnsi="Garamond"/>
                      <w:color w:val="000000"/>
                      <w:spacing w:val="-14"/>
                      <w:sz w:val="24"/>
                      <w:lang w:val="es-ES"/>
                    </w:rPr>
                  </w:pPr>
                  <w:r>
                    <w:rPr>
                      <w:rFonts w:ascii="Garamond" w:eastAsia="Garamond" w:hAnsi="Garamond"/>
                      <w:color w:val="000000"/>
                      <w:spacing w:val="-14"/>
                      <w:sz w:val="24"/>
                      <w:lang w:val="es-ES"/>
                    </w:rPr>
                    <w:t>gasto.</w:t>
                  </w:r>
                </w:p>
              </w:txbxContent>
            </v:textbox>
            <w10:wrap type="square" anchorx="page" anchory="page"/>
          </v:shape>
        </w:pict>
      </w:r>
      <w:r w:rsidRPr="008A6B5E">
        <w:pict>
          <v:shape id="_x0000_s2865" type="#_x0000_t202" style="position:absolute;margin-left:319.2pt;margin-top:729.85pt;width:181.45pt;height:14.4pt;z-index:-251709952;mso-wrap-distance-left:0;mso-wrap-distance-right:0;mso-position-horizontal-relative:page;mso-position-vertical-relative:page" filled="f" stroked="f">
            <v:textbox inset="0,0,0,0">
              <w:txbxContent>
                <w:p w:rsidR="008A6B5E" w:rsidRDefault="008B0723">
                  <w:pPr>
                    <w:spacing w:before="10" w:after="26" w:line="242" w:lineRule="exact"/>
                    <w:textAlignment w:val="baseline"/>
                    <w:rPr>
                      <w:rFonts w:ascii="Garamond" w:eastAsia="Garamond" w:hAnsi="Garamond"/>
                      <w:color w:val="000000"/>
                      <w:spacing w:val="-7"/>
                      <w:sz w:val="24"/>
                      <w:lang w:val="es-ES"/>
                    </w:rPr>
                  </w:pPr>
                  <w:r>
                    <w:rPr>
                      <w:rFonts w:ascii="Garamond" w:eastAsia="Garamond" w:hAnsi="Garamond"/>
                      <w:color w:val="000000"/>
                      <w:spacing w:val="-7"/>
                      <w:sz w:val="24"/>
                      <w:lang w:val="es-ES"/>
                    </w:rPr>
                    <w:t>BASE 41. Contabilización de los cobros.</w:t>
                  </w:r>
                </w:p>
              </w:txbxContent>
            </v:textbox>
            <w10:wrap type="square" anchorx="page" anchory="page"/>
          </v:shape>
        </w:pict>
      </w:r>
      <w:r w:rsidRPr="008A6B5E">
        <w:pict>
          <v:shape id="_x0000_s2864" type="#_x0000_t202" style="position:absolute;margin-left:55.7pt;margin-top:741.85pt;width:228.45pt;height:27.85pt;z-index:-251708928;mso-wrap-distance-left:0;mso-wrap-distance-right:0;mso-position-horizontal-relative:page;mso-position-vertical-relative:page" filled="f" stroked="f">
            <v:textbox inset="0,0,0,0">
              <w:txbxContent>
                <w:p w:rsidR="008A6B5E" w:rsidRDefault="008B0723">
                  <w:pPr>
                    <w:spacing w:after="33" w:line="261" w:lineRule="exact"/>
                    <w:ind w:firstLine="144"/>
                    <w:jc w:val="both"/>
                    <w:textAlignment w:val="baseline"/>
                    <w:rPr>
                      <w:rFonts w:ascii="Garamond" w:eastAsia="Garamond" w:hAnsi="Garamond"/>
                      <w:color w:val="000000"/>
                      <w:sz w:val="24"/>
                      <w:lang w:val="es-ES"/>
                    </w:rPr>
                  </w:pPr>
                  <w:r>
                    <w:rPr>
                      <w:rFonts w:ascii="Garamond" w:eastAsia="Garamond" w:hAnsi="Garamond"/>
                      <w:color w:val="000000"/>
                      <w:sz w:val="24"/>
                      <w:lang w:val="es-ES"/>
                    </w:rPr>
                    <w:t>BASE 19. Documentos suficientes para el reconocimiento de obligaciones.</w:t>
                  </w:r>
                </w:p>
              </w:txbxContent>
            </v:textbox>
            <w10:wrap type="square" anchorx="page" anchory="page"/>
          </v:shape>
        </w:pict>
      </w:r>
      <w:r w:rsidRPr="008A6B5E">
        <w:pict>
          <v:shape id="_x0000_s2863" type="#_x0000_t202" style="position:absolute;margin-left:319.2pt;margin-top:755.3pt;width:219.35pt;height:14.4pt;z-index:-251707904;mso-wrap-distance-left:0;mso-wrap-distance-right:0;mso-position-horizontal-relative:page;mso-position-vertical-relative:page" filled="f" stroked="f">
            <v:textbox inset="0,0,0,0">
              <w:txbxContent>
                <w:p w:rsidR="008A6B5E" w:rsidRDefault="008B0723">
                  <w:pPr>
                    <w:spacing w:before="2" w:after="43" w:line="242" w:lineRule="exact"/>
                    <w:textAlignment w:val="baseline"/>
                    <w:rPr>
                      <w:rFonts w:ascii="Garamond" w:eastAsia="Garamond" w:hAnsi="Garamond"/>
                      <w:color w:val="000000"/>
                      <w:spacing w:val="-21"/>
                      <w:sz w:val="24"/>
                      <w:lang w:val="es-ES"/>
                    </w:rPr>
                  </w:pPr>
                  <w:r>
                    <w:rPr>
                      <w:rFonts w:ascii="Garamond" w:eastAsia="Garamond" w:hAnsi="Garamond"/>
                      <w:color w:val="000000"/>
                      <w:spacing w:val="-21"/>
                      <w:sz w:val="24"/>
                      <w:lang w:val="es-ES"/>
                    </w:rPr>
                    <w:t>TITULO IV. DEL CONTROL Y FISCALIZACIÓN.</w:t>
                  </w:r>
                </w:p>
              </w:txbxContent>
            </v:textbox>
            <w10:wrap type="square" anchorx="page" anchory="page"/>
          </v:shape>
        </w:pict>
      </w:r>
      <w:r w:rsidRPr="008A6B5E">
        <w:pict>
          <v:shape id="_x0000_s2862" type="#_x0000_t202" style="position:absolute;margin-left:64.3pt;margin-top:780.5pt;width:160.6pt;height:14.4pt;z-index:-251706880;mso-wrap-distance-left:0;mso-wrap-distance-right:0;mso-position-horizontal-relative:page;mso-position-vertical-relative:page" filled="f" stroked="f">
            <v:textbox inset="0,0,0,0">
              <w:txbxContent>
                <w:p w:rsidR="008A6B5E" w:rsidRDefault="008B0723">
                  <w:pPr>
                    <w:spacing w:before="9" w:after="36" w:line="242" w:lineRule="exact"/>
                    <w:textAlignment w:val="baseline"/>
                    <w:rPr>
                      <w:rFonts w:ascii="Garamond" w:eastAsia="Garamond" w:hAnsi="Garamond"/>
                      <w:color w:val="000000"/>
                      <w:spacing w:val="-8"/>
                      <w:sz w:val="24"/>
                      <w:lang w:val="es-ES"/>
                    </w:rPr>
                  </w:pPr>
                  <w:r>
                    <w:rPr>
                      <w:rFonts w:ascii="Garamond" w:eastAsia="Garamond" w:hAnsi="Garamond"/>
                      <w:color w:val="000000"/>
                      <w:spacing w:val="-8"/>
                      <w:sz w:val="24"/>
                      <w:lang w:val="es-ES"/>
                    </w:rPr>
                    <w:t>BASE 20. Transmisión de derechos.</w:t>
                  </w:r>
                </w:p>
              </w:txbxContent>
            </v:textbox>
            <w10:wrap type="square" anchorx="page" anchory="page"/>
          </v:shape>
        </w:pict>
      </w:r>
      <w:r w:rsidRPr="008A6B5E">
        <w:pict>
          <v:shape id="_x0000_s2861" type="#_x0000_t202" style="position:absolute;margin-left:319.2pt;margin-top:780.5pt;width:118.55pt;height:14.4pt;z-index:-251705856;mso-wrap-distance-left:0;mso-wrap-distance-right:0;mso-position-horizontal-relative:page;mso-position-vertical-relative:page" filled="f" stroked="f">
            <v:textbox inset="0,0,0,0">
              <w:txbxContent>
                <w:p w:rsidR="008A6B5E" w:rsidRDefault="008B0723">
                  <w:pPr>
                    <w:spacing w:before="8" w:after="37" w:line="242" w:lineRule="exact"/>
                    <w:textAlignment w:val="baseline"/>
                    <w:rPr>
                      <w:rFonts w:ascii="Garamond" w:eastAsia="Garamond" w:hAnsi="Garamond"/>
                      <w:color w:val="000000"/>
                      <w:spacing w:val="-9"/>
                      <w:sz w:val="24"/>
                      <w:lang w:val="es-ES"/>
                    </w:rPr>
                  </w:pPr>
                  <w:r>
                    <w:rPr>
                      <w:rFonts w:ascii="Garamond" w:eastAsia="Garamond" w:hAnsi="Garamond"/>
                      <w:color w:val="000000"/>
                      <w:spacing w:val="-9"/>
                      <w:sz w:val="24"/>
                      <w:lang w:val="es-ES"/>
                    </w:rPr>
                    <w:t>BASE 42. Control interno.</w:t>
                  </w:r>
                </w:p>
              </w:txbxContent>
            </v:textbox>
            <w10:wrap type="square" anchorx="page" anchory="page"/>
          </v:shape>
        </w:pict>
      </w:r>
      <w:r w:rsidR="008B0723">
        <w:rPr>
          <w:rFonts w:ascii="Arial" w:eastAsia="Arial" w:hAnsi="Arial"/>
          <w:color w:val="000000"/>
          <w:sz w:val="24"/>
          <w:lang w:val="es-ES"/>
        </w:rPr>
        <w:tab/>
      </w:r>
      <w:r w:rsidRPr="008A6B5E">
        <w:pict>
          <v:line id="_x0000_s2860" style="position:absolute;z-index:252523008;mso-position-horizontal-relative:margin;mso-position-vertical-relative:page" from="56.65pt,83.5pt" to="538.55pt,83.5pt" strokeweight="1pt">
            <w10:wrap anchorx="margin" anchory="page"/>
          </v:line>
        </w:pict>
      </w:r>
      <w:r w:rsidRPr="008A6B5E">
        <w:pict>
          <v:line id="_x0000_s2859" style="position:absolute;z-index:25252403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858" type="#_x0000_t202" style="position:absolute;margin-left:57.1pt;margin-top:63.85pt;width:300pt;height:11.75pt;z-index:-251704832;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857" type="#_x0000_t202" style="position:absolute;margin-left:518.4pt;margin-top:63.85pt;width:18.7pt;height:11.75pt;z-index:-251703808;mso-wrap-distance-left:0;mso-wrap-distance-right:0;mso-position-horizontal-relative:page;mso-position-vertical-relative:page" filled="f" stroked="f">
            <v:textbox inset="0,0,0,0">
              <w:txbxContent>
                <w:p w:rsidR="008A6B5E" w:rsidRDefault="008B0723">
                  <w:pPr>
                    <w:spacing w:before="29" w:after="33" w:line="173" w:lineRule="exact"/>
                    <w:textAlignment w:val="baseline"/>
                    <w:rPr>
                      <w:rFonts w:ascii="Arial" w:eastAsia="Arial" w:hAnsi="Arial"/>
                      <w:color w:val="000000"/>
                      <w:spacing w:val="-20"/>
                      <w:sz w:val="16"/>
                      <w:lang w:val="es-ES"/>
                    </w:rPr>
                  </w:pPr>
                  <w:r>
                    <w:rPr>
                      <w:rFonts w:ascii="Arial" w:eastAsia="Arial" w:hAnsi="Arial"/>
                      <w:color w:val="000000"/>
                      <w:spacing w:val="-20"/>
                      <w:sz w:val="16"/>
                      <w:lang w:val="es-ES"/>
                    </w:rPr>
                    <w:t>1439</w:t>
                  </w:r>
                </w:p>
              </w:txbxContent>
            </v:textbox>
            <w10:wrap type="square" anchorx="page" anchory="page"/>
          </v:shape>
        </w:pict>
      </w:r>
      <w:r w:rsidRPr="008A6B5E">
        <w:pict>
          <v:shape id="_x0000_s2856" type="#_x0000_t202" style="position:absolute;margin-left:55.7pt;margin-top:103.45pt;width:228.7pt;height:28.05pt;z-index:-251702784;mso-wrap-distance-left:0;mso-wrap-distance-right:0;mso-position-horizontal-relative:page;mso-position-vertical-relative:page" filled="f" stroked="f">
            <v:textbox inset="0,0,0,0">
              <w:txbxContent>
                <w:p w:rsidR="008A6B5E" w:rsidRDefault="008B0723">
                  <w:pPr>
                    <w:spacing w:after="20" w:line="265" w:lineRule="exact"/>
                    <w:ind w:firstLine="144"/>
                    <w:jc w:val="both"/>
                    <w:textAlignment w:val="baseline"/>
                    <w:rPr>
                      <w:rFonts w:eastAsia="Times New Roman"/>
                      <w:color w:val="000000"/>
                      <w:lang w:val="es-ES"/>
                    </w:rPr>
                  </w:pPr>
                  <w:r>
                    <w:rPr>
                      <w:rFonts w:eastAsia="Times New Roman"/>
                      <w:color w:val="000000"/>
                      <w:lang w:val="es-ES"/>
                    </w:rPr>
                    <w:t>BASE 43. Procedimiento para el ejercicio de la función interventora.</w:t>
                  </w:r>
                </w:p>
              </w:txbxContent>
            </v:textbox>
            <w10:wrap type="square" anchorx="page" anchory="page"/>
          </v:shape>
        </w:pict>
      </w:r>
      <w:r w:rsidRPr="008A6B5E">
        <w:pict>
          <v:shape id="_x0000_s2855" type="#_x0000_t202" style="position:absolute;margin-left:319.2pt;margin-top:103.45pt;width:188.65pt;height:14.4pt;z-index:-251701760;mso-wrap-distance-left:0;mso-wrap-distance-right:0;mso-position-horizontal-relative:page;mso-position-vertical-relative:page" filled="f" stroked="f">
            <v:textbox inset="0,0,0,0">
              <w:txbxContent>
                <w:p w:rsidR="008A6B5E" w:rsidRDefault="008B0723">
                  <w:pPr>
                    <w:spacing w:after="18" w:line="260" w:lineRule="exact"/>
                    <w:textAlignment w:val="baseline"/>
                    <w:rPr>
                      <w:rFonts w:eastAsia="Times New Roman"/>
                      <w:color w:val="000000"/>
                      <w:spacing w:val="-3"/>
                      <w:lang w:val="es-ES"/>
                    </w:rPr>
                  </w:pPr>
                  <w:r>
                    <w:rPr>
                      <w:rFonts w:eastAsia="Times New Roman"/>
                      <w:color w:val="000000"/>
                      <w:spacing w:val="-3"/>
                      <w:lang w:val="es-ES"/>
                    </w:rPr>
                    <w:t>BASE 57. Amortización del Inmovilizado.</w:t>
                  </w:r>
                </w:p>
              </w:txbxContent>
            </v:textbox>
            <w10:wrap type="square" anchorx="page" anchory="page"/>
          </v:shape>
        </w:pict>
      </w:r>
      <w:r w:rsidRPr="008A6B5E">
        <w:pict>
          <v:shape id="_x0000_s2854" type="#_x0000_t202" style="position:absolute;margin-left:64.3pt;margin-top:142.3pt;width:219.4pt;height:14.4pt;z-index:-251700736;mso-wrap-distance-left:0;mso-wrap-distance-right:0;mso-position-horizontal-relative:page;mso-position-vertical-relative:page" filled="f" stroked="f">
            <v:textbox inset="0,0,0,0">
              <w:txbxContent>
                <w:p w:rsidR="008A6B5E" w:rsidRDefault="008B0723">
                  <w:pPr>
                    <w:spacing w:after="17" w:line="261" w:lineRule="exact"/>
                    <w:textAlignment w:val="baseline"/>
                    <w:rPr>
                      <w:rFonts w:eastAsia="Times New Roman"/>
                      <w:color w:val="000000"/>
                      <w:spacing w:val="-4"/>
                      <w:lang w:val="es-ES"/>
                    </w:rPr>
                  </w:pPr>
                  <w:r>
                    <w:rPr>
                      <w:rFonts w:eastAsia="Times New Roman"/>
                      <w:color w:val="000000"/>
                      <w:spacing w:val="-4"/>
                      <w:lang w:val="es-ES"/>
                    </w:rPr>
                    <w:t>BASE 44. Comprobación material de la Inversión.</w:t>
                  </w:r>
                </w:p>
              </w:txbxContent>
            </v:textbox>
            <w10:wrap type="square" anchorx="page" anchory="page"/>
          </v:shape>
        </w:pict>
      </w:r>
      <w:r w:rsidRPr="008A6B5E">
        <w:pict>
          <v:shape id="_x0000_s2853" type="#_x0000_t202" style="position:absolute;margin-left:310.8pt;margin-top:128.65pt;width:227.75pt;height:27.85pt;z-index:-251699712;mso-wrap-distance-left:0;mso-wrap-distance-right:0;mso-position-horizontal-relative:page;mso-position-vertical-relative:page" filled="f" stroked="f">
            <v:textbox inset="0,0,0,0">
              <w:txbxContent>
                <w:p w:rsidR="008A6B5E" w:rsidRDefault="008B0723">
                  <w:pPr>
                    <w:spacing w:after="24" w:line="263" w:lineRule="exact"/>
                    <w:ind w:firstLine="144"/>
                    <w:jc w:val="both"/>
                    <w:textAlignment w:val="baseline"/>
                    <w:rPr>
                      <w:rFonts w:eastAsia="Times New Roman"/>
                      <w:color w:val="000000"/>
                      <w:spacing w:val="-8"/>
                      <w:lang w:val="es-ES"/>
                    </w:rPr>
                  </w:pPr>
                  <w:r>
                    <w:rPr>
                      <w:rFonts w:eastAsia="Times New Roman"/>
                      <w:color w:val="000000"/>
                      <w:spacing w:val="-8"/>
                      <w:lang w:val="es-ES"/>
                    </w:rPr>
                    <w:t>BASE 58. Deterioro de valor de créditos por derechos pendientes de cobro de difícil o imposible recaudación.</w:t>
                  </w:r>
                </w:p>
              </w:txbxContent>
            </v:textbox>
            <w10:wrap type="square" anchorx="page" anchory="page"/>
          </v:shape>
        </w:pict>
      </w:r>
      <w:r w:rsidRPr="008A6B5E">
        <w:pict>
          <v:shape id="_x0000_s2852" type="#_x0000_t202" style="position:absolute;margin-left:64.3pt;margin-top:168pt;width:183.85pt;height:14.4pt;z-index:-251698688;mso-wrap-distance-left:0;mso-wrap-distance-right:0;mso-position-horizontal-relative:page;mso-position-vertical-relative:page" filled="f" stroked="f">
            <v:textbox inset="0,0,0,0">
              <w:txbxContent>
                <w:p w:rsidR="008A6B5E" w:rsidRDefault="008B0723">
                  <w:pPr>
                    <w:spacing w:after="22" w:line="261" w:lineRule="exact"/>
                    <w:textAlignment w:val="baseline"/>
                    <w:rPr>
                      <w:rFonts w:eastAsia="Times New Roman"/>
                      <w:color w:val="000000"/>
                      <w:spacing w:val="-3"/>
                      <w:lang w:val="es-ES"/>
                    </w:rPr>
                  </w:pPr>
                  <w:r>
                    <w:rPr>
                      <w:rFonts w:eastAsia="Times New Roman"/>
                      <w:color w:val="000000"/>
                      <w:spacing w:val="-3"/>
                      <w:lang w:val="es-ES"/>
                    </w:rPr>
                    <w:t>BASE 44. Actos exentos de fiscalización.</w:t>
                  </w:r>
                </w:p>
              </w:txbxContent>
            </v:textbox>
            <w10:wrap type="square" anchorx="page" anchory="page"/>
          </v:shape>
        </w:pict>
      </w:r>
      <w:r w:rsidRPr="008A6B5E">
        <w:pict>
          <v:shape id="_x0000_s2851" type="#_x0000_t202" style="position:absolute;margin-left:311.05pt;margin-top:167.3pt;width:227.5pt;height:27.8pt;z-index:-251697664;mso-wrap-distance-left:0;mso-wrap-distance-right:0;mso-position-horizontal-relative:page;mso-position-vertical-relative:page" filled="f" stroked="f">
            <v:textbox inset="0,0,0,0">
              <w:txbxContent>
                <w:p w:rsidR="008A6B5E" w:rsidRDefault="008B0723">
                  <w:pPr>
                    <w:spacing w:after="20" w:line="261" w:lineRule="exact"/>
                    <w:ind w:firstLine="144"/>
                    <w:textAlignment w:val="baseline"/>
                    <w:rPr>
                      <w:rFonts w:eastAsia="Times New Roman"/>
                      <w:color w:val="000000"/>
                      <w:lang w:val="es-ES"/>
                    </w:rPr>
                  </w:pPr>
                  <w:r>
                    <w:rPr>
                      <w:rFonts w:eastAsia="Times New Roman"/>
                      <w:color w:val="000000"/>
                      <w:lang w:val="es-ES"/>
                    </w:rPr>
                    <w:t>TÍTULO PRELIMINAR. DISPOSICIONES GENERALES.</w:t>
                  </w:r>
                </w:p>
              </w:txbxContent>
            </v:textbox>
            <w10:wrap type="square" anchorx="page" anchory="page"/>
          </v:shape>
        </w:pict>
      </w:r>
      <w:r w:rsidRPr="008A6B5E">
        <w:pict>
          <v:shape id="_x0000_s2850" type="#_x0000_t202" style="position:absolute;margin-left:55.9pt;margin-top:193.45pt;width:228pt;height:28.05pt;z-index:-251696640;mso-wrap-distance-left:0;mso-wrap-distance-right:0;mso-position-horizontal-relative:page;mso-position-vertical-relative:page" filled="f" stroked="f">
            <v:textbox inset="0,0,0,0">
              <w:txbxContent>
                <w:p w:rsidR="008A6B5E" w:rsidRDefault="008B0723">
                  <w:pPr>
                    <w:spacing w:after="22" w:line="264" w:lineRule="exact"/>
                    <w:ind w:firstLine="144"/>
                    <w:jc w:val="both"/>
                    <w:textAlignment w:val="baseline"/>
                    <w:rPr>
                      <w:rFonts w:eastAsia="Times New Roman"/>
                      <w:color w:val="000000"/>
                      <w:spacing w:val="-2"/>
                      <w:lang w:val="es-ES"/>
                    </w:rPr>
                  </w:pPr>
                  <w:r>
                    <w:rPr>
                      <w:rFonts w:eastAsia="Times New Roman"/>
                      <w:color w:val="000000"/>
                      <w:spacing w:val="-2"/>
                      <w:lang w:val="es-ES"/>
                    </w:rPr>
                    <w:t>BASE 45. Fiscalización previa limitada. Extremos a comprobar en TODOS LOS EXPEDIENTES.</w:t>
                  </w:r>
                </w:p>
              </w:txbxContent>
            </v:textbox>
            <w10:wrap type="square" anchorx="page" anchory="page"/>
          </v:shape>
        </w:pict>
      </w:r>
      <w:r w:rsidRPr="008A6B5E">
        <w:pict>
          <v:shape id="_x0000_s2849" type="#_x0000_t202" style="position:absolute;margin-left:311.05pt;margin-top:205.9pt;width:227.5pt;height:27.85pt;z-index:-251695616;mso-wrap-distance-left:0;mso-wrap-distance-right:0;mso-position-horizontal-relative:page;mso-position-vertical-relative:page" filled="f" stroked="f">
            <v:textbox inset="0,0,0,0">
              <w:txbxContent>
                <w:p w:rsidR="008A6B5E" w:rsidRDefault="008B0723">
                  <w:pPr>
                    <w:spacing w:after="19" w:line="264" w:lineRule="exact"/>
                    <w:ind w:firstLine="144"/>
                    <w:jc w:val="both"/>
                    <w:textAlignment w:val="baseline"/>
                    <w:rPr>
                      <w:rFonts w:eastAsia="Times New Roman"/>
                      <w:color w:val="000000"/>
                      <w:spacing w:val="-6"/>
                      <w:lang w:val="es-ES"/>
                    </w:rPr>
                  </w:pPr>
                  <w:r>
                    <w:rPr>
                      <w:rFonts w:eastAsia="Times New Roman"/>
                      <w:color w:val="000000"/>
                      <w:spacing w:val="-6"/>
                      <w:lang w:val="es-ES"/>
                    </w:rPr>
                    <w:t>BASE 1. Normativa aplicable y ámbito de aplicación de las Bases de Ejecución.</w:t>
                  </w:r>
                </w:p>
              </w:txbxContent>
            </v:textbox>
            <w10:wrap type="square" anchorx="page" anchory="page"/>
          </v:shape>
        </w:pict>
      </w:r>
      <w:r w:rsidRPr="008A6B5E">
        <w:pict>
          <v:shape id="_x0000_s2848" type="#_x0000_t202" style="position:absolute;margin-left:55.7pt;margin-top:232.55pt;width:228.7pt;height:41.3pt;z-index:-251694592;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spacing w:val="-4"/>
                      <w:lang w:val="es-ES"/>
                    </w:rPr>
                  </w:pPr>
                  <w:r>
                    <w:rPr>
                      <w:rFonts w:eastAsia="Times New Roman"/>
                      <w:color w:val="000000"/>
                      <w:spacing w:val="-4"/>
                      <w:lang w:val="es-ES"/>
                    </w:rPr>
                    <w:t>BASE 46. Fiscalización previa limitada. Extremos adicionales según el tipo de expediente: GASTOS DE PERSONAL.</w:t>
                  </w:r>
                </w:p>
              </w:txbxContent>
            </v:textbox>
            <w10:wrap type="square" anchorx="page" anchory="page"/>
          </v:shape>
        </w:pict>
      </w:r>
      <w:r w:rsidRPr="008A6B5E">
        <w:pict>
          <v:shape id="_x0000_s2847" type="#_x0000_t202" style="position:absolute;margin-left:310.8pt;margin-top:244.55pt;width:228.7pt;height:133.95pt;z-index:-251693568;mso-wrap-distance-left:0;mso-wrap-distance-right:0;mso-position-horizontal-relative:page;mso-position-vertical-relative:page" filled="f" stroked="f">
            <v:textbox inset="0,0,0,0">
              <w:txbxContent>
                <w:p w:rsidR="008A6B5E" w:rsidRDefault="008B0723">
                  <w:pPr>
                    <w:spacing w:after="15" w:line="265" w:lineRule="exact"/>
                    <w:ind w:firstLine="216"/>
                    <w:jc w:val="both"/>
                    <w:textAlignment w:val="baseline"/>
                    <w:rPr>
                      <w:rFonts w:eastAsia="Times New Roman"/>
                      <w:color w:val="000000"/>
                      <w:spacing w:val="-7"/>
                      <w:lang w:val="es-ES"/>
                    </w:rPr>
                  </w:pPr>
                  <w:r>
                    <w:rPr>
                      <w:rFonts w:eastAsia="Times New Roman"/>
                      <w:color w:val="000000"/>
                      <w:spacing w:val="-7"/>
                      <w:lang w:val="es-ES"/>
                    </w:rPr>
                    <w:t>1. Estas Bases tienen por objeto la adaptación de las disposiciones generales en materia presupuestaria a la organización y características del</w:t>
                  </w:r>
                  <w:r>
                    <w:rPr>
                      <w:rFonts w:eastAsia="Times New Roman"/>
                      <w:color w:val="000000"/>
                      <w:spacing w:val="-7"/>
                      <w:lang w:val="es-ES"/>
                    </w:rPr>
                    <w:t xml:space="preserve"> Ayuntamiento de Santa Lucía de Tirajana, así como aquéllas otras necesarias para su acertada gestión. Constituyen la Norma General en materia económico-financiera, de obligado cumplimiento en la ejecución del Presupuesto General para el ejercicio 2022 y s</w:t>
                  </w:r>
                  <w:r>
                    <w:rPr>
                      <w:rFonts w:eastAsia="Times New Roman"/>
                      <w:color w:val="000000"/>
                      <w:spacing w:val="-7"/>
                      <w:lang w:val="es-ES"/>
                    </w:rPr>
                    <w:t>erán de aplicación a las sociedades mercantiles dependientes en los términos que para las mismas se especifique.</w:t>
                  </w:r>
                </w:p>
              </w:txbxContent>
            </v:textbox>
            <w10:wrap type="square" anchorx="page" anchory="page"/>
          </v:shape>
        </w:pict>
      </w:r>
      <w:r w:rsidRPr="008A6B5E">
        <w:pict>
          <v:shape id="_x0000_s2846" type="#_x0000_t202" style="position:absolute;margin-left:55.7pt;margin-top:285.1pt;width:228.2pt;height:41.3pt;z-index:-251692544;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lang w:val="es-ES"/>
                    </w:rPr>
                  </w:pPr>
                  <w:r>
                    <w:rPr>
                      <w:rFonts w:eastAsia="Times New Roman"/>
                      <w:color w:val="000000"/>
                      <w:lang w:val="es-ES"/>
                    </w:rPr>
                    <w:t>BASE 47. Fiscalización previa limitada. Extremos adicionales según el tipo de expediente: RESPONSABILIDAD PATRIMONIAL.</w:t>
                  </w:r>
                </w:p>
              </w:txbxContent>
            </v:textbox>
            <w10:wrap type="square" anchorx="page" anchory="page"/>
          </v:shape>
        </w:pict>
      </w:r>
      <w:r w:rsidRPr="008A6B5E">
        <w:pict>
          <v:shape id="_x0000_s2845" type="#_x0000_t202" style="position:absolute;margin-left:55.9pt;margin-top:337.7pt;width:228pt;height:28.05pt;z-index:-251691520;mso-wrap-distance-left:0;mso-wrap-distance-right:0;mso-position-horizontal-relative:page;mso-position-vertical-relative:page" filled="f" stroked="f">
            <v:textbox inset="0,0,0,0">
              <w:txbxContent>
                <w:p w:rsidR="008A6B5E" w:rsidRDefault="008B0723">
                  <w:pPr>
                    <w:spacing w:after="14" w:line="266" w:lineRule="exact"/>
                    <w:ind w:firstLine="144"/>
                    <w:jc w:val="both"/>
                    <w:textAlignment w:val="baseline"/>
                    <w:rPr>
                      <w:rFonts w:eastAsia="Times New Roman"/>
                      <w:color w:val="000000"/>
                      <w:spacing w:val="-9"/>
                      <w:lang w:val="es-ES"/>
                    </w:rPr>
                  </w:pPr>
                  <w:r>
                    <w:rPr>
                      <w:rFonts w:eastAsia="Times New Roman"/>
                      <w:color w:val="000000"/>
                      <w:spacing w:val="-9"/>
                      <w:lang w:val="es-ES"/>
                    </w:rPr>
                    <w:t>BASE 48. Fiscalización previa limitada. Extremos adicionales según el tipo de expediente: CONTRATOS.</w:t>
                  </w:r>
                </w:p>
              </w:txbxContent>
            </v:textbox>
            <w10:wrap type="square" anchorx="page" anchory="page"/>
          </v:shape>
        </w:pict>
      </w:r>
      <w:r w:rsidRPr="008A6B5E">
        <w:pict>
          <v:shape id="_x0000_s2844" type="#_x0000_t202" style="position:absolute;margin-left:55.9pt;margin-top:376.55pt;width:228pt;height:41.75pt;z-index:-251690496;mso-wrap-distance-left:0;mso-wrap-distance-right:0;mso-position-horizontal-relative:page;mso-position-vertical-relative:page" filled="f" stroked="f">
            <v:textbox inset="0,0,0,0">
              <w:txbxContent>
                <w:p w:rsidR="008A6B5E" w:rsidRDefault="008B0723">
                  <w:pPr>
                    <w:spacing w:after="18" w:line="267" w:lineRule="exact"/>
                    <w:ind w:firstLine="144"/>
                    <w:jc w:val="both"/>
                    <w:textAlignment w:val="baseline"/>
                    <w:rPr>
                      <w:rFonts w:eastAsia="Times New Roman"/>
                      <w:color w:val="000000"/>
                      <w:lang w:val="es-ES"/>
                    </w:rPr>
                  </w:pPr>
                  <w:r>
                    <w:rPr>
                      <w:rFonts w:eastAsia="Times New Roman"/>
                      <w:color w:val="000000"/>
                      <w:lang w:val="es-ES"/>
                    </w:rPr>
                    <w:t>BASE 49. Fiscalización previa limitada. Extremos adicionales según el tipo de expediente: SUBVENCIONES Y AYUDAS PÚBLICAS.</w:t>
                  </w:r>
                </w:p>
              </w:txbxContent>
            </v:textbox>
            <w10:wrap type="square" anchorx="page" anchory="page"/>
          </v:shape>
        </w:pict>
      </w:r>
      <w:r w:rsidRPr="008A6B5E">
        <w:pict>
          <v:shape id="_x0000_s2843" type="#_x0000_t202" style="position:absolute;margin-left:310.8pt;margin-top:389.5pt;width:228.25pt;height:68.65pt;z-index:-251689472;mso-wrap-distance-left:0;mso-wrap-distance-right:0;mso-position-horizontal-relative:page;mso-position-vertical-relative:page" filled="f" stroked="f">
            <v:textbox inset="0,0,0,0">
              <w:txbxContent>
                <w:p w:rsidR="008A6B5E" w:rsidRDefault="008B0723">
                  <w:pPr>
                    <w:spacing w:after="44" w:line="264" w:lineRule="exact"/>
                    <w:ind w:firstLine="144"/>
                    <w:jc w:val="both"/>
                    <w:textAlignment w:val="baseline"/>
                    <w:rPr>
                      <w:rFonts w:eastAsia="Times New Roman"/>
                      <w:color w:val="000000"/>
                      <w:spacing w:val="-6"/>
                      <w:lang w:val="es-ES"/>
                    </w:rPr>
                  </w:pPr>
                  <w:r>
                    <w:rPr>
                      <w:rFonts w:eastAsia="Times New Roman"/>
                      <w:color w:val="000000"/>
                      <w:spacing w:val="-6"/>
                      <w:lang w:val="es-ES"/>
                    </w:rPr>
                    <w:t>2. Las presentes Bases tend</w:t>
                  </w:r>
                  <w:r>
                    <w:rPr>
                      <w:rFonts w:eastAsia="Times New Roman"/>
                      <w:color w:val="000000"/>
                      <w:spacing w:val="-6"/>
                      <w:lang w:val="es-ES"/>
                    </w:rPr>
                    <w:t>rán la misma vigencia que el Presupuesto y, en su caso, que su prórroga legal. Su modificación se realizará con los mismos trámites que los previstos para la aprobación del Presupuesto y sus modificaciones.</w:t>
                  </w:r>
                </w:p>
              </w:txbxContent>
            </v:textbox>
            <w10:wrap type="square" anchorx="page" anchory="page"/>
          </v:shape>
        </w:pict>
      </w:r>
      <w:r w:rsidRPr="008A6B5E">
        <w:pict>
          <v:shape id="_x0000_s2842" type="#_x0000_t202" style="position:absolute;margin-left:55.7pt;margin-top:429.1pt;width:228.45pt;height:41.55pt;z-index:-251688448;mso-wrap-distance-left:0;mso-wrap-distance-right:0;mso-position-horizontal-relative:page;mso-position-vertical-relative:page" filled="f" stroked="f">
            <v:textbox inset="0,0,0,0">
              <w:txbxContent>
                <w:p w:rsidR="008A6B5E" w:rsidRDefault="008B0723">
                  <w:pPr>
                    <w:spacing w:after="18" w:line="267" w:lineRule="exact"/>
                    <w:ind w:firstLine="144"/>
                    <w:jc w:val="both"/>
                    <w:textAlignment w:val="baseline"/>
                    <w:rPr>
                      <w:rFonts w:eastAsia="Times New Roman"/>
                      <w:color w:val="000000"/>
                      <w:spacing w:val="-9"/>
                      <w:lang w:val="es-ES"/>
                    </w:rPr>
                  </w:pPr>
                  <w:r>
                    <w:rPr>
                      <w:rFonts w:eastAsia="Times New Roman"/>
                      <w:color w:val="000000"/>
                      <w:spacing w:val="-9"/>
                      <w:lang w:val="es-ES"/>
                    </w:rPr>
                    <w:t>BASE 50. Fiscalización previa limitada. Extrem</w:t>
                  </w:r>
                  <w:r>
                    <w:rPr>
                      <w:rFonts w:eastAsia="Times New Roman"/>
                      <w:color w:val="000000"/>
                      <w:spacing w:val="-9"/>
                      <w:lang w:val="es-ES"/>
                    </w:rPr>
                    <w:t>os adicionales según el tipo de expediente: DEVOLUCIÓN DE INGRESOS.</w:t>
                  </w:r>
                </w:p>
              </w:txbxContent>
            </v:textbox>
            <w10:wrap type="square" anchorx="page" anchory="page"/>
          </v:shape>
        </w:pict>
      </w:r>
      <w:r w:rsidRPr="008A6B5E">
        <w:pict>
          <v:shape id="_x0000_s2841" type="#_x0000_t202" style="position:absolute;margin-left:55.7pt;margin-top:481.7pt;width:228.45pt;height:41.5pt;z-index:-251687424;mso-wrap-distance-left:0;mso-wrap-distance-right:0;mso-position-horizontal-relative:page;mso-position-vertical-relative:page" filled="f" stroked="f">
            <v:textbox inset="0,0,0,0">
              <w:txbxContent>
                <w:p w:rsidR="008A6B5E" w:rsidRDefault="008B0723">
                  <w:pPr>
                    <w:spacing w:after="19" w:line="267" w:lineRule="exact"/>
                    <w:ind w:firstLine="144"/>
                    <w:jc w:val="both"/>
                    <w:textAlignment w:val="baseline"/>
                    <w:rPr>
                      <w:rFonts w:eastAsia="Times New Roman"/>
                      <w:color w:val="000000"/>
                      <w:spacing w:val="-10"/>
                      <w:lang w:val="es-ES"/>
                    </w:rPr>
                  </w:pPr>
                  <w:r>
                    <w:rPr>
                      <w:rFonts w:eastAsia="Times New Roman"/>
                      <w:color w:val="000000"/>
                      <w:spacing w:val="-10"/>
                      <w:lang w:val="es-ES"/>
                    </w:rPr>
                    <w:t>BASE 51. Fiscalización previa limitada. Extremos adicionales según el tipo de expediente: DEVOLUCIÓN DE FIANZAS EN LICENCIAS URBANÍSTICAS.</w:t>
                  </w:r>
                </w:p>
              </w:txbxContent>
            </v:textbox>
            <w10:wrap type="square" anchorx="page" anchory="page"/>
          </v:shape>
        </w:pict>
      </w:r>
      <w:r w:rsidRPr="008A6B5E">
        <w:pict>
          <v:shape id="_x0000_s2840" type="#_x0000_t202" style="position:absolute;margin-left:311.05pt;margin-top:468pt;width:228.45pt;height:39.55pt;z-index:-251686400;mso-wrap-distance-left:0;mso-wrap-distance-right:0;mso-position-horizontal-relative:page;mso-position-vertical-relative:page" filled="f" stroked="f">
            <v:textbox inset="0,0,0,0">
              <w:txbxContent>
                <w:p w:rsidR="008A6B5E" w:rsidRDefault="008B0723">
                  <w:pPr>
                    <w:spacing w:line="259" w:lineRule="exact"/>
                    <w:ind w:firstLine="144"/>
                    <w:jc w:val="both"/>
                    <w:textAlignment w:val="baseline"/>
                    <w:rPr>
                      <w:rFonts w:eastAsia="Times New Roman"/>
                      <w:color w:val="000000"/>
                      <w:spacing w:val="-9"/>
                      <w:lang w:val="es-ES"/>
                    </w:rPr>
                  </w:pPr>
                  <w:r>
                    <w:rPr>
                      <w:rFonts w:eastAsia="Times New Roman"/>
                      <w:color w:val="000000"/>
                      <w:spacing w:val="-9"/>
                      <w:lang w:val="es-ES"/>
                    </w:rPr>
                    <w:t>3. Todas las personas vinculadas a la gestión de la administración municipal, cualquiera que sea su condición y categoría, tienen la obligación de conocerlas</w:t>
                  </w:r>
                </w:p>
              </w:txbxContent>
            </v:textbox>
            <w10:wrap type="square" anchorx="page" anchory="page"/>
          </v:shape>
        </w:pict>
      </w:r>
      <w:r w:rsidRPr="008A6B5E">
        <w:pict>
          <v:shape id="_x0000_s2839" type="#_x0000_t202" style="position:absolute;margin-left:310.8pt;margin-top:507.55pt;width:227.75pt;height:27.9pt;z-index:-251685376;mso-wrap-distance-left:0;mso-wrap-distance-right:0;mso-position-horizontal-relative:page;mso-position-vertical-relative:page" filled="f" stroked="f">
            <v:textbox inset="0,0,0,0">
              <w:txbxContent>
                <w:p w:rsidR="008A6B5E" w:rsidRDefault="008B0723">
                  <w:pPr>
                    <w:spacing w:after="15" w:line="266" w:lineRule="exact"/>
                    <w:jc w:val="both"/>
                    <w:textAlignment w:val="baseline"/>
                    <w:rPr>
                      <w:rFonts w:eastAsia="Times New Roman"/>
                      <w:color w:val="000000"/>
                      <w:spacing w:val="-4"/>
                      <w:lang w:val="es-ES"/>
                    </w:rPr>
                  </w:pPr>
                  <w:r>
                    <w:rPr>
                      <w:rFonts w:eastAsia="Times New Roman"/>
                      <w:color w:val="000000"/>
                      <w:spacing w:val="-4"/>
                      <w:lang w:val="es-ES"/>
                    </w:rPr>
                    <w:t>y cumplirlas en el ámbito de gestión y responsabilidad que a cada uno corresponda.</w:t>
                  </w:r>
                </w:p>
              </w:txbxContent>
            </v:textbox>
            <w10:wrap type="square" anchorx="page" anchory="page"/>
          </v:shape>
        </w:pict>
      </w:r>
      <w:r w:rsidRPr="008A6B5E">
        <w:pict>
          <v:shape id="_x0000_s2838" type="#_x0000_t202" style="position:absolute;margin-left:55.7pt;margin-top:534.25pt;width:228.2pt;height:41.5pt;z-index:-251684352;mso-wrap-distance-left:0;mso-wrap-distance-right:0;mso-position-horizontal-relative:page;mso-position-vertical-relative:page" filled="f" stroked="f">
            <v:textbox inset="0,0,0,0">
              <w:txbxContent>
                <w:p w:rsidR="008A6B5E" w:rsidRDefault="008B0723">
                  <w:pPr>
                    <w:spacing w:after="18" w:line="267" w:lineRule="exact"/>
                    <w:ind w:firstLine="144"/>
                    <w:jc w:val="both"/>
                    <w:textAlignment w:val="baseline"/>
                    <w:rPr>
                      <w:rFonts w:eastAsia="Times New Roman"/>
                      <w:color w:val="000000"/>
                      <w:lang w:val="es-ES"/>
                    </w:rPr>
                  </w:pPr>
                  <w:r>
                    <w:rPr>
                      <w:rFonts w:eastAsia="Times New Roman"/>
                      <w:color w:val="000000"/>
                      <w:lang w:val="es-ES"/>
                    </w:rPr>
                    <w:t>BASE 52. Fiscalización previa limitada. Extremos adicionales según el tipo de expediente: EXPROPIACIÓN FORZOSA.</w:t>
                  </w:r>
                </w:p>
              </w:txbxContent>
            </v:textbox>
            <w10:wrap type="square" anchorx="page" anchory="page"/>
          </v:shape>
        </w:pict>
      </w:r>
      <w:r w:rsidRPr="008A6B5E">
        <w:pict>
          <v:shape id="_x0000_s2837" type="#_x0000_t202" style="position:absolute;margin-left:310.8pt;margin-top:546.7pt;width:228.7pt;height:54.25pt;z-index:-251683328;mso-wrap-distance-left:0;mso-wrap-distance-right:0;mso-position-horizontal-relative:page;mso-position-vertical-relative:page" filled="f" stroked="f">
            <v:textbox inset="0,0,0,0">
              <w:txbxContent>
                <w:p w:rsidR="008A6B5E" w:rsidRDefault="008B0723">
                  <w:pPr>
                    <w:spacing w:after="19" w:line="264" w:lineRule="exact"/>
                    <w:ind w:firstLine="144"/>
                    <w:jc w:val="both"/>
                    <w:textAlignment w:val="baseline"/>
                    <w:rPr>
                      <w:rFonts w:eastAsia="Times New Roman"/>
                      <w:color w:val="000000"/>
                      <w:spacing w:val="-9"/>
                      <w:lang w:val="es-ES"/>
                    </w:rPr>
                  </w:pPr>
                  <w:r>
                    <w:rPr>
                      <w:rFonts w:eastAsia="Times New Roman"/>
                      <w:color w:val="000000"/>
                      <w:spacing w:val="-9"/>
                      <w:lang w:val="es-ES"/>
                    </w:rPr>
                    <w:t>4. En la ejecución del presupuesto la Alcaldía podrá dictar las instrucciones oportunas y adoptar las medidas</w:t>
                  </w:r>
                  <w:r>
                    <w:rPr>
                      <w:rFonts w:eastAsia="Times New Roman"/>
                      <w:color w:val="000000"/>
                      <w:spacing w:val="-9"/>
                      <w:u w:val="single"/>
                      <w:lang w:val="es-ES"/>
                    </w:rPr>
                    <w:t xml:space="preserve"> </w:t>
                  </w:r>
                  <w:r>
                    <w:rPr>
                      <w:rFonts w:eastAsia="Times New Roman"/>
                      <w:color w:val="000000"/>
                      <w:spacing w:val="-9"/>
                      <w:lang w:val="es-ES"/>
                    </w:rPr>
                    <w:t>necesarias al objeto de gestion</w:t>
                  </w:r>
                  <w:r>
                    <w:rPr>
                      <w:rFonts w:eastAsia="Times New Roman"/>
                      <w:color w:val="000000"/>
                      <w:spacing w:val="-9"/>
                      <w:lang w:val="es-ES"/>
                    </w:rPr>
                    <w:t>ar los recursos municipales con eficiencia, economía y calidad.</w:t>
                  </w:r>
                </w:p>
              </w:txbxContent>
            </v:textbox>
            <w10:wrap type="square" anchorx="page" anchory="page"/>
          </v:shape>
        </w:pict>
      </w:r>
      <w:r w:rsidRPr="008A6B5E">
        <w:pict>
          <v:shape id="_x0000_s2836" type="#_x0000_t202" style="position:absolute;margin-left:55.7pt;margin-top:586.8pt;width:228.2pt;height:41.5pt;z-index:-251682304;mso-wrap-distance-left:0;mso-wrap-distance-right:0;mso-position-horizontal-relative:page;mso-position-vertical-relative:page" filled="f" stroked="f">
            <v:textbox inset="0,0,0,0">
              <w:txbxContent>
                <w:p w:rsidR="008A6B5E" w:rsidRDefault="008B0723">
                  <w:pPr>
                    <w:spacing w:after="17" w:line="267" w:lineRule="exact"/>
                    <w:ind w:firstLine="144"/>
                    <w:jc w:val="both"/>
                    <w:textAlignment w:val="baseline"/>
                    <w:rPr>
                      <w:rFonts w:eastAsia="Times New Roman"/>
                      <w:color w:val="000000"/>
                      <w:spacing w:val="-7"/>
                      <w:lang w:val="es-ES"/>
                    </w:rPr>
                  </w:pPr>
                  <w:r>
                    <w:rPr>
                      <w:rFonts w:eastAsia="Times New Roman"/>
                      <w:color w:val="000000"/>
                      <w:spacing w:val="-7"/>
                      <w:lang w:val="es-ES"/>
                    </w:rPr>
                    <w:t>BASE 53. Fiscalización previa limitada. Extremos adicionales según el tipo de expediente: CONVENIOS DE COLABORACIÓN.</w:t>
                  </w:r>
                </w:p>
              </w:txbxContent>
            </v:textbox>
            <w10:wrap type="square" anchorx="page" anchory="page"/>
          </v:shape>
        </w:pict>
      </w:r>
      <w:r w:rsidRPr="008A6B5E">
        <w:pict>
          <v:shape id="_x0000_s2835" type="#_x0000_t202" style="position:absolute;margin-left:55.7pt;margin-top:639.35pt;width:228pt;height:28.1pt;z-index:-251681280;mso-wrap-distance-left:0;mso-wrap-distance-right:0;mso-position-horizontal-relative:page;mso-position-vertical-relative:page" filled="f" stroked="f">
            <v:textbox inset="0,0,0,0">
              <w:txbxContent>
                <w:p w:rsidR="008A6B5E" w:rsidRDefault="008B0723">
                  <w:pPr>
                    <w:spacing w:after="28" w:line="266" w:lineRule="exact"/>
                    <w:ind w:firstLine="144"/>
                    <w:jc w:val="both"/>
                    <w:textAlignment w:val="baseline"/>
                    <w:rPr>
                      <w:rFonts w:eastAsia="Times New Roman"/>
                      <w:color w:val="000000"/>
                      <w:lang w:val="es-ES"/>
                    </w:rPr>
                  </w:pPr>
                  <w:r>
                    <w:rPr>
                      <w:rFonts w:eastAsia="Times New Roman"/>
                      <w:color w:val="000000"/>
                      <w:lang w:val="es-ES"/>
                    </w:rPr>
                    <w:t>TITULO V. DE LAS FIANZAS Y DEPÓSITOS RECIBIDOS.</w:t>
                  </w:r>
                </w:p>
              </w:txbxContent>
            </v:textbox>
            <w10:wrap type="square" anchorx="page" anchory="page"/>
          </v:shape>
        </w:pict>
      </w:r>
      <w:r w:rsidRPr="008A6B5E">
        <w:pict>
          <v:shape id="_x0000_s2834" type="#_x0000_t202" style="position:absolute;margin-left:311.05pt;margin-top:611.75pt;width:228.25pt;height:80.65pt;z-index:-251680256;mso-wrap-distance-left:0;mso-wrap-distance-right:0;mso-position-horizontal-relative:page;mso-position-vertical-relative:page" filled="f" stroked="f">
            <v:textbox inset="0,0,0,0">
              <w:txbxContent>
                <w:p w:rsidR="008A6B5E" w:rsidRDefault="008B0723">
                  <w:pPr>
                    <w:spacing w:after="15" w:line="264" w:lineRule="exact"/>
                    <w:ind w:firstLine="144"/>
                    <w:jc w:val="both"/>
                    <w:textAlignment w:val="baseline"/>
                    <w:rPr>
                      <w:rFonts w:eastAsia="Times New Roman"/>
                      <w:color w:val="000000"/>
                      <w:spacing w:val="-4"/>
                      <w:lang w:val="es-ES"/>
                    </w:rPr>
                  </w:pPr>
                  <w:r>
                    <w:rPr>
                      <w:rFonts w:eastAsia="Times New Roman"/>
                      <w:color w:val="000000"/>
                      <w:spacing w:val="-4"/>
                      <w:lang w:val="es-ES"/>
                    </w:rPr>
                    <w:t>5. Las referencias hechas en estas bases a las competencias de la Alcaldía o del Pleno Municipal se entienden sin perjuicio de las delegaciones que estos órganos pueda conferir respecto a las mismas, en cuyo caso se entenderán referidas al órgano o autorid</w:t>
                  </w:r>
                  <w:r>
                    <w:rPr>
                      <w:rFonts w:eastAsia="Times New Roman"/>
                      <w:color w:val="000000"/>
                      <w:spacing w:val="-4"/>
                      <w:lang w:val="es-ES"/>
                    </w:rPr>
                    <w:t>ad que las ejerza por delegación.</w:t>
                  </w:r>
                </w:p>
              </w:txbxContent>
            </v:textbox>
            <w10:wrap type="square" anchorx="page" anchory="page"/>
          </v:shape>
        </w:pict>
      </w:r>
      <w:r w:rsidRPr="008A6B5E">
        <w:pict>
          <v:shape id="_x0000_s2833" type="#_x0000_t202" style="position:absolute;margin-left:64.3pt;margin-top:678.5pt;width:219.4pt;height:116.4pt;z-index:-251679232;mso-wrap-distance-left:0;mso-wrap-distance-right:0;mso-position-horizontal-relative:page;mso-position-vertical-relative:page" filled="f" stroked="f">
            <v:textbox inset="0,0,0,0">
              <w:txbxContent>
                <w:p w:rsidR="008A6B5E" w:rsidRDefault="008B0723">
                  <w:pPr>
                    <w:spacing w:line="261" w:lineRule="exact"/>
                    <w:textAlignment w:val="baseline"/>
                    <w:rPr>
                      <w:rFonts w:eastAsia="Times New Roman"/>
                      <w:color w:val="000000"/>
                      <w:lang w:val="es-ES"/>
                    </w:rPr>
                  </w:pPr>
                  <w:r>
                    <w:rPr>
                      <w:rFonts w:eastAsia="Times New Roman"/>
                      <w:color w:val="000000"/>
                      <w:lang w:val="es-ES"/>
                    </w:rPr>
                    <w:t>BASE 54. Fianzas y Depósitos.</w:t>
                  </w:r>
                </w:p>
                <w:p w:rsidR="008A6B5E" w:rsidRDefault="008B0723">
                  <w:pPr>
                    <w:spacing w:before="238" w:line="268" w:lineRule="exact"/>
                    <w:textAlignment w:val="baseline"/>
                    <w:rPr>
                      <w:rFonts w:eastAsia="Times New Roman"/>
                      <w:color w:val="000000"/>
                      <w:spacing w:val="-13"/>
                      <w:lang w:val="es-ES"/>
                    </w:rPr>
                  </w:pPr>
                  <w:r>
                    <w:rPr>
                      <w:rFonts w:eastAsia="Times New Roman"/>
                      <w:color w:val="000000"/>
                      <w:spacing w:val="-13"/>
                      <w:lang w:val="es-ES"/>
                    </w:rPr>
                    <w:t>TITULO V. DE LA INFORMACIÓN FINANCIERA.</w:t>
                  </w:r>
                </w:p>
                <w:p w:rsidR="008A6B5E" w:rsidRDefault="008B0723">
                  <w:pPr>
                    <w:spacing w:before="248" w:line="268" w:lineRule="exact"/>
                    <w:textAlignment w:val="baseline"/>
                    <w:rPr>
                      <w:rFonts w:eastAsia="Times New Roman"/>
                      <w:color w:val="000000"/>
                      <w:spacing w:val="-2"/>
                      <w:lang w:val="es-ES"/>
                    </w:rPr>
                  </w:pPr>
                  <w:r>
                    <w:rPr>
                      <w:rFonts w:eastAsia="Times New Roman"/>
                      <w:color w:val="000000"/>
                      <w:spacing w:val="-2"/>
                      <w:lang w:val="es-ES"/>
                    </w:rPr>
                    <w:t>BASE 55. Información a otras Administraciones.</w:t>
                  </w:r>
                </w:p>
                <w:p w:rsidR="008A6B5E" w:rsidRDefault="008B0723">
                  <w:pPr>
                    <w:spacing w:before="238" w:line="268" w:lineRule="exact"/>
                    <w:textAlignment w:val="baseline"/>
                    <w:rPr>
                      <w:rFonts w:eastAsia="Times New Roman"/>
                      <w:color w:val="000000"/>
                      <w:spacing w:val="-1"/>
                      <w:lang w:val="es-ES"/>
                    </w:rPr>
                  </w:pPr>
                  <w:r>
                    <w:rPr>
                      <w:rFonts w:eastAsia="Times New Roman"/>
                      <w:color w:val="000000"/>
                      <w:spacing w:val="-1"/>
                      <w:lang w:val="es-ES"/>
                    </w:rPr>
                    <w:t>TITULO VI. DEL ENDEUDAMIENTO.</w:t>
                  </w:r>
                </w:p>
                <w:p w:rsidR="008A6B5E" w:rsidRDefault="008B0723">
                  <w:pPr>
                    <w:spacing w:before="244" w:after="26" w:line="268" w:lineRule="exact"/>
                    <w:textAlignment w:val="baseline"/>
                    <w:rPr>
                      <w:rFonts w:eastAsia="Times New Roman"/>
                      <w:color w:val="000000"/>
                      <w:lang w:val="es-ES"/>
                    </w:rPr>
                  </w:pPr>
                  <w:r>
                    <w:rPr>
                      <w:rFonts w:eastAsia="Times New Roman"/>
                      <w:color w:val="000000"/>
                      <w:lang w:val="es-ES"/>
                    </w:rPr>
                    <w:t>BASE 56. Refinanciación de la deuda.</w:t>
                  </w:r>
                </w:p>
              </w:txbxContent>
            </v:textbox>
            <w10:wrap type="square" anchorx="page" anchory="page"/>
          </v:shape>
        </w:pict>
      </w:r>
      <w:r w:rsidRPr="008A6B5E">
        <w:pict>
          <v:shape id="_x0000_s2832" type="#_x0000_t202" style="position:absolute;margin-left:310.8pt;margin-top:703.45pt;width:227.75pt;height:27.6pt;z-index:-251678208;mso-wrap-distance-left:0;mso-wrap-distance-right:0;mso-position-horizontal-relative:page;mso-position-vertical-relative:page" filled="f" stroked="f">
            <v:textbox inset="0,0,0,0">
              <w:txbxContent>
                <w:p w:rsidR="008A6B5E" w:rsidRDefault="008B0723">
                  <w:pPr>
                    <w:spacing w:after="20" w:line="263" w:lineRule="exact"/>
                    <w:ind w:firstLine="144"/>
                    <w:jc w:val="both"/>
                    <w:textAlignment w:val="baseline"/>
                    <w:rPr>
                      <w:rFonts w:eastAsia="Times New Roman"/>
                      <w:color w:val="000000"/>
                      <w:spacing w:val="-9"/>
                      <w:lang w:val="es-ES"/>
                    </w:rPr>
                  </w:pPr>
                  <w:r>
                    <w:rPr>
                      <w:rFonts w:eastAsia="Times New Roman"/>
                      <w:color w:val="000000"/>
                      <w:spacing w:val="-9"/>
                      <w:lang w:val="es-ES"/>
                    </w:rPr>
                    <w:t>6. La aprobación, gestión y liquidación del Presupuesto, habrá de regirse por:</w:t>
                  </w:r>
                </w:p>
              </w:txbxContent>
            </v:textbox>
            <w10:wrap type="square" anchorx="page" anchory="page"/>
          </v:shape>
        </w:pict>
      </w:r>
      <w:r w:rsidRPr="008A6B5E">
        <w:pict>
          <v:shape id="_x0000_s2831" type="#_x0000_t202" style="position:absolute;margin-left:319.45pt;margin-top:742.1pt;width:149.5pt;height:14.4pt;z-index:-251677184;mso-wrap-distance-left:0;mso-wrap-distance-right:0;mso-position-horizontal-relative:page;mso-position-vertical-relative:page" filled="f" stroked="f">
            <v:textbox inset="0,0,0,0">
              <w:txbxContent>
                <w:p w:rsidR="008A6B5E" w:rsidRDefault="008B0723">
                  <w:pPr>
                    <w:spacing w:after="20" w:line="258" w:lineRule="exact"/>
                    <w:textAlignment w:val="baseline"/>
                    <w:rPr>
                      <w:rFonts w:eastAsia="Times New Roman"/>
                      <w:color w:val="000000"/>
                      <w:spacing w:val="-3"/>
                      <w:lang w:val="es-ES"/>
                    </w:rPr>
                  </w:pPr>
                  <w:r>
                    <w:rPr>
                      <w:rFonts w:eastAsia="Times New Roman"/>
                      <w:color w:val="000000"/>
                      <w:spacing w:val="-3"/>
                      <w:lang w:val="es-ES"/>
                    </w:rPr>
                    <w:t>a) Legislación de Régimen Local.</w:t>
                  </w:r>
                </w:p>
              </w:txbxContent>
            </v:textbox>
            <w10:wrap type="square" anchorx="page" anchory="page"/>
          </v:shape>
        </w:pict>
      </w:r>
      <w:r w:rsidRPr="008A6B5E">
        <w:pict>
          <v:shape id="_x0000_s2830" type="#_x0000_t202" style="position:absolute;margin-left:310.8pt;margin-top:766.3pt;width:227.75pt;height:28.6pt;z-index:-251676160;mso-wrap-distance-left:0;mso-wrap-distance-right:0;mso-position-horizontal-relative:page;mso-position-vertical-relative:page" filled="f" stroked="f">
            <v:textbox inset="0,0,0,0">
              <w:txbxContent>
                <w:p w:rsidR="008A6B5E" w:rsidRDefault="008B0723">
                  <w:pPr>
                    <w:numPr>
                      <w:ilvl w:val="0"/>
                      <w:numId w:val="1"/>
                    </w:numPr>
                    <w:tabs>
                      <w:tab w:val="clear" w:pos="144"/>
                      <w:tab w:val="left" w:pos="360"/>
                    </w:tabs>
                    <w:spacing w:before="11" w:after="24" w:line="268" w:lineRule="exact"/>
                    <w:ind w:left="72" w:firstLine="144"/>
                    <w:jc w:val="both"/>
                    <w:textAlignment w:val="baseline"/>
                    <w:rPr>
                      <w:rFonts w:eastAsia="Times New Roman"/>
                      <w:color w:val="000000"/>
                      <w:lang w:val="es-ES"/>
                    </w:rPr>
                  </w:pPr>
                  <w:r>
                    <w:rPr>
                      <w:rFonts w:eastAsia="Times New Roman"/>
                      <w:color w:val="000000"/>
                      <w:lang w:val="es-ES"/>
                    </w:rPr>
                    <w:t>Ley 7/1985, de 2 de Abril, Reguladora de las Bases de Régimen Local.</w:t>
                  </w:r>
                </w:p>
              </w:txbxContent>
            </v:textbox>
            <w10:wrap type="square" anchorx="page" anchory="page"/>
          </v:shape>
        </w:pict>
      </w:r>
      <w:r w:rsidR="008B0723">
        <w:rPr>
          <w:rFonts w:ascii="Arial" w:eastAsia="Arial" w:hAnsi="Arial"/>
          <w:color w:val="000000"/>
          <w:sz w:val="24"/>
          <w:lang w:val="es-ES"/>
        </w:rPr>
        <w:tab/>
      </w:r>
      <w:r w:rsidRPr="008A6B5E">
        <w:pict>
          <v:line id="_x0000_s2829" style="position:absolute;z-index:252525056;mso-position-horizontal-relative:margin;mso-position-vertical-relative:page" from="56.65pt,83.5pt" to="538.55pt,83.5pt" strokeweight="1pt">
            <w10:wrap anchorx="margin" anchory="page"/>
          </v:line>
        </w:pict>
      </w:r>
      <w:r w:rsidRPr="008A6B5E">
        <w:pict>
          <v:line id="_x0000_s2828" style="position:absolute;z-index:25252608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827" type="#_x0000_t202" style="position:absolute;margin-left:57.35pt;margin-top:63.85pt;width:18.95pt;height:11.75pt;z-index:-251675136;mso-wrap-distance-left:0;mso-wrap-distance-right:0;mso-position-horizontal-relative:page;mso-position-vertical-relative:page" filled="f" stroked="f">
            <v:textbox inset="0,0,0,0">
              <w:txbxContent>
                <w:p w:rsidR="008A6B5E" w:rsidRDefault="008B0723">
                  <w:pPr>
                    <w:spacing w:before="26" w:after="38" w:line="171" w:lineRule="exact"/>
                    <w:textAlignment w:val="baseline"/>
                    <w:rPr>
                      <w:rFonts w:ascii="Arial" w:eastAsia="Arial" w:hAnsi="Arial"/>
                      <w:b/>
                      <w:color w:val="000000"/>
                      <w:spacing w:val="-14"/>
                      <w:sz w:val="15"/>
                      <w:lang w:val="es-ES"/>
                    </w:rPr>
                  </w:pPr>
                  <w:r>
                    <w:rPr>
                      <w:rFonts w:ascii="Arial" w:eastAsia="Arial" w:hAnsi="Arial"/>
                      <w:b/>
                      <w:color w:val="000000"/>
                      <w:spacing w:val="-14"/>
                      <w:sz w:val="15"/>
                      <w:lang w:val="es-ES"/>
                    </w:rPr>
                    <w:t>1440</w:t>
                  </w:r>
                </w:p>
              </w:txbxContent>
            </v:textbox>
            <w10:wrap type="square" anchorx="page" anchory="page"/>
          </v:shape>
        </w:pict>
      </w:r>
      <w:r w:rsidRPr="008A6B5E">
        <w:pict>
          <v:shape id="_x0000_s2826" type="#_x0000_t202" style="position:absolute;margin-left:237.35pt;margin-top:63.85pt;width:300pt;height:11.75pt;z-index:-251674112;mso-wrap-distance-left:0;mso-wrap-distance-right:0;mso-position-horizontal-relative:page;mso-position-vertical-relative:page" filled="f" stroked="f">
            <v:textbox inset="0,0,0,0">
              <w:txbxContent>
                <w:p w:rsidR="008A6B5E" w:rsidRDefault="008B0723">
                  <w:pPr>
                    <w:spacing w:before="27" w:after="37" w:line="171" w:lineRule="exact"/>
                    <w:textAlignment w:val="baseline"/>
                    <w:rPr>
                      <w:rFonts w:ascii="Arial" w:eastAsia="Arial" w:hAnsi="Arial"/>
                      <w:b/>
                      <w:color w:val="000000"/>
                      <w:spacing w:val="-1"/>
                      <w:sz w:val="15"/>
                      <w:lang w:val="es-ES"/>
                    </w:rPr>
                  </w:pPr>
                  <w:r>
                    <w:rPr>
                      <w:rFonts w:ascii="Arial" w:eastAsia="Arial" w:hAnsi="Arial"/>
                      <w:b/>
                      <w:color w:val="000000"/>
                      <w:spacing w:val="-1"/>
                      <w:sz w:val="15"/>
                      <w:lang w:val="es-ES"/>
                    </w:rPr>
                    <w:t>Boletín Oficial de la Provincia de Las Palmas. Número 15, viernes 4 de febrero 2022</w:t>
                  </w:r>
                </w:p>
              </w:txbxContent>
            </v:textbox>
            <w10:wrap type="square" anchorx="page" anchory="page"/>
          </v:shape>
        </w:pict>
      </w:r>
      <w:r w:rsidRPr="008A6B5E">
        <w:pict>
          <v:shape id="_x0000_s2825" type="#_x0000_t202" style="position:absolute;margin-left:55.7pt;margin-top:102.5pt;width:228.45pt;height:42.2pt;z-index:-251673088;mso-wrap-distance-left:0;mso-wrap-distance-right:0;mso-position-horizontal-relative:page;mso-position-vertical-relative:page" filled="f" stroked="f">
            <v:textbox inset="0,0,0,0">
              <w:txbxContent>
                <w:p w:rsidR="008A6B5E" w:rsidRDefault="008B0723">
                  <w:pPr>
                    <w:numPr>
                      <w:ilvl w:val="0"/>
                      <w:numId w:val="1"/>
                    </w:numPr>
                    <w:tabs>
                      <w:tab w:val="clear" w:pos="144"/>
                      <w:tab w:val="left" w:pos="360"/>
                    </w:tabs>
                    <w:spacing w:before="11" w:after="21" w:line="266" w:lineRule="exact"/>
                    <w:ind w:left="0" w:firstLine="216"/>
                    <w:jc w:val="both"/>
                    <w:textAlignment w:val="baseline"/>
                    <w:rPr>
                      <w:rFonts w:eastAsia="Times New Roman"/>
                      <w:color w:val="000000"/>
                      <w:lang w:val="es-ES"/>
                    </w:rPr>
                  </w:pPr>
                  <w:r>
                    <w:rPr>
                      <w:rFonts w:eastAsia="Times New Roman"/>
                      <w:color w:val="000000"/>
                      <w:lang w:val="es-ES"/>
                    </w:rPr>
                    <w:t>Texto Refundido de la Ley Reguladora de las Haciendas Locales, aprobado por R.D.L. 2/2004, de 5 de marzo. (TRLRHL).</w:t>
                  </w:r>
                </w:p>
              </w:txbxContent>
            </v:textbox>
            <w10:wrap type="square" anchorx="page" anchory="page"/>
          </v:shape>
        </w:pict>
      </w:r>
      <w:r w:rsidRPr="008A6B5E">
        <w:pict>
          <v:shape id="_x0000_s2824" type="#_x0000_t202" style="position:absolute;margin-left:310.8pt;margin-top:103.45pt;width:227.75pt;height:27.6pt;z-index:-251672064;mso-wrap-distance-left:0;mso-wrap-distance-right:0;mso-position-horizontal-relative:page;mso-position-vertical-relative:page" filled="f" stroked="f">
            <v:textbox inset="0,0,0,0">
              <w:txbxContent>
                <w:p w:rsidR="008A6B5E" w:rsidRDefault="008B0723">
                  <w:pPr>
                    <w:spacing w:after="30" w:line="260" w:lineRule="exact"/>
                    <w:ind w:firstLine="144"/>
                    <w:textAlignment w:val="baseline"/>
                    <w:rPr>
                      <w:rFonts w:eastAsia="Times New Roman"/>
                      <w:color w:val="000000"/>
                      <w:lang w:val="es-ES"/>
                    </w:rPr>
                  </w:pPr>
                  <w:r>
                    <w:rPr>
                      <w:rFonts w:eastAsia="Times New Roman"/>
                      <w:color w:val="000000"/>
                      <w:lang w:val="es-ES"/>
                    </w:rPr>
                    <w:t>TÍTULO I. DEL PRESUPUESTO Y SUS MODIFICACIONES.</w:t>
                  </w:r>
                </w:p>
              </w:txbxContent>
            </v:textbox>
            <w10:wrap type="square" anchorx="page" anchory="page"/>
          </v:shape>
        </w:pict>
      </w:r>
      <w:r w:rsidRPr="008A6B5E">
        <w:pict>
          <v:shape id="_x0000_s2823" type="#_x0000_t202" style="position:absolute;margin-left:319.45pt;margin-top:142.1pt;width:134.15pt;height:14.4pt;z-index:-251671040;mso-wrap-distance-left:0;mso-wrap-distance-right:0;mso-position-horizontal-relative:page;mso-position-vertical-relative:page" filled="f" stroked="f">
            <v:textbox inset="0,0,0,0">
              <w:txbxContent>
                <w:p w:rsidR="008A6B5E" w:rsidRDefault="008B0723">
                  <w:pPr>
                    <w:spacing w:after="29" w:line="253" w:lineRule="exact"/>
                    <w:textAlignment w:val="baseline"/>
                    <w:rPr>
                      <w:rFonts w:eastAsia="Times New Roman"/>
                      <w:color w:val="000000"/>
                      <w:spacing w:val="-4"/>
                      <w:lang w:val="es-ES"/>
                    </w:rPr>
                  </w:pPr>
                  <w:r>
                    <w:rPr>
                      <w:rFonts w:eastAsia="Times New Roman"/>
                      <w:color w:val="000000"/>
                      <w:spacing w:val="-4"/>
                      <w:lang w:val="es-ES"/>
                    </w:rPr>
                    <w:t>CAPÍTULO I. CONTENIDO.</w:t>
                  </w:r>
                </w:p>
              </w:txbxContent>
            </v:textbox>
            <w10:wrap type="square" anchorx="page" anchory="page"/>
          </v:shape>
        </w:pict>
      </w:r>
      <w:r w:rsidRPr="008A6B5E">
        <w:pict>
          <v:shape id="_x0000_s2822" type="#_x0000_t202" style="position:absolute;margin-left:55.7pt;margin-top:154.55pt;width:228.45pt;height:28.55pt;z-index:-251670016;mso-wrap-distance-left:0;mso-wrap-distance-right:0;mso-position-horizontal-relative:page;mso-position-vertical-relative:page" filled="f" stroked="f">
            <v:textbox inset="0,0,0,0">
              <w:txbxContent>
                <w:p w:rsidR="008A6B5E" w:rsidRDefault="008B0723">
                  <w:pPr>
                    <w:numPr>
                      <w:ilvl w:val="0"/>
                      <w:numId w:val="1"/>
                    </w:numPr>
                    <w:tabs>
                      <w:tab w:val="clear" w:pos="144"/>
                      <w:tab w:val="left" w:pos="360"/>
                    </w:tabs>
                    <w:spacing w:before="11" w:after="23" w:line="266" w:lineRule="exact"/>
                    <w:ind w:left="72" w:firstLine="144"/>
                    <w:jc w:val="both"/>
                    <w:textAlignment w:val="baseline"/>
                    <w:rPr>
                      <w:rFonts w:eastAsia="Times New Roman"/>
                      <w:color w:val="000000"/>
                      <w:lang w:val="es-ES"/>
                    </w:rPr>
                  </w:pPr>
                  <w:r>
                    <w:rPr>
                      <w:rFonts w:eastAsia="Times New Roman"/>
                      <w:color w:val="000000"/>
                      <w:lang w:val="es-ES"/>
                    </w:rPr>
                    <w:t>R.D. 500/1990, de 20 de Abril, Reglamento Presupuestario.</w:t>
                  </w:r>
                </w:p>
              </w:txbxContent>
            </v:textbox>
            <w10:wrap type="square" anchorx="page" anchory="page"/>
          </v:shape>
        </w:pict>
      </w:r>
      <w:r w:rsidRPr="008A6B5E">
        <w:pict>
          <v:shape id="_x0000_s2821" type="#_x0000_t202" style="position:absolute;margin-left:319.2pt;margin-top:167.3pt;width:145.7pt;height:14.4pt;z-index:-251668992;mso-wrap-distance-left:0;mso-wrap-distance-right:0;mso-position-horizontal-relative:page;mso-position-vertical-relative:page" filled="f" stroked="f">
            <v:textbox inset="0,0,0,0">
              <w:txbxContent>
                <w:p w:rsidR="008A6B5E" w:rsidRDefault="008B0723">
                  <w:pPr>
                    <w:spacing w:after="24" w:line="258" w:lineRule="exact"/>
                    <w:textAlignment w:val="baseline"/>
                    <w:rPr>
                      <w:rFonts w:eastAsia="Times New Roman"/>
                      <w:color w:val="000000"/>
                      <w:spacing w:val="-3"/>
                      <w:lang w:val="es-ES"/>
                    </w:rPr>
                  </w:pPr>
                  <w:r>
                    <w:rPr>
                      <w:rFonts w:eastAsia="Times New Roman"/>
                      <w:color w:val="000000"/>
                      <w:spacing w:val="-3"/>
                      <w:lang w:val="es-ES"/>
                    </w:rPr>
                    <w:t>BASE 2. Contenido y estructura.</w:t>
                  </w:r>
                </w:p>
              </w:txbxContent>
            </v:textbox>
            <w10:wrap type="square" anchorx="page" anchory="page"/>
          </v:shape>
        </w:pict>
      </w:r>
      <w:r w:rsidRPr="008A6B5E">
        <w:pict>
          <v:shape id="_x0000_s2820" type="#_x0000_t202" style="position:absolute;margin-left:55.7pt;margin-top:192.95pt;width:228.7pt;height:55.7pt;z-index:-251667968;mso-wrap-distance-left:0;mso-wrap-distance-right:0;mso-position-horizontal-relative:page;mso-position-vertical-relative:page" filled="f" stroked="f">
            <v:textbox inset="0,0,0,0">
              <w:txbxContent>
                <w:p w:rsidR="008A6B5E" w:rsidRDefault="008B0723">
                  <w:pPr>
                    <w:numPr>
                      <w:ilvl w:val="0"/>
                      <w:numId w:val="1"/>
                    </w:numPr>
                    <w:tabs>
                      <w:tab w:val="clear" w:pos="144"/>
                      <w:tab w:val="left" w:pos="360"/>
                    </w:tabs>
                    <w:spacing w:before="19" w:after="26" w:line="266" w:lineRule="exact"/>
                    <w:ind w:left="0" w:firstLine="216"/>
                    <w:jc w:val="both"/>
                    <w:textAlignment w:val="baseline"/>
                    <w:rPr>
                      <w:rFonts w:eastAsia="Times New Roman"/>
                      <w:color w:val="000000"/>
                      <w:lang w:val="es-ES"/>
                    </w:rPr>
                  </w:pPr>
                  <w:r>
                    <w:rPr>
                      <w:rFonts w:eastAsia="Times New Roman"/>
                      <w:color w:val="000000"/>
                      <w:lang w:val="es-ES"/>
                    </w:rPr>
                    <w:t>Orden EHA/3565/2008, de 3 de diciembre, por la que se aprueba la estructura de los presupuestos de las entidades locales, modificada por la Orden HAP/419/2014, de 14 de marzo.</w:t>
                  </w:r>
                </w:p>
              </w:txbxContent>
            </v:textbox>
            <w10:wrap type="square" anchorx="page" anchory="page"/>
          </v:shape>
        </w:pict>
      </w:r>
      <w:r w:rsidRPr="008A6B5E">
        <w:pict>
          <v:shape id="_x0000_s2819" type="#_x0000_t202" style="position:absolute;margin-left:310.8pt;margin-top:192.5pt;width:228.7pt;height:107.75pt;z-index:-251666944;mso-wrap-distance-left:0;mso-wrap-distance-right:0;mso-position-horizontal-relative:page;mso-position-vertical-relative:page" filled="f" stroked="f">
            <v:textbox inset="0,0,0,0">
              <w:txbxContent>
                <w:p w:rsidR="008A6B5E" w:rsidRDefault="008B0723">
                  <w:pPr>
                    <w:spacing w:after="33" w:line="265" w:lineRule="exact"/>
                    <w:ind w:firstLine="216"/>
                    <w:jc w:val="both"/>
                    <w:textAlignment w:val="baseline"/>
                    <w:rPr>
                      <w:rFonts w:eastAsia="Times New Roman"/>
                      <w:color w:val="000000"/>
                      <w:spacing w:val="-6"/>
                      <w:lang w:val="es-ES"/>
                    </w:rPr>
                  </w:pPr>
                  <w:r>
                    <w:rPr>
                      <w:rFonts w:eastAsia="Times New Roman"/>
                      <w:color w:val="000000"/>
                      <w:spacing w:val="-6"/>
                      <w:lang w:val="es-ES"/>
                    </w:rPr>
                    <w:t>1. El Presupuesto General para el ejercicio 2022 del Ayuntamiento de Santa Lu</w:t>
                  </w:r>
                  <w:r>
                    <w:rPr>
                      <w:rFonts w:eastAsia="Times New Roman"/>
                      <w:color w:val="000000"/>
                      <w:spacing w:val="-6"/>
                      <w:lang w:val="es-ES"/>
                    </w:rPr>
                    <w:t>cía de Tirajana está integrado por el Presupuesto del propio Ayuntamiento y por los estados de previsión de gastos e ingresos de la Fundación Municipal Escuelas Infantiles Municipales, S.A., de la Gerencia Municipal de Cultura y Deportes de Santa Lucia, S.</w:t>
                  </w:r>
                  <w:r>
                    <w:rPr>
                      <w:rFonts w:eastAsia="Times New Roman"/>
                      <w:color w:val="000000"/>
                      <w:spacing w:val="-6"/>
                      <w:lang w:val="es-ES"/>
                    </w:rPr>
                    <w:t>A. y de Gestión Integral de Ingresos de Santa Lucia, S.L.</w:t>
                  </w:r>
                </w:p>
              </w:txbxContent>
            </v:textbox>
            <w10:wrap type="square" anchorx="page" anchory="page"/>
          </v:shape>
        </w:pict>
      </w:r>
      <w:r w:rsidRPr="008A6B5E">
        <w:pict>
          <v:shape id="_x0000_s2818" type="#_x0000_t202" style="position:absolute;margin-left:55.7pt;margin-top:258.5pt;width:228.7pt;height:42.45pt;z-index:-251665920;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288"/>
                    </w:tabs>
                    <w:spacing w:before="18" w:after="18" w:line="266" w:lineRule="exact"/>
                    <w:ind w:left="0" w:firstLine="216"/>
                    <w:jc w:val="both"/>
                    <w:textAlignment w:val="baseline"/>
                    <w:rPr>
                      <w:rFonts w:eastAsia="Times New Roman"/>
                      <w:color w:val="000000"/>
                      <w:lang w:val="es-ES"/>
                    </w:rPr>
                  </w:pPr>
                  <w:r>
                    <w:rPr>
                      <w:rFonts w:eastAsia="Times New Roman"/>
                      <w:color w:val="000000"/>
                      <w:lang w:val="es-ES"/>
                    </w:rPr>
                    <w:t>Orden HAP/1783/2013, de 20 de septiembre, por la que se aprueba la Instrucción del modelo Normal de Contabilidad Local.</w:t>
                  </w:r>
                </w:p>
              </w:txbxContent>
            </v:textbox>
            <w10:wrap type="square" anchorx="page" anchory="page"/>
          </v:shape>
        </w:pict>
      </w:r>
      <w:r w:rsidRPr="008A6B5E">
        <w:pict>
          <v:shape id="_x0000_s2817" type="#_x0000_t202" style="position:absolute;margin-left:64.55pt;margin-top:310.8pt;width:219.85pt;height:14.4pt;z-index:-251664896;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144"/>
                    </w:tabs>
                    <w:spacing w:before="13" w:line="265" w:lineRule="exact"/>
                    <w:ind w:left="72"/>
                    <w:textAlignment w:val="baseline"/>
                    <w:rPr>
                      <w:rFonts w:eastAsia="Times New Roman"/>
                      <w:color w:val="000000"/>
                      <w:spacing w:val="-1"/>
                      <w:lang w:val="es-ES"/>
                    </w:rPr>
                  </w:pPr>
                  <w:r>
                    <w:rPr>
                      <w:rFonts w:eastAsia="Times New Roman"/>
                      <w:color w:val="000000"/>
                      <w:spacing w:val="-1"/>
                      <w:lang w:val="es-ES"/>
                    </w:rPr>
                    <w:t>Demás disposiciones reglamentarias en materia</w:t>
                  </w:r>
                </w:p>
              </w:txbxContent>
            </v:textbox>
            <w10:wrap type="square" anchorx="page" anchory="page"/>
          </v:shape>
        </w:pict>
      </w:r>
      <w:r w:rsidRPr="008A6B5E">
        <w:pict>
          <v:shape id="_x0000_s2816" type="#_x0000_t202" style="position:absolute;margin-left:310.8pt;margin-top:311.05pt;width:228.7pt;height:67.45pt;z-index:-251663872;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spacing w:val="-8"/>
                      <w:lang w:val="es-ES"/>
                    </w:rPr>
                  </w:pPr>
                  <w:r>
                    <w:rPr>
                      <w:rFonts w:eastAsia="Times New Roman"/>
                      <w:color w:val="000000"/>
                      <w:spacing w:val="-8"/>
                      <w:lang w:val="es-ES"/>
                    </w:rPr>
                    <w:t>2. La estructura de los estados de gastos e ingresos del Presupuesto se rige por la Orden EHA/3565/2008, de 3 de diciembre, por la que se aprueba la estructura de los presupuestos de las entidades locales, modificada</w:t>
                  </w:r>
                  <w:r>
                    <w:rPr>
                      <w:rFonts w:eastAsia="Times New Roman"/>
                      <w:color w:val="000000"/>
                      <w:spacing w:val="-8"/>
                      <w:u w:val="single"/>
                      <w:lang w:val="es-ES"/>
                    </w:rPr>
                    <w:t xml:space="preserve"> </w:t>
                  </w:r>
                  <w:r>
                    <w:rPr>
                      <w:rFonts w:eastAsia="Times New Roman"/>
                      <w:color w:val="000000"/>
                      <w:spacing w:val="-8"/>
                      <w:lang w:val="es-ES"/>
                    </w:rPr>
                    <w:t>por la Orden HAP/419/2014, de 4 de marz</w:t>
                  </w:r>
                  <w:r>
                    <w:rPr>
                      <w:rFonts w:eastAsia="Times New Roman"/>
                      <w:color w:val="000000"/>
                      <w:spacing w:val="-8"/>
                      <w:lang w:val="es-ES"/>
                    </w:rPr>
                    <w:t>o.</w:t>
                  </w:r>
                </w:p>
              </w:txbxContent>
            </v:textbox>
            <w10:wrap type="square" anchorx="page" anchory="page"/>
          </v:shape>
        </w:pict>
      </w:r>
      <w:r w:rsidRPr="008A6B5E">
        <w:pict>
          <v:shape id="_x0000_s2815" type="#_x0000_t202" style="position:absolute;margin-left:55.7pt;margin-top:324.95pt;width:25.4pt;height:14.4pt;z-index:-251662848;mso-wrap-distance-left:0;mso-wrap-distance-right:0;mso-position-horizontal-relative:page;mso-position-vertical-relative:page" filled="f" stroked="f">
            <v:textbox inset="0,0,0,0">
              <w:txbxContent>
                <w:p w:rsidR="008A6B5E" w:rsidRDefault="008B0723">
                  <w:pPr>
                    <w:spacing w:after="25" w:line="258" w:lineRule="exact"/>
                    <w:textAlignment w:val="baseline"/>
                    <w:rPr>
                      <w:rFonts w:eastAsia="Times New Roman"/>
                      <w:color w:val="000000"/>
                      <w:spacing w:val="-12"/>
                      <w:lang w:val="es-ES"/>
                    </w:rPr>
                  </w:pPr>
                  <w:r>
                    <w:rPr>
                      <w:rFonts w:eastAsia="Times New Roman"/>
                      <w:color w:val="000000"/>
                      <w:spacing w:val="-12"/>
                      <w:lang w:val="es-ES"/>
                    </w:rPr>
                    <w:t>local.</w:t>
                  </w:r>
                </w:p>
              </w:txbxContent>
            </v:textbox>
            <w10:wrap type="square" anchorx="page" anchory="page"/>
          </v:shape>
        </w:pict>
      </w:r>
      <w:r w:rsidRPr="008A6B5E">
        <w:pict>
          <v:shape id="_x0000_s2814" type="#_x0000_t202" style="position:absolute;margin-left:64.3pt;margin-top:350.65pt;width:212.65pt;height:14.4pt;z-index:-251661824;mso-wrap-distance-left:0;mso-wrap-distance-right:0;mso-position-horizontal-relative:page;mso-position-vertical-relative:page" filled="f" stroked="f">
            <v:textbox inset="0,0,0,0">
              <w:txbxContent>
                <w:p w:rsidR="008A6B5E" w:rsidRDefault="008B0723">
                  <w:pPr>
                    <w:spacing w:after="33" w:line="254" w:lineRule="exact"/>
                    <w:textAlignment w:val="baseline"/>
                    <w:rPr>
                      <w:rFonts w:eastAsia="Times New Roman"/>
                      <w:color w:val="000000"/>
                      <w:spacing w:val="-2"/>
                      <w:lang w:val="es-ES"/>
                    </w:rPr>
                  </w:pPr>
                  <w:r>
                    <w:rPr>
                      <w:rFonts w:eastAsia="Times New Roman"/>
                      <w:color w:val="000000"/>
                      <w:spacing w:val="-2"/>
                      <w:lang w:val="es-ES"/>
                    </w:rPr>
                    <w:t>b) Legislación sobre Estabilidad Presupuestaria:</w:t>
                  </w:r>
                </w:p>
              </w:txbxContent>
            </v:textbox>
            <w10:wrap type="square" anchorx="page" anchory="page"/>
          </v:shape>
        </w:pict>
      </w:r>
      <w:r w:rsidRPr="008A6B5E">
        <w:pict>
          <v:shape id="_x0000_s2813" type="#_x0000_t202" style="position:absolute;margin-left:55.7pt;margin-top:375.35pt;width:228.7pt;height:28.1pt;z-index:-251660800;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288"/>
                    </w:tabs>
                    <w:spacing w:before="1" w:after="24" w:line="266" w:lineRule="exact"/>
                    <w:ind w:left="72" w:firstLine="144"/>
                    <w:jc w:val="both"/>
                    <w:textAlignment w:val="baseline"/>
                    <w:rPr>
                      <w:rFonts w:eastAsia="Times New Roman"/>
                      <w:color w:val="000000"/>
                      <w:spacing w:val="-7"/>
                      <w:lang w:val="es-ES"/>
                    </w:rPr>
                  </w:pPr>
                  <w:r>
                    <w:rPr>
                      <w:rFonts w:eastAsia="Times New Roman"/>
                      <w:color w:val="000000"/>
                      <w:spacing w:val="-7"/>
                      <w:lang w:val="es-ES"/>
                    </w:rPr>
                    <w:t>Ley Orgánica 2/2012, de 27 de abril, de Estabilidad Presupuestaria y Sostenibilidad Financiera.</w:t>
                  </w:r>
                </w:p>
              </w:txbxContent>
            </v:textbox>
            <w10:wrap type="square" anchorx="page" anchory="page"/>
          </v:shape>
        </w:pict>
      </w:r>
      <w:r w:rsidRPr="008A6B5E">
        <w:pict>
          <v:shape id="_x0000_s2812" type="#_x0000_t202" style="position:absolute;margin-left:311.3pt;margin-top:389.5pt;width:227.75pt;height:27.85pt;z-index:-251659776;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spacing w:val="-4"/>
                      <w:lang w:val="es-ES"/>
                    </w:rPr>
                  </w:pPr>
                  <w:r>
                    <w:rPr>
                      <w:rFonts w:eastAsia="Times New Roman"/>
                      <w:color w:val="000000"/>
                      <w:spacing w:val="-4"/>
                      <w:lang w:val="es-ES"/>
                    </w:rPr>
                    <w:t>3. Los créditos del Estado de Gastos del Presupuesto se presentan con el siguiente detalle:</w:t>
                  </w:r>
                </w:p>
              </w:txbxContent>
            </v:textbox>
            <w10:wrap type="square" anchorx="page" anchory="page"/>
          </v:shape>
        </w:pict>
      </w:r>
      <w:r w:rsidRPr="008A6B5E">
        <w:pict>
          <v:shape id="_x0000_s2811" type="#_x0000_t202" style="position:absolute;margin-left:55.7pt;margin-top:413.3pt;width:228.7pt;height:69.1pt;z-index:-251658752;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288"/>
                    </w:tabs>
                    <w:spacing w:before="23" w:after="29" w:line="266" w:lineRule="exact"/>
                    <w:ind w:left="0" w:firstLine="216"/>
                    <w:jc w:val="both"/>
                    <w:textAlignment w:val="baseline"/>
                    <w:rPr>
                      <w:rFonts w:eastAsia="Times New Roman"/>
                      <w:color w:val="000000"/>
                      <w:spacing w:val="-2"/>
                      <w:lang w:val="es-ES"/>
                    </w:rPr>
                  </w:pPr>
                  <w:r>
                    <w:rPr>
                      <w:rFonts w:eastAsia="Times New Roman"/>
                      <w:color w:val="000000"/>
                      <w:spacing w:val="-2"/>
                      <w:lang w:val="es-ES"/>
                    </w:rPr>
                    <w:t>Real Decreto 1463/2007, de 2 de noviembre, por el que se aprueba el reglamento de desarrollo de la Ley 18/2001, de 12 de diciembre, de Estabilidad Presupuestaria</w:t>
                  </w:r>
                  <w:r>
                    <w:rPr>
                      <w:rFonts w:eastAsia="Times New Roman"/>
                      <w:color w:val="000000"/>
                      <w:spacing w:val="-2"/>
                      <w:lang w:val="es-ES"/>
                    </w:rPr>
                    <w:t>, en su aplicación a las Entidades Locales.</w:t>
                  </w:r>
                </w:p>
              </w:txbxContent>
            </v:textbox>
            <w10:wrap type="square" anchorx="page" anchory="page"/>
          </v:shape>
        </w:pict>
      </w:r>
      <w:r w:rsidRPr="008A6B5E">
        <w:pict>
          <v:shape id="_x0000_s2810" type="#_x0000_t202" style="position:absolute;margin-left:311.05pt;margin-top:428.15pt;width:228.25pt;height:41.05pt;z-index:-251657728;mso-wrap-distance-left:0;mso-wrap-distance-right:0;mso-position-horizontal-relative:page;mso-position-vertical-relative:page" filled="f" stroked="f">
            <v:textbox inset="0,0,0,0">
              <w:txbxContent>
                <w:p w:rsidR="008A6B5E" w:rsidRDefault="008B0723">
                  <w:pPr>
                    <w:spacing w:after="24" w:line="262" w:lineRule="exact"/>
                    <w:ind w:firstLine="144"/>
                    <w:jc w:val="both"/>
                    <w:textAlignment w:val="baseline"/>
                    <w:rPr>
                      <w:rFonts w:eastAsia="Times New Roman"/>
                      <w:color w:val="000000"/>
                      <w:spacing w:val="-5"/>
                      <w:lang w:val="es-ES"/>
                    </w:rPr>
                  </w:pPr>
                  <w:r>
                    <w:rPr>
                      <w:rFonts w:eastAsia="Times New Roman"/>
                      <w:color w:val="000000"/>
                      <w:spacing w:val="-5"/>
                      <w:lang w:val="es-ES"/>
                    </w:rPr>
                    <w:t>- Clasificación por programas, con cinco niveles de desagregación: área de gasto, política de Gasto, grupo de programas, programa y subprograma, en su caso.</w:t>
                  </w:r>
                </w:p>
              </w:txbxContent>
            </v:textbox>
            <w10:wrap type="square" anchorx="page" anchory="page"/>
          </v:shape>
        </w:pict>
      </w:r>
      <w:r w:rsidRPr="008A6B5E">
        <w:pict>
          <v:shape id="_x0000_s2809" type="#_x0000_t202" style="position:absolute;margin-left:55.7pt;margin-top:492.5pt;width:228.45pt;height:68.85pt;z-index:-251656704;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288"/>
                    </w:tabs>
                    <w:spacing w:before="11" w:after="26" w:line="266" w:lineRule="exact"/>
                    <w:ind w:left="0" w:firstLine="216"/>
                    <w:jc w:val="both"/>
                    <w:textAlignment w:val="baseline"/>
                    <w:rPr>
                      <w:rFonts w:eastAsia="Times New Roman"/>
                      <w:color w:val="000000"/>
                      <w:lang w:val="es-ES"/>
                    </w:rPr>
                  </w:pPr>
                  <w:r>
                    <w:rPr>
                      <w:rFonts w:eastAsia="Times New Roman"/>
                      <w:color w:val="000000"/>
                      <w:lang w:val="es-ES"/>
                    </w:rPr>
                    <w:t>Real Decreto Legislativo 2/2004, de 5 de marzo, (</w:t>
                  </w:r>
                  <w:r>
                    <w:rPr>
                      <w:rFonts w:eastAsia="Times New Roman"/>
                      <w:color w:val="000000"/>
                      <w:lang w:val="es-ES"/>
                    </w:rPr>
                    <w:t>TRLRHL) que aprueba el texto refundido de la Ley Reguladora de las Haciendas Locales, en relación al Principio de Estabilidad Presupuestaria (artículos 54.7 y 146.1).</w:t>
                  </w:r>
                </w:p>
              </w:txbxContent>
            </v:textbox>
            <w10:wrap type="square" anchorx="page" anchory="page"/>
          </v:shape>
        </w:pict>
      </w:r>
      <w:r w:rsidRPr="008A6B5E">
        <w:pict>
          <v:shape id="_x0000_s2808" type="#_x0000_t202" style="position:absolute;margin-left:310.8pt;margin-top:480pt;width:228.5pt;height:42pt;z-index:-251655680;mso-wrap-distance-left:0;mso-wrap-distance-right:0;mso-position-horizontal-relative:page;mso-position-vertical-relative:page" filled="f" stroked="f">
            <v:textbox inset="0,0,0,0">
              <w:txbxContent>
                <w:p w:rsidR="008A6B5E" w:rsidRDefault="008B0723">
                  <w:pPr>
                    <w:spacing w:after="52" w:line="262" w:lineRule="exact"/>
                    <w:ind w:firstLine="144"/>
                    <w:jc w:val="both"/>
                    <w:textAlignment w:val="baseline"/>
                    <w:rPr>
                      <w:rFonts w:eastAsia="Times New Roman"/>
                      <w:color w:val="000000"/>
                      <w:spacing w:val="-9"/>
                      <w:lang w:val="es-ES"/>
                    </w:rPr>
                  </w:pPr>
                  <w:r>
                    <w:rPr>
                      <w:rFonts w:eastAsia="Times New Roman"/>
                      <w:color w:val="000000"/>
                      <w:spacing w:val="-9"/>
                      <w:lang w:val="es-ES"/>
                    </w:rPr>
                    <w:t>- Clasificación económica, con cinco niveles de desagregación: capítulo, artículo, con</w:t>
                  </w:r>
                  <w:r>
                    <w:rPr>
                      <w:rFonts w:eastAsia="Times New Roman"/>
                      <w:color w:val="000000"/>
                      <w:spacing w:val="-9"/>
                      <w:lang w:val="es-ES"/>
                    </w:rPr>
                    <w:t>cepto, subconcepto y partida.</w:t>
                  </w:r>
                </w:p>
              </w:txbxContent>
            </v:textbox>
            <w10:wrap type="square" anchorx="page" anchory="page"/>
          </v:shape>
        </w:pict>
      </w:r>
      <w:r w:rsidRPr="008A6B5E">
        <w:pict>
          <v:shape id="_x0000_s2807" type="#_x0000_t202" style="position:absolute;margin-left:55.7pt;margin-top:571.2pt;width:228.7pt;height:55.45pt;z-index:-251654656;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288"/>
                    </w:tabs>
                    <w:spacing w:before="17" w:after="23" w:line="266" w:lineRule="exact"/>
                    <w:ind w:left="0" w:firstLine="216"/>
                    <w:jc w:val="both"/>
                    <w:textAlignment w:val="baseline"/>
                    <w:rPr>
                      <w:rFonts w:eastAsia="Times New Roman"/>
                      <w:color w:val="000000"/>
                      <w:spacing w:val="-8"/>
                      <w:lang w:val="es-ES"/>
                    </w:rPr>
                  </w:pPr>
                  <w:r>
                    <w:rPr>
                      <w:rFonts w:eastAsia="Times New Roman"/>
                      <w:color w:val="000000"/>
                      <w:spacing w:val="-8"/>
                      <w:lang w:val="es-ES"/>
                    </w:rPr>
                    <w:t>Orden Ministerial HAP/2015/2012, de 1 de octubre, por la que se desarrollan las obligaciones de suministro de información previstas en la LOEPSF, modificada por la Orden HAP/2082/2014, de 7 de noviembre.</w:t>
                  </w:r>
                </w:p>
              </w:txbxContent>
            </v:textbox>
            <w10:wrap type="square" anchorx="page" anchory="page"/>
          </v:shape>
        </w:pict>
      </w:r>
      <w:r w:rsidRPr="008A6B5E">
        <w:pict>
          <v:shape id="_x0000_s2806" type="#_x0000_t202" style="position:absolute;margin-left:310.8pt;margin-top:531.85pt;width:228.7pt;height:120.95pt;z-index:-251653632;mso-wrap-distance-left:0;mso-wrap-distance-right:0;mso-position-horizontal-relative:page;mso-position-vertical-relative:page" filled="f" stroked="f">
            <v:textbox inset="0,0,0,0">
              <w:txbxContent>
                <w:p w:rsidR="008A6B5E" w:rsidRDefault="008B0723">
                  <w:pPr>
                    <w:spacing w:after="25" w:line="264" w:lineRule="exact"/>
                    <w:ind w:firstLine="144"/>
                    <w:jc w:val="both"/>
                    <w:textAlignment w:val="baseline"/>
                    <w:rPr>
                      <w:rFonts w:eastAsia="Times New Roman"/>
                      <w:color w:val="000000"/>
                      <w:spacing w:val="-4"/>
                      <w:lang w:val="es-ES"/>
                    </w:rPr>
                  </w:pPr>
                  <w:r>
                    <w:rPr>
                      <w:rFonts w:eastAsia="Times New Roman"/>
                      <w:color w:val="000000"/>
                      <w:spacing w:val="-4"/>
                      <w:lang w:val="es-ES"/>
                    </w:rPr>
                    <w:t>4. La aplicación presupuestaria, cuya expresión cifrada constituye el crédito presupuestario, viene definida por la conjunción de las dos clasificaciones citadas. El registro contable de los créditos, de sus modificaciones y de las operaciones de ejecución</w:t>
                  </w:r>
                  <w:r>
                    <w:rPr>
                      <w:rFonts w:eastAsia="Times New Roman"/>
                      <w:color w:val="000000"/>
                      <w:spacing w:val="-4"/>
                      <w:lang w:val="es-ES"/>
                    </w:rPr>
                    <w:t xml:space="preserve"> del gasto, se realizará sobre la aplicación presupuestaria así definida. La verificación de la existencia de crédito se realizará al nivel de vinculación que se establece en la Base 5.</w:t>
                  </w:r>
                </w:p>
              </w:txbxContent>
            </v:textbox>
            <w10:wrap type="square" anchorx="page" anchory="page"/>
          </v:shape>
        </w:pict>
      </w:r>
      <w:r w:rsidRPr="008A6B5E">
        <w:pict>
          <v:shape id="_x0000_s2805" type="#_x0000_t202" style="position:absolute;margin-left:55.7pt;margin-top:637.9pt;width:228.45pt;height:41.05pt;z-index:-251652608;mso-wrap-distance-left:0;mso-wrap-distance-right:0;mso-position-horizontal-relative:page;mso-position-vertical-relative:page" filled="f" stroked="f">
            <v:textbox inset="0,0,0,0">
              <w:txbxContent>
                <w:p w:rsidR="008A6B5E" w:rsidRDefault="008B0723">
                  <w:pPr>
                    <w:spacing w:after="18" w:line="262" w:lineRule="exact"/>
                    <w:ind w:firstLine="144"/>
                    <w:jc w:val="both"/>
                    <w:textAlignment w:val="baseline"/>
                    <w:rPr>
                      <w:rFonts w:eastAsia="Times New Roman"/>
                      <w:color w:val="000000"/>
                      <w:lang w:val="es-ES"/>
                    </w:rPr>
                  </w:pPr>
                  <w:r>
                    <w:rPr>
                      <w:rFonts w:eastAsia="Times New Roman"/>
                      <w:color w:val="000000"/>
                      <w:lang w:val="es-ES"/>
                    </w:rPr>
                    <w:t>c) Complementariamente, por lo previsto en estas Bases y con caráct</w:t>
                  </w:r>
                  <w:r>
                    <w:rPr>
                      <w:rFonts w:eastAsia="Times New Roman"/>
                      <w:color w:val="000000"/>
                      <w:lang w:val="es-ES"/>
                    </w:rPr>
                    <w:t>er supletorio, por la legislación del Estado:</w:t>
                  </w:r>
                </w:p>
              </w:txbxContent>
            </v:textbox>
            <w10:wrap type="square" anchorx="page" anchory="page"/>
          </v:shape>
        </w:pict>
      </w:r>
      <w:r w:rsidRPr="008A6B5E">
        <w:pict>
          <v:shape id="_x0000_s2804" type="#_x0000_t202" style="position:absolute;margin-left:55.7pt;margin-top:688.8pt;width:228.45pt;height:42pt;z-index:-251651584;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288"/>
                    </w:tabs>
                    <w:spacing w:before="14" w:after="28" w:line="266" w:lineRule="exact"/>
                    <w:ind w:left="0" w:firstLine="216"/>
                    <w:jc w:val="both"/>
                    <w:textAlignment w:val="baseline"/>
                    <w:rPr>
                      <w:rFonts w:eastAsia="Times New Roman"/>
                      <w:color w:val="000000"/>
                      <w:lang w:val="es-ES"/>
                    </w:rPr>
                  </w:pPr>
                  <w:r>
                    <w:rPr>
                      <w:rFonts w:eastAsia="Times New Roman"/>
                      <w:color w:val="000000"/>
                      <w:lang w:val="es-ES"/>
                    </w:rPr>
                    <w:t>Ley 47/2003, de 26 de noviembre, por el que se aprueba el texto refundido de la Ley General Presupuestaria. (LGP).</w:t>
                  </w:r>
                </w:p>
              </w:txbxContent>
            </v:textbox>
            <w10:wrap type="square" anchorx="page" anchory="page"/>
          </v:shape>
        </w:pict>
      </w:r>
      <w:r w:rsidRPr="008A6B5E">
        <w:pict>
          <v:shape id="_x0000_s2803" type="#_x0000_t202" style="position:absolute;margin-left:311.05pt;margin-top:663.6pt;width:228.45pt;height:67.7pt;z-index:-251650560;mso-wrap-distance-left:0;mso-wrap-distance-right:0;mso-position-horizontal-relative:page;mso-position-vertical-relative:page" filled="f" stroked="f">
            <v:textbox inset="0,0,0,0">
              <w:txbxContent>
                <w:p w:rsidR="008A6B5E" w:rsidRDefault="008B0723">
                  <w:pPr>
                    <w:spacing w:after="24" w:line="264" w:lineRule="exact"/>
                    <w:ind w:firstLine="144"/>
                    <w:jc w:val="both"/>
                    <w:textAlignment w:val="baseline"/>
                    <w:rPr>
                      <w:rFonts w:eastAsia="Times New Roman"/>
                      <w:color w:val="000000"/>
                      <w:spacing w:val="-4"/>
                      <w:lang w:val="es-ES"/>
                    </w:rPr>
                  </w:pPr>
                  <w:r>
                    <w:rPr>
                      <w:rFonts w:eastAsia="Times New Roman"/>
                      <w:color w:val="000000"/>
                      <w:spacing w:val="-4"/>
                      <w:lang w:val="es-ES"/>
                    </w:rPr>
                    <w:t>5. Las previsiones incluidas en el Estado de Ingresos del Presupuesto se clasifican por c</w:t>
                  </w:r>
                  <w:r>
                    <w:rPr>
                      <w:rFonts w:eastAsia="Times New Roman"/>
                      <w:color w:val="000000"/>
                      <w:spacing w:val="-4"/>
                      <w:lang w:val="es-ES"/>
                    </w:rPr>
                    <w:t>apítulos, artículos, conceptos y subconceptos, según se detalla en la estructura económica de ingresos aprobada por la Orden Ministerial antes citada.</w:t>
                  </w:r>
                </w:p>
              </w:txbxContent>
            </v:textbox>
            <w10:wrap type="square" anchorx="page" anchory="page"/>
          </v:shape>
        </w:pict>
      </w:r>
      <w:r w:rsidRPr="008A6B5E">
        <w:pict>
          <v:shape id="_x0000_s2802" type="#_x0000_t202" style="position:absolute;margin-left:64.55pt;margin-top:740.65pt;width:219.6pt;height:14.4pt;z-index:-251649536;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144"/>
                    </w:tabs>
                    <w:spacing w:before="18" w:line="260" w:lineRule="exact"/>
                    <w:ind w:left="72"/>
                    <w:textAlignment w:val="baseline"/>
                    <w:rPr>
                      <w:rFonts w:eastAsia="Times New Roman"/>
                      <w:color w:val="000000"/>
                      <w:spacing w:val="1"/>
                      <w:lang w:val="es-ES"/>
                    </w:rPr>
                  </w:pPr>
                  <w:r>
                    <w:rPr>
                      <w:rFonts w:eastAsia="Times New Roman"/>
                      <w:color w:val="000000"/>
                      <w:spacing w:val="1"/>
                      <w:lang w:val="es-ES"/>
                    </w:rPr>
                    <w:t>Leyes Anuales de Presupuestos Generales del</w:t>
                  </w:r>
                </w:p>
              </w:txbxContent>
            </v:textbox>
            <w10:wrap type="square" anchorx="page" anchory="page"/>
          </v:shape>
        </w:pict>
      </w:r>
      <w:r w:rsidRPr="008A6B5E">
        <w:pict>
          <v:shape id="_x0000_s2801" type="#_x0000_t202" style="position:absolute;margin-left:319.2pt;margin-top:741.85pt;width:193.7pt;height:14.4pt;z-index:-251648512;mso-wrap-distance-left:0;mso-wrap-distance-right:0;mso-position-horizontal-relative:page;mso-position-vertical-relative:page" filled="f" stroked="f">
            <v:textbox inset="0,0,0,0">
              <w:txbxContent>
                <w:p w:rsidR="008A6B5E" w:rsidRDefault="008B0723">
                  <w:pPr>
                    <w:spacing w:after="24" w:line="259" w:lineRule="exact"/>
                    <w:textAlignment w:val="baseline"/>
                    <w:rPr>
                      <w:rFonts w:eastAsia="Times New Roman"/>
                      <w:color w:val="000000"/>
                      <w:spacing w:val="-3"/>
                      <w:lang w:val="es-ES"/>
                    </w:rPr>
                  </w:pPr>
                  <w:r>
                    <w:rPr>
                      <w:rFonts w:eastAsia="Times New Roman"/>
                      <w:color w:val="000000"/>
                      <w:spacing w:val="-3"/>
                      <w:lang w:val="es-ES"/>
                    </w:rPr>
                    <w:t>BASE 3. Prórroga del Presupuesto General.</w:t>
                  </w:r>
                </w:p>
              </w:txbxContent>
            </v:textbox>
            <w10:wrap type="square" anchorx="page" anchory="page"/>
          </v:shape>
        </w:pict>
      </w:r>
      <w:r w:rsidRPr="008A6B5E">
        <w:pict>
          <v:shape id="_x0000_s2800" type="#_x0000_t202" style="position:absolute;margin-left:55.7pt;margin-top:755.05pt;width:34.05pt;height:14.4pt;z-index:-251647488;mso-wrap-distance-left:0;mso-wrap-distance-right:0;mso-position-horizontal-relative:page;mso-position-vertical-relative:page" filled="f" stroked="f">
            <v:textbox inset="0,0,0,0">
              <w:txbxContent>
                <w:p w:rsidR="008A6B5E" w:rsidRDefault="008B0723">
                  <w:pPr>
                    <w:spacing w:after="19" w:line="259" w:lineRule="exact"/>
                    <w:textAlignment w:val="baseline"/>
                    <w:rPr>
                      <w:rFonts w:eastAsia="Times New Roman"/>
                      <w:color w:val="000000"/>
                      <w:spacing w:val="-10"/>
                      <w:lang w:val="es-ES"/>
                    </w:rPr>
                  </w:pPr>
                  <w:r>
                    <w:rPr>
                      <w:rFonts w:eastAsia="Times New Roman"/>
                      <w:color w:val="000000"/>
                      <w:spacing w:val="-10"/>
                      <w:lang w:val="es-ES"/>
                    </w:rPr>
                    <w:t>Estado.</w:t>
                  </w:r>
                </w:p>
              </w:txbxContent>
            </v:textbox>
            <w10:wrap type="square" anchorx="page" anchory="page"/>
          </v:shape>
        </w:pict>
      </w:r>
      <w:r w:rsidRPr="008A6B5E">
        <w:pict>
          <v:shape id="_x0000_s2799" type="#_x0000_t202" style="position:absolute;margin-left:64.55pt;margin-top:779.5pt;width:163.45pt;height:14.4pt;z-index:-251646464;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144"/>
                    </w:tabs>
                    <w:spacing w:before="14" w:line="264" w:lineRule="exact"/>
                    <w:ind w:left="72"/>
                    <w:textAlignment w:val="baseline"/>
                    <w:rPr>
                      <w:rFonts w:eastAsia="Times New Roman"/>
                      <w:color w:val="000000"/>
                      <w:spacing w:val="-3"/>
                      <w:lang w:val="es-ES"/>
                    </w:rPr>
                  </w:pPr>
                  <w:r>
                    <w:rPr>
                      <w:rFonts w:eastAsia="Times New Roman"/>
                      <w:color w:val="000000"/>
                      <w:spacing w:val="-3"/>
                      <w:lang w:val="es-ES"/>
                    </w:rPr>
                    <w:t>Demás disposiciones concordantes.</w:t>
                  </w:r>
                </w:p>
              </w:txbxContent>
            </v:textbox>
            <w10:wrap type="square" anchorx="page" anchory="page"/>
          </v:shape>
        </w:pict>
      </w:r>
      <w:r w:rsidRPr="008A6B5E">
        <w:pict>
          <v:shape id="_x0000_s2798" type="#_x0000_t202" style="position:absolute;margin-left:310.8pt;margin-top:767.3pt;width:228.7pt;height:27.6pt;z-index:-251645440;mso-wrap-distance-left:0;mso-wrap-distance-right:0;mso-position-horizontal-relative:page;mso-position-vertical-relative:page" filled="f" stroked="f">
            <v:textbox inset="0,0,0,0">
              <w:txbxContent>
                <w:p w:rsidR="008A6B5E" w:rsidRDefault="008B0723">
                  <w:pPr>
                    <w:spacing w:after="27" w:line="262" w:lineRule="exact"/>
                    <w:ind w:firstLine="144"/>
                    <w:jc w:val="both"/>
                    <w:textAlignment w:val="baseline"/>
                    <w:rPr>
                      <w:rFonts w:eastAsia="Times New Roman"/>
                      <w:color w:val="000000"/>
                      <w:spacing w:val="-2"/>
                      <w:lang w:val="es-ES"/>
                    </w:rPr>
                  </w:pPr>
                  <w:r>
                    <w:rPr>
                      <w:rFonts w:eastAsia="Times New Roman"/>
                      <w:color w:val="000000"/>
                      <w:spacing w:val="-2"/>
                      <w:lang w:val="es-ES"/>
                    </w:rPr>
                    <w:t>La vigencia de las bases coincide con la del Presupuesto General por lo que, en caso de prórroga</w:t>
                  </w:r>
                </w:p>
              </w:txbxContent>
            </v:textbox>
            <w10:wrap type="square" anchorx="page" anchory="page"/>
          </v:shape>
        </w:pict>
      </w:r>
      <w:r w:rsidR="008B0723">
        <w:rPr>
          <w:rFonts w:ascii="Arial" w:eastAsia="Arial" w:hAnsi="Arial"/>
          <w:color w:val="000000"/>
          <w:sz w:val="24"/>
          <w:lang w:val="es-ES"/>
        </w:rPr>
        <w:tab/>
      </w:r>
      <w:r w:rsidRPr="008A6B5E">
        <w:pict>
          <v:line id="_x0000_s2797" style="position:absolute;z-index:252527104;mso-position-horizontal-relative:margin;mso-position-vertical-relative:page" from="56.65pt,83.5pt" to="538.55pt,83.5pt" strokeweight="1pt">
            <w10:wrap anchorx="margin" anchory="page"/>
          </v:line>
        </w:pict>
      </w:r>
      <w:r w:rsidRPr="008A6B5E">
        <w:pict>
          <v:line id="_x0000_s2796" style="position:absolute;z-index:25252812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795" type="#_x0000_t202" style="position:absolute;margin-left:57.1pt;margin-top:63.85pt;width:300pt;height:11.75pt;z-index:-25164441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794" type="#_x0000_t202" style="position:absolute;margin-left:518.4pt;margin-top:63.85pt;width:17.5pt;height:11.75pt;z-index:-251643392;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25"/>
                      <w:sz w:val="16"/>
                      <w:lang w:val="es-ES"/>
                    </w:rPr>
                  </w:pPr>
                  <w:r>
                    <w:rPr>
                      <w:rFonts w:ascii="Arial" w:eastAsia="Arial" w:hAnsi="Arial"/>
                      <w:color w:val="000000"/>
                      <w:spacing w:val="-25"/>
                      <w:sz w:val="16"/>
                      <w:lang w:val="es-ES"/>
                    </w:rPr>
                    <w:t>1441</w:t>
                  </w:r>
                </w:p>
              </w:txbxContent>
            </v:textbox>
            <w10:wrap type="square" anchorx="page" anchory="page"/>
          </v:shape>
        </w:pict>
      </w:r>
      <w:r w:rsidRPr="008A6B5E">
        <w:pict>
          <v:shape id="_x0000_s2793" type="#_x0000_t202" style="position:absolute;margin-left:55.7pt;margin-top:103.7pt;width:228.7pt;height:27.35pt;z-index:-251642368;mso-wrap-distance-left:0;mso-wrap-distance-right:0;mso-position-horizontal-relative:page;mso-position-vertical-relative:page" filled="f" stroked="f">
            <v:textbox inset="0,0,0,0">
              <w:txbxContent>
                <w:p w:rsidR="008A6B5E" w:rsidRDefault="008B0723">
                  <w:pPr>
                    <w:spacing w:after="25" w:line="260" w:lineRule="exact"/>
                    <w:jc w:val="both"/>
                    <w:textAlignment w:val="baseline"/>
                    <w:rPr>
                      <w:rFonts w:eastAsia="Times New Roman"/>
                      <w:color w:val="000000"/>
                      <w:lang w:val="es-ES"/>
                    </w:rPr>
                  </w:pPr>
                  <w:r>
                    <w:rPr>
                      <w:rFonts w:eastAsia="Times New Roman"/>
                      <w:color w:val="000000"/>
                      <w:lang w:val="es-ES"/>
                    </w:rPr>
                    <w:t>de éste, las presentes Bases serán de aplicación hasta la entrada en vigor del nuevo Presupuesto.</w:t>
                  </w:r>
                </w:p>
              </w:txbxContent>
            </v:textbox>
            <w10:wrap type="square" anchorx="page" anchory="page"/>
          </v:shape>
        </w:pict>
      </w:r>
      <w:r w:rsidRPr="008A6B5E">
        <w:pict>
          <v:shape id="_x0000_s2792" type="#_x0000_t202" style="position:absolute;margin-left:310.8pt;margin-top:103.45pt;width:227.75pt;height:27.6pt;z-index:-251641344;mso-wrap-distance-left:0;mso-wrap-distance-right:0;mso-position-horizontal-relative:page;mso-position-vertical-relative:page" filled="f" stroked="f">
            <v:textbox inset="0,0,0,0">
              <w:txbxContent>
                <w:p w:rsidR="008A6B5E" w:rsidRDefault="008B0723">
                  <w:pPr>
                    <w:spacing w:after="25" w:line="263" w:lineRule="exact"/>
                    <w:ind w:firstLine="144"/>
                    <w:jc w:val="both"/>
                    <w:textAlignment w:val="baseline"/>
                    <w:rPr>
                      <w:rFonts w:eastAsia="Times New Roman"/>
                      <w:color w:val="000000"/>
                      <w:lang w:val="es-ES"/>
                    </w:rPr>
                  </w:pPr>
                  <w:r>
                    <w:rPr>
                      <w:rFonts w:eastAsia="Times New Roman"/>
                      <w:color w:val="000000"/>
                      <w:lang w:val="es-ES"/>
                    </w:rPr>
                    <w:t>a) Respecto a la clasificación por programas, el Área de Gasto.</w:t>
                  </w:r>
                </w:p>
              </w:txbxContent>
            </v:textbox>
            <w10:wrap type="square" anchorx="page" anchory="page"/>
          </v:shape>
        </w:pict>
      </w:r>
      <w:r w:rsidRPr="008A6B5E">
        <w:pict>
          <v:shape id="_x0000_s2791" type="#_x0000_t202" style="position:absolute;margin-left:55.9pt;margin-top:142.1pt;width:228.25pt;height:67.2pt;z-index:-251640320;mso-wrap-distance-left:0;mso-wrap-distance-right:0;mso-position-horizontal-relative:page;mso-position-vertical-relative:page" filled="f" stroked="f">
            <v:textbox inset="0,0,0,0">
              <w:txbxContent>
                <w:p w:rsidR="008A6B5E" w:rsidRDefault="008B0723">
                  <w:pPr>
                    <w:spacing w:after="21" w:line="262" w:lineRule="exact"/>
                    <w:ind w:firstLine="144"/>
                    <w:jc w:val="both"/>
                    <w:textAlignment w:val="baseline"/>
                    <w:rPr>
                      <w:rFonts w:eastAsia="Times New Roman"/>
                      <w:color w:val="000000"/>
                      <w:spacing w:val="-9"/>
                      <w:lang w:val="es-ES"/>
                    </w:rPr>
                  </w:pPr>
                  <w:r>
                    <w:rPr>
                      <w:rFonts w:eastAsia="Times New Roman"/>
                      <w:color w:val="000000"/>
                      <w:spacing w:val="-9"/>
                      <w:lang w:val="es-ES"/>
                    </w:rPr>
                    <w:t>La prórroga no afectará a servicios o programas que deban concluir en el ejercicio anter</w:t>
                  </w:r>
                  <w:r>
                    <w:rPr>
                      <w:rFonts w:eastAsia="Times New Roman"/>
                      <w:color w:val="000000"/>
                      <w:spacing w:val="-9"/>
                      <w:lang w:val="es-ES"/>
                    </w:rPr>
                    <w:t>ior o estén financiados con operaciones crediticias u otros ingresos específicos o afectados que exclusivamente fueran a percibirse en dicho ejercicio.</w:t>
                  </w:r>
                </w:p>
              </w:txbxContent>
            </v:textbox>
            <w10:wrap type="square" anchorx="page" anchory="page"/>
          </v:shape>
        </w:pict>
      </w:r>
      <w:r w:rsidRPr="008A6B5E">
        <w:pict>
          <v:shape id="_x0000_s2790" type="#_x0000_t202" style="position:absolute;margin-left:319.2pt;margin-top:142.1pt;width:219.35pt;height:14.4pt;z-index:-251639296;mso-wrap-distance-left:0;mso-wrap-distance-right:0;mso-position-horizontal-relative:page;mso-position-vertical-relative:page" filled="f" stroked="f">
            <v:textbox inset="0,0,0,0">
              <w:txbxContent>
                <w:p w:rsidR="008A6B5E" w:rsidRDefault="008B0723">
                  <w:pPr>
                    <w:spacing w:after="25" w:line="257" w:lineRule="exact"/>
                    <w:textAlignment w:val="baseline"/>
                    <w:rPr>
                      <w:rFonts w:eastAsia="Times New Roman"/>
                      <w:color w:val="000000"/>
                      <w:spacing w:val="-8"/>
                      <w:lang w:val="es-ES"/>
                    </w:rPr>
                  </w:pPr>
                  <w:r>
                    <w:rPr>
                      <w:rFonts w:eastAsia="Times New Roman"/>
                      <w:color w:val="000000"/>
                      <w:spacing w:val="-8"/>
                      <w:lang w:val="es-ES"/>
                    </w:rPr>
                    <w:t>b) Respecto a la clasificación económica, el Capítulo.</w:t>
                  </w:r>
                </w:p>
              </w:txbxContent>
            </v:textbox>
            <w10:wrap type="square" anchorx="page" anchory="page"/>
          </v:shape>
        </w:pict>
      </w:r>
      <w:r w:rsidRPr="008A6B5E">
        <w:pict>
          <v:shape id="_x0000_s2789" type="#_x0000_t202" style="position:absolute;margin-left:311.05pt;margin-top:167.3pt;width:227.5pt;height:41.25pt;z-index:-251638272;mso-wrap-distance-left:0;mso-wrap-distance-right:0;mso-position-horizontal-relative:page;mso-position-vertical-relative:page" filled="f" stroked="f">
            <v:textbox inset="0,0,0,0">
              <w:txbxContent>
                <w:p w:rsidR="008A6B5E" w:rsidRDefault="008B0723">
                  <w:pPr>
                    <w:spacing w:after="20" w:line="265" w:lineRule="exact"/>
                    <w:ind w:firstLine="144"/>
                    <w:jc w:val="both"/>
                    <w:textAlignment w:val="baseline"/>
                    <w:rPr>
                      <w:rFonts w:eastAsia="Times New Roman"/>
                      <w:color w:val="000000"/>
                      <w:spacing w:val="-9"/>
                      <w:lang w:val="es-ES"/>
                    </w:rPr>
                  </w:pPr>
                  <w:r>
                    <w:rPr>
                      <w:rFonts w:eastAsia="Times New Roman"/>
                      <w:color w:val="000000"/>
                      <w:spacing w:val="-9"/>
                      <w:lang w:val="es-ES"/>
                    </w:rPr>
                    <w:t>2. Tendrán carácter vinculante al nivel de desagregación de la aplicación presupuestaria con el que aparecen en el Presupuesto los siguientes créditos:</w:t>
                  </w:r>
                </w:p>
              </w:txbxContent>
            </v:textbox>
            <w10:wrap type="square" anchorx="page" anchory="page"/>
          </v:shape>
        </w:pict>
      </w:r>
      <w:r w:rsidRPr="008A6B5E">
        <w:pict>
          <v:shape id="_x0000_s2788" type="#_x0000_t202" style="position:absolute;margin-left:55.7pt;margin-top:220.1pt;width:228.7pt;height:121.4pt;z-index:-251637248;mso-wrap-distance-left:0;mso-wrap-distance-right:0;mso-position-horizontal-relative:page;mso-position-vertical-relative:page" filled="f" stroked="f">
            <v:textbox inset="0,0,0,0">
              <w:txbxContent>
                <w:p w:rsidR="008A6B5E" w:rsidRDefault="008B0723">
                  <w:pPr>
                    <w:spacing w:after="44" w:line="264" w:lineRule="exact"/>
                    <w:ind w:firstLine="144"/>
                    <w:jc w:val="both"/>
                    <w:textAlignment w:val="baseline"/>
                    <w:rPr>
                      <w:rFonts w:eastAsia="Times New Roman"/>
                      <w:color w:val="000000"/>
                      <w:spacing w:val="-8"/>
                      <w:lang w:val="es-ES"/>
                    </w:rPr>
                  </w:pPr>
                  <w:r>
                    <w:rPr>
                      <w:rFonts w:eastAsia="Times New Roman"/>
                      <w:color w:val="000000"/>
                      <w:spacing w:val="-8"/>
                      <w:lang w:val="es-ES"/>
                    </w:rPr>
                    <w:t>La determinación de los créditos del Presupuesto que no son susceptibles de prórroga, por estar comprendidos en alguno de los supuestos del párrafo anterior, será establecida mediante Resolución motivada</w:t>
                  </w:r>
                  <w:r>
                    <w:rPr>
                      <w:rFonts w:eastAsia="Times New Roman"/>
                      <w:color w:val="000000"/>
                      <w:spacing w:val="-8"/>
                      <w:u w:val="single"/>
                      <w:lang w:val="es-ES"/>
                    </w:rPr>
                    <w:t xml:space="preserve"> </w:t>
                  </w:r>
                  <w:r>
                    <w:rPr>
                      <w:rFonts w:eastAsia="Times New Roman"/>
                      <w:color w:val="000000"/>
                      <w:spacing w:val="-8"/>
                      <w:lang w:val="es-ES"/>
                    </w:rPr>
                    <w:t>de la Alcaldía, previo informe de la Intervención. I</w:t>
                  </w:r>
                  <w:r>
                    <w:rPr>
                      <w:rFonts w:eastAsia="Times New Roman"/>
                      <w:color w:val="000000"/>
                      <w:spacing w:val="-8"/>
                      <w:lang w:val="es-ES"/>
                    </w:rPr>
                    <w:t>gualmente se podrán acumular en la correspondiente resolución acuerdos sobre la incorporación de remanentes en la forma prevista en los artículos 47 y 48 del Real Decreto 500/1990, de 20 de abril.</w:t>
                  </w:r>
                </w:p>
              </w:txbxContent>
            </v:textbox>
            <w10:wrap type="square" anchorx="page" anchory="page"/>
          </v:shape>
        </w:pict>
      </w:r>
      <w:r w:rsidRPr="008A6B5E">
        <w:pict>
          <v:shape id="_x0000_s2787" type="#_x0000_t202" style="position:absolute;margin-left:311.05pt;margin-top:217.9pt;width:228.25pt;height:42.5pt;z-index:-251636224;mso-wrap-distance-left:0;mso-wrap-distance-right:0;mso-position-horizontal-relative:page;mso-position-vertical-relative:page" filled="f" stroked="f">
            <v:textbox inset="0,0,0,0">
              <w:txbxContent>
                <w:p w:rsidR="008A6B5E" w:rsidRDefault="008B0723">
                  <w:pPr>
                    <w:spacing w:before="23" w:after="22" w:line="265" w:lineRule="exact"/>
                    <w:ind w:firstLine="144"/>
                    <w:jc w:val="both"/>
                    <w:textAlignment w:val="baseline"/>
                    <w:rPr>
                      <w:rFonts w:eastAsia="Times New Roman"/>
                      <w:color w:val="000000"/>
                      <w:lang w:val="es-ES"/>
                    </w:rPr>
                  </w:pPr>
                  <w:r>
                    <w:rPr>
                      <w:rFonts w:eastAsia="Times New Roman"/>
                      <w:color w:val="000000"/>
                      <w:lang w:val="es-ES"/>
                    </w:rPr>
                    <w:t>a) Los créditos extraordinarios y suplementos de crédito</w:t>
                  </w:r>
                  <w:r>
                    <w:rPr>
                      <w:rFonts w:eastAsia="Times New Roman"/>
                      <w:color w:val="000000"/>
                      <w:lang w:val="es-ES"/>
                    </w:rPr>
                    <w:t xml:space="preserve"> que se aprueben en el ejercicio, excepto los que afecten al Capítulo 1.</w:t>
                  </w:r>
                </w:p>
              </w:txbxContent>
            </v:textbox>
            <w10:wrap type="square" anchorx="page" anchory="page"/>
          </v:shape>
        </w:pict>
      </w:r>
      <w:r w:rsidRPr="008A6B5E">
        <w:pict>
          <v:shape id="_x0000_s2786" type="#_x0000_t202" style="position:absolute;margin-left:319.2pt;margin-top:271.2pt;width:170.15pt;height:14.4pt;z-index:-251635200;mso-wrap-distance-left:0;mso-wrap-distance-right:0;mso-position-horizontal-relative:page;mso-position-vertical-relative:page" filled="f" stroked="f">
            <v:textbox inset="0,0,0,0">
              <w:txbxContent>
                <w:p w:rsidR="008A6B5E" w:rsidRDefault="008B0723">
                  <w:pPr>
                    <w:spacing w:after="21" w:line="257" w:lineRule="exact"/>
                    <w:textAlignment w:val="baseline"/>
                    <w:rPr>
                      <w:rFonts w:eastAsia="Times New Roman"/>
                      <w:color w:val="000000"/>
                      <w:spacing w:val="-2"/>
                      <w:lang w:val="es-ES"/>
                    </w:rPr>
                  </w:pPr>
                  <w:r>
                    <w:rPr>
                      <w:rFonts w:eastAsia="Times New Roman"/>
                      <w:color w:val="000000"/>
                      <w:spacing w:val="-2"/>
                      <w:lang w:val="es-ES"/>
                    </w:rPr>
                    <w:t>b) Los créditos declarados ampliables.</w:t>
                  </w:r>
                </w:p>
              </w:txbxContent>
            </v:textbox>
            <w10:wrap type="square" anchorx="page" anchory="page"/>
          </v:shape>
        </w:pict>
      </w:r>
      <w:r w:rsidRPr="008A6B5E">
        <w:pict>
          <v:shape id="_x0000_s2785" type="#_x0000_t202" style="position:absolute;margin-left:55.9pt;margin-top:351.1pt;width:228.5pt;height:41.05pt;z-index:-251634176;mso-wrap-distance-left:0;mso-wrap-distance-right:0;mso-position-horizontal-relative:page;mso-position-vertical-relative:page" filled="f" stroked="f">
            <v:textbox inset="0,0,0,0">
              <w:txbxContent>
                <w:p w:rsidR="008A6B5E" w:rsidRDefault="008B0723">
                  <w:pPr>
                    <w:spacing w:after="23" w:line="262" w:lineRule="exact"/>
                    <w:ind w:firstLine="144"/>
                    <w:jc w:val="both"/>
                    <w:textAlignment w:val="baseline"/>
                    <w:rPr>
                      <w:rFonts w:eastAsia="Times New Roman"/>
                      <w:color w:val="000000"/>
                      <w:lang w:val="es-ES"/>
                    </w:rPr>
                  </w:pPr>
                  <w:r>
                    <w:rPr>
                      <w:rFonts w:eastAsia="Times New Roman"/>
                      <w:color w:val="000000"/>
                      <w:lang w:val="es-ES"/>
                    </w:rPr>
                    <w:t>Mientras dure la vigencia de esta prórroga podrán aprobarse las modificaciones presupuestarias previstas en la Ley.</w:t>
                  </w:r>
                </w:p>
              </w:txbxContent>
            </v:textbox>
            <w10:wrap type="square" anchorx="page" anchory="page"/>
          </v:shape>
        </w:pict>
      </w:r>
      <w:r w:rsidRPr="008A6B5E">
        <w:pict>
          <v:shape id="_x0000_s2784" type="#_x0000_t202" style="position:absolute;margin-left:310.8pt;margin-top:296.65pt;width:228.7pt;height:120.7pt;z-index:-251633152;mso-wrap-distance-left:0;mso-wrap-distance-right:0;mso-position-horizontal-relative:page;mso-position-vertical-relative:page" filled="f" stroked="f">
            <v:textbox inset="0,0,0,0">
              <w:txbxContent>
                <w:p w:rsidR="008A6B5E" w:rsidRDefault="008B0723">
                  <w:pPr>
                    <w:spacing w:after="20" w:line="264" w:lineRule="exact"/>
                    <w:ind w:firstLine="144"/>
                    <w:jc w:val="both"/>
                    <w:textAlignment w:val="baseline"/>
                    <w:rPr>
                      <w:rFonts w:eastAsia="Times New Roman"/>
                      <w:color w:val="000000"/>
                      <w:spacing w:val="-6"/>
                      <w:lang w:val="es-ES"/>
                    </w:rPr>
                  </w:pPr>
                  <w:r>
                    <w:rPr>
                      <w:rFonts w:eastAsia="Times New Roman"/>
                      <w:color w:val="000000"/>
                      <w:spacing w:val="-6"/>
                      <w:lang w:val="es-ES"/>
                    </w:rPr>
                    <w:t>3. Los proyectos de gastos con financiación afectada tendrán, además, la propia vinculación del proyecto que, con carácter general será "en sí mismo". Para garantizar el destino de los créditos afectados, si el sistema contable no permitiera realizar un ad</w:t>
                  </w:r>
                  <w:r>
                    <w:rPr>
                      <w:rFonts w:eastAsia="Times New Roman"/>
                      <w:color w:val="000000"/>
                      <w:spacing w:val="-6"/>
                      <w:lang w:val="es-ES"/>
                    </w:rPr>
                    <w:t>ecuado seguimiento de estos proyectos (seguimiento obligatorio de conformidad con la normativa de aplicación) la Intervención podrá realizar de oficio las retenciones de crédito necesarias.</w:t>
                  </w:r>
                </w:p>
              </w:txbxContent>
            </v:textbox>
            <w10:wrap type="square" anchorx="page" anchory="page"/>
          </v:shape>
        </w:pict>
      </w:r>
      <w:r w:rsidRPr="008A6B5E">
        <w:pict>
          <v:shape id="_x0000_s2783" type="#_x0000_t202" style="position:absolute;margin-left:55.7pt;margin-top:402.7pt;width:228.45pt;height:54.25pt;z-index:-251632128;mso-wrap-distance-left:0;mso-wrap-distance-right:0;mso-position-horizontal-relative:page;mso-position-vertical-relative:page" filled="f" stroked="f">
            <v:textbox inset="0,0,0,0">
              <w:txbxContent>
                <w:p w:rsidR="008A6B5E" w:rsidRDefault="008B0723">
                  <w:pPr>
                    <w:spacing w:after="18" w:line="264" w:lineRule="exact"/>
                    <w:ind w:firstLine="144"/>
                    <w:jc w:val="both"/>
                    <w:textAlignment w:val="baseline"/>
                    <w:rPr>
                      <w:rFonts w:eastAsia="Times New Roman"/>
                      <w:color w:val="000000"/>
                      <w:spacing w:val="-4"/>
                      <w:lang w:val="es-ES"/>
                    </w:rPr>
                  </w:pPr>
                  <w:r>
                    <w:rPr>
                      <w:rFonts w:eastAsia="Times New Roman"/>
                      <w:color w:val="000000"/>
                      <w:spacing w:val="-4"/>
                      <w:lang w:val="es-ES"/>
                    </w:rPr>
                    <w:t>Aprobado el Presupuesto deberán efectuarse los ajustes necesari</w:t>
                  </w:r>
                  <w:r>
                    <w:rPr>
                      <w:rFonts w:eastAsia="Times New Roman"/>
                      <w:color w:val="000000"/>
                      <w:spacing w:val="-4"/>
                      <w:lang w:val="es-ES"/>
                    </w:rPr>
                    <w:t>os para dar cobertura a las operaciones efectuadas durante la vigencia del Presupuesto prorrogado.</w:t>
                  </w:r>
                </w:p>
              </w:txbxContent>
            </v:textbox>
            <w10:wrap type="square" anchorx="page" anchory="page"/>
          </v:shape>
        </w:pict>
      </w:r>
      <w:r w:rsidRPr="008A6B5E">
        <w:pict>
          <v:shape id="_x0000_s2782" type="#_x0000_t202" style="position:absolute;margin-left:310.8pt;margin-top:428.15pt;width:228.7pt;height:174pt;z-index:-251631104;mso-wrap-distance-left:0;mso-wrap-distance-right:0;mso-position-horizontal-relative:page;mso-position-vertical-relative:page" filled="f" stroked="f">
            <v:textbox inset="0,0,0,0">
              <w:txbxContent>
                <w:p w:rsidR="008A6B5E" w:rsidRDefault="008B0723">
                  <w:pPr>
                    <w:spacing w:before="5" w:after="25" w:line="265" w:lineRule="exact"/>
                    <w:ind w:firstLine="144"/>
                    <w:jc w:val="both"/>
                    <w:textAlignment w:val="baseline"/>
                    <w:rPr>
                      <w:rFonts w:eastAsia="Times New Roman"/>
                      <w:color w:val="000000"/>
                      <w:spacing w:val="-8"/>
                      <w:lang w:val="es-ES"/>
                    </w:rPr>
                  </w:pPr>
                  <w:r>
                    <w:rPr>
                      <w:rFonts w:eastAsia="Times New Roman"/>
                      <w:color w:val="000000"/>
                      <w:spacing w:val="-8"/>
                      <w:lang w:val="es-ES"/>
                    </w:rPr>
                    <w:t>4. Existiendo dotación presupuestaria al nivel de vinculación jurídica se podrán imputar gastos a aplicaciones que no figuren abiertas en la contabilidad de gastos por no contar con dotación presupuestaria inicial. En este caso no será precisa una operació</w:t>
                  </w:r>
                  <w:r>
                    <w:rPr>
                      <w:rFonts w:eastAsia="Times New Roman"/>
                      <w:color w:val="000000"/>
                      <w:spacing w:val="-8"/>
                      <w:lang w:val="es-ES"/>
                    </w:rPr>
                    <w:t xml:space="preserve">n de transferencia de créditos previa, pero en el primer documento contable que se tramite con cargo a tales aplicaciones habrá de constar tal circunstancia mediante diligencia en lugar visible que indique: "primera operación imputada a la aplicación". En </w:t>
                  </w:r>
                  <w:r>
                    <w:rPr>
                      <w:rFonts w:eastAsia="Times New Roman"/>
                      <w:color w:val="000000"/>
                      <w:spacing w:val="-8"/>
                      <w:lang w:val="es-ES"/>
                    </w:rPr>
                    <w:t>todo caso, habrá de respetarse la Orden EHA/3565/2008, de 3 de diciembre, modificada por la Orden HAP/419/2014, de 14 de marzo.</w:t>
                  </w:r>
                </w:p>
              </w:txbxContent>
            </v:textbox>
            <w10:wrap type="square" anchorx="page" anchory="page"/>
          </v:shape>
        </w:pict>
      </w:r>
      <w:r w:rsidRPr="008A6B5E">
        <w:pict>
          <v:shape id="_x0000_s2781" type="#_x0000_t202" style="position:absolute;margin-left:55.7pt;margin-top:467.75pt;width:228.7pt;height:27.6pt;z-index:-251630080;mso-wrap-distance-left:0;mso-wrap-distance-right:0;mso-position-horizontal-relative:page;mso-position-vertical-relative:page" filled="f" stroked="f">
            <v:textbox inset="0,0,0,0">
              <w:txbxContent>
                <w:p w:rsidR="008A6B5E" w:rsidRDefault="008B0723">
                  <w:pPr>
                    <w:spacing w:after="14" w:line="261" w:lineRule="exact"/>
                    <w:ind w:firstLine="144"/>
                    <w:textAlignment w:val="baseline"/>
                    <w:rPr>
                      <w:rFonts w:eastAsia="Times New Roman"/>
                      <w:color w:val="000000"/>
                      <w:lang w:val="es-ES"/>
                    </w:rPr>
                  </w:pPr>
                  <w:r>
                    <w:rPr>
                      <w:rFonts w:eastAsia="Times New Roman"/>
                      <w:color w:val="000000"/>
                      <w:lang w:val="es-ES"/>
                    </w:rPr>
                    <w:t>CAPÍTULO II. LOS CRÉDITOS DEL PRESUPUESTO.</w:t>
                  </w:r>
                </w:p>
              </w:txbxContent>
            </v:textbox>
            <w10:wrap type="square" anchorx="page" anchory="page"/>
          </v:shape>
        </w:pict>
      </w:r>
      <w:r w:rsidRPr="008A6B5E">
        <w:pict>
          <v:shape id="_x0000_s2780" type="#_x0000_t202" style="position:absolute;margin-left:55.7pt;margin-top:505.45pt;width:228.2pt;height:28.55pt;z-index:-251629056;mso-wrap-distance-left:0;mso-wrap-distance-right:0;mso-position-horizontal-relative:page;mso-position-vertical-relative:page" filled="f" stroked="f">
            <v:textbox inset="0,0,0,0">
              <w:txbxContent>
                <w:p w:rsidR="008A6B5E" w:rsidRDefault="008B0723">
                  <w:pPr>
                    <w:spacing w:before="15" w:after="16" w:line="265" w:lineRule="exact"/>
                    <w:ind w:firstLine="144"/>
                    <w:jc w:val="both"/>
                    <w:textAlignment w:val="baseline"/>
                    <w:rPr>
                      <w:rFonts w:eastAsia="Times New Roman"/>
                      <w:color w:val="000000"/>
                      <w:lang w:val="es-ES"/>
                    </w:rPr>
                  </w:pPr>
                  <w:r>
                    <w:rPr>
                      <w:rFonts w:eastAsia="Times New Roman"/>
                      <w:color w:val="000000"/>
                      <w:lang w:val="es-ES"/>
                    </w:rPr>
                    <w:t>BASE 4. Carácter limitativo y vinculante de los créditos presupuestarios.</w:t>
                  </w:r>
                </w:p>
              </w:txbxContent>
            </v:textbox>
            <w10:wrap type="square" anchorx="page" anchory="page"/>
          </v:shape>
        </w:pict>
      </w:r>
      <w:r w:rsidRPr="008A6B5E">
        <w:pict>
          <v:shape id="_x0000_s2779" type="#_x0000_t202" style="position:absolute;margin-left:54.7pt;margin-top:545.05pt;width:229.7pt;height:159.85pt;z-index:-251628032;mso-wrap-distance-left:0;mso-wrap-distance-right:0;mso-position-horizontal-relative:page;mso-position-vertical-relative:page" filled="f" stroked="f">
            <v:textbox inset="0,0,0,0">
              <w:txbxContent>
                <w:p w:rsidR="008A6B5E" w:rsidRDefault="008B0723">
                  <w:pPr>
                    <w:spacing w:after="30" w:line="263" w:lineRule="exact"/>
                    <w:ind w:firstLine="216"/>
                    <w:jc w:val="both"/>
                    <w:textAlignment w:val="baseline"/>
                    <w:rPr>
                      <w:rFonts w:eastAsia="Times New Roman"/>
                      <w:color w:val="000000"/>
                      <w:spacing w:val="-8"/>
                      <w:lang w:val="es-ES"/>
                    </w:rPr>
                  </w:pPr>
                  <w:r>
                    <w:rPr>
                      <w:rFonts w:eastAsia="Times New Roman"/>
                      <w:color w:val="000000"/>
                      <w:spacing w:val="-8"/>
                      <w:lang w:val="es-ES"/>
                    </w:rPr>
                    <w:t>Los créditos para gastos se destinarán exclusivamente a la finalidad específica para la cual hayan sido autorizados en el Presupuesto o en sus modificaciones debidamente aprobadas, teniendo carácter limitativo y vinculante. En consecuencia, no podrán adqui</w:t>
                  </w:r>
                  <w:r>
                    <w:rPr>
                      <w:rFonts w:eastAsia="Times New Roman"/>
                      <w:color w:val="000000"/>
                      <w:spacing w:val="-8"/>
                      <w:lang w:val="es-ES"/>
                    </w:rPr>
                    <w:t>rirse compromisos de gastos en cuantía superior al importe de dichos créditos, siendo nulos de pleno derecho de los acuerdos, resoluciones y actos administrativos que infrinjan la expresada limitación, sin perjuicio de las responsabilidades a que haya luga</w:t>
                  </w:r>
                  <w:r>
                    <w:rPr>
                      <w:rFonts w:eastAsia="Times New Roman"/>
                      <w:color w:val="000000"/>
                      <w:spacing w:val="-8"/>
                      <w:lang w:val="es-ES"/>
                    </w:rPr>
                    <w:t>r. El cumplimiento de esta limitación se verificará al nivel de vinculación jurídica que se señala en la siguiente Base.</w:t>
                  </w:r>
                </w:p>
              </w:txbxContent>
            </v:textbox>
            <w10:wrap type="square" anchorx="page" anchory="page"/>
          </v:shape>
        </w:pict>
      </w:r>
      <w:r w:rsidRPr="008A6B5E">
        <w:pict>
          <v:shape id="_x0000_s2778" type="#_x0000_t202" style="position:absolute;margin-left:310.8pt;margin-top:612.95pt;width:228.25pt;height:27.85pt;z-index:-251627008;mso-wrap-distance-left:0;mso-wrap-distance-right:0;mso-position-horizontal-relative:page;mso-position-vertical-relative:page" filled="f" stroked="f">
            <v:textbox inset="0,0,0,0">
              <w:txbxContent>
                <w:p w:rsidR="008A6B5E" w:rsidRDefault="008B0723">
                  <w:pPr>
                    <w:spacing w:after="31" w:line="263" w:lineRule="exact"/>
                    <w:ind w:firstLine="144"/>
                    <w:jc w:val="both"/>
                    <w:textAlignment w:val="baseline"/>
                    <w:rPr>
                      <w:rFonts w:eastAsia="Times New Roman"/>
                      <w:color w:val="000000"/>
                      <w:spacing w:val="-2"/>
                      <w:lang w:val="es-ES"/>
                    </w:rPr>
                  </w:pPr>
                  <w:r>
                    <w:rPr>
                      <w:rFonts w:eastAsia="Times New Roman"/>
                      <w:color w:val="000000"/>
                      <w:spacing w:val="-2"/>
                      <w:lang w:val="es-ES"/>
                    </w:rPr>
                    <w:t>5. Los niveles de vinculación jurídica del Capítulo VI: Inversiones Reales, serán los siguientes:</w:t>
                  </w:r>
                </w:p>
              </w:txbxContent>
            </v:textbox>
            <w10:wrap type="square" anchorx="page" anchory="page"/>
          </v:shape>
        </w:pict>
      </w:r>
      <w:r w:rsidRPr="008A6B5E">
        <w:pict>
          <v:shape id="_x0000_s2777" type="#_x0000_t202" style="position:absolute;margin-left:310.8pt;margin-top:651.35pt;width:228pt;height:41.05pt;z-index:-251625984;mso-wrap-distance-left:0;mso-wrap-distance-right:0;mso-position-horizontal-relative:page;mso-position-vertical-relative:page" filled="f" stroked="f">
            <v:textbox inset="0,0,0,0">
              <w:txbxContent>
                <w:p w:rsidR="008A6B5E" w:rsidRDefault="008B0723">
                  <w:pPr>
                    <w:spacing w:after="18" w:line="264" w:lineRule="exact"/>
                    <w:ind w:firstLine="216"/>
                    <w:jc w:val="both"/>
                    <w:textAlignment w:val="baseline"/>
                    <w:rPr>
                      <w:rFonts w:eastAsia="Times New Roman"/>
                      <w:color w:val="000000"/>
                      <w:lang w:val="es-ES"/>
                    </w:rPr>
                  </w:pPr>
                  <w:r>
                    <w:rPr>
                      <w:rFonts w:eastAsia="Times New Roman"/>
                      <w:color w:val="000000"/>
                      <w:lang w:val="es-ES"/>
                    </w:rPr>
                    <w:t>1. Cuando se incluyan en proyec</w:t>
                  </w:r>
                  <w:r>
                    <w:rPr>
                      <w:rFonts w:eastAsia="Times New Roman"/>
                      <w:color w:val="000000"/>
                      <w:lang w:val="es-ES"/>
                    </w:rPr>
                    <w:t>tos de inversión, se vincularán de forma cualitativa y cuantitativa a los propios proyectos.</w:t>
                  </w:r>
                </w:p>
              </w:txbxContent>
            </v:textbox>
            <w10:wrap type="square" anchorx="page" anchory="page"/>
          </v:shape>
        </w:pict>
      </w:r>
      <w:r w:rsidRPr="008A6B5E">
        <w:pict>
          <v:shape id="_x0000_s2776" type="#_x0000_t202" style="position:absolute;margin-left:55.9pt;margin-top:715.7pt;width:228pt;height:27.8pt;z-index:-251624960;mso-wrap-distance-left:0;mso-wrap-distance-right:0;mso-position-horizontal-relative:page;mso-position-vertical-relative:page" filled="f" stroked="f">
            <v:textbox inset="0,0,0,0">
              <w:txbxContent>
                <w:p w:rsidR="008A6B5E" w:rsidRDefault="008B0723">
                  <w:pPr>
                    <w:spacing w:after="20" w:line="263" w:lineRule="exact"/>
                    <w:ind w:firstLine="144"/>
                    <w:jc w:val="both"/>
                    <w:textAlignment w:val="baseline"/>
                    <w:rPr>
                      <w:rFonts w:eastAsia="Times New Roman"/>
                      <w:color w:val="000000"/>
                      <w:lang w:val="es-ES"/>
                    </w:rPr>
                  </w:pPr>
                  <w:r>
                    <w:rPr>
                      <w:rFonts w:eastAsia="Times New Roman"/>
                      <w:color w:val="000000"/>
                      <w:lang w:val="es-ES"/>
                    </w:rPr>
                    <w:t>BASE 5. Nivel de vinculación jurídica de los Créditos.</w:t>
                  </w:r>
                </w:p>
              </w:txbxContent>
            </v:textbox>
            <w10:wrap type="square" anchorx="page" anchory="page"/>
          </v:shape>
        </w:pict>
      </w:r>
      <w:r w:rsidRPr="008A6B5E">
        <w:pict>
          <v:shape id="_x0000_s2775" type="#_x0000_t202" style="position:absolute;margin-left:311.05pt;margin-top:703.45pt;width:227.5pt;height:27.85pt;z-index:-251623936;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spacing w:val="-9"/>
                      <w:lang w:val="es-ES"/>
                    </w:rPr>
                  </w:pPr>
                  <w:r>
                    <w:rPr>
                      <w:rFonts w:eastAsia="Times New Roman"/>
                      <w:color w:val="000000"/>
                      <w:spacing w:val="-9"/>
                      <w:lang w:val="es-ES"/>
                    </w:rPr>
                    <w:t>2. El resto de los créditos de inversiones, se vincularán de la siguiente forma:</w:t>
                  </w:r>
                </w:p>
              </w:txbxContent>
            </v:textbox>
            <w10:wrap type="square" anchorx="page" anchory="page"/>
          </v:shape>
        </w:pict>
      </w:r>
      <w:r w:rsidRPr="008A6B5E">
        <w:pict>
          <v:shape id="_x0000_s2774" type="#_x0000_t202" style="position:absolute;margin-left:55.9pt;margin-top:754.3pt;width:228.25pt;height:40.8pt;z-index:-251622912;mso-wrap-distance-left:0;mso-wrap-distance-right:0;mso-position-horizontal-relative:page;mso-position-vertical-relative:page" filled="f" stroked="f">
            <v:textbox inset="0,0,0,0">
              <w:txbxContent>
                <w:p w:rsidR="008A6B5E" w:rsidRDefault="008B0723">
                  <w:pPr>
                    <w:spacing w:after="25" w:line="262" w:lineRule="exact"/>
                    <w:ind w:firstLine="216"/>
                    <w:jc w:val="both"/>
                    <w:textAlignment w:val="baseline"/>
                    <w:rPr>
                      <w:rFonts w:eastAsia="Times New Roman"/>
                      <w:color w:val="000000"/>
                      <w:spacing w:val="-2"/>
                      <w:lang w:val="es-ES"/>
                    </w:rPr>
                  </w:pPr>
                  <w:r>
                    <w:rPr>
                      <w:rFonts w:eastAsia="Times New Roman"/>
                      <w:color w:val="000000"/>
                      <w:spacing w:val="-2"/>
                      <w:lang w:val="es-ES"/>
                    </w:rPr>
                    <w:t>1. Los Niveles de Vinculación Jurídica, conforme a lo autorizado por los artículos 28 y 29 del R.D. 500/1990, son, con carácter general, los siguientes:</w:t>
                  </w:r>
                </w:p>
              </w:txbxContent>
            </v:textbox>
            <w10:wrap type="square" anchorx="page" anchory="page"/>
          </v:shape>
        </w:pict>
      </w:r>
      <w:r w:rsidRPr="008A6B5E">
        <w:pict>
          <v:shape id="_x0000_s2773" type="#_x0000_t202" style="position:absolute;margin-left:310.8pt;margin-top:741.85pt;width:227.75pt;height:27.85pt;z-index:-251621888;mso-wrap-distance-left:0;mso-wrap-distance-right:0;mso-position-horizontal-relative:page;mso-position-vertical-relative:page" filled="f" stroked="f">
            <v:textbox inset="0,0,0,0">
              <w:txbxContent>
                <w:p w:rsidR="008A6B5E" w:rsidRDefault="008B0723">
                  <w:pPr>
                    <w:spacing w:before="1" w:after="25" w:line="265" w:lineRule="exact"/>
                    <w:ind w:firstLine="144"/>
                    <w:jc w:val="both"/>
                    <w:textAlignment w:val="baseline"/>
                    <w:rPr>
                      <w:rFonts w:eastAsia="Times New Roman"/>
                      <w:color w:val="000000"/>
                      <w:lang w:val="es-ES"/>
                    </w:rPr>
                  </w:pPr>
                  <w:r>
                    <w:rPr>
                      <w:rFonts w:eastAsia="Times New Roman"/>
                      <w:color w:val="000000"/>
                      <w:lang w:val="es-ES"/>
                    </w:rPr>
                    <w:t>a) Respecto a la clasificación por programas: el Área de Gasto.</w:t>
                  </w:r>
                </w:p>
              </w:txbxContent>
            </v:textbox>
            <w10:wrap type="square" anchorx="page" anchory="page"/>
          </v:shape>
        </w:pict>
      </w:r>
      <w:r w:rsidRPr="008A6B5E">
        <w:pict>
          <v:shape id="_x0000_s2772" type="#_x0000_t202" style="position:absolute;margin-left:319.2pt;margin-top:780pt;width:219.35pt;height:14.4pt;z-index:-251620864;mso-wrap-distance-left:0;mso-wrap-distance-right:0;mso-position-horizontal-relative:page;mso-position-vertical-relative:page" filled="f" stroked="f">
            <v:textbox inset="0,0,0,0">
              <w:txbxContent>
                <w:p w:rsidR="008A6B5E" w:rsidRDefault="008B0723">
                  <w:pPr>
                    <w:spacing w:before="6" w:after="12" w:line="265" w:lineRule="exact"/>
                    <w:textAlignment w:val="baseline"/>
                    <w:rPr>
                      <w:rFonts w:eastAsia="Times New Roman"/>
                      <w:color w:val="000000"/>
                      <w:spacing w:val="-7"/>
                      <w:lang w:val="es-ES"/>
                    </w:rPr>
                  </w:pPr>
                  <w:r>
                    <w:rPr>
                      <w:rFonts w:eastAsia="Times New Roman"/>
                      <w:color w:val="000000"/>
                      <w:spacing w:val="-7"/>
                      <w:lang w:val="es-ES"/>
                    </w:rPr>
                    <w:t>b) Respecto ala clasificación económica: el Artículo.</w:t>
                  </w:r>
                </w:p>
              </w:txbxContent>
            </v:textbox>
            <w10:wrap type="square" anchorx="page" anchory="page"/>
          </v:shape>
        </w:pict>
      </w:r>
      <w:r w:rsidR="008B0723">
        <w:rPr>
          <w:rFonts w:ascii="Arial" w:eastAsia="Arial" w:hAnsi="Arial"/>
          <w:color w:val="000000"/>
          <w:sz w:val="24"/>
          <w:lang w:val="es-ES"/>
        </w:rPr>
        <w:tab/>
      </w:r>
      <w:r w:rsidRPr="008A6B5E">
        <w:pict>
          <v:line id="_x0000_s2771" style="position:absolute;z-index:252529152;mso-position-horizontal-relative:margin;mso-position-vertical-relative:page" from="56.65pt,83.5pt" to="538.55pt,83.5pt" strokeweight="1pt">
            <w10:wrap anchorx="margin" anchory="page"/>
          </v:line>
        </w:pict>
      </w:r>
      <w:r w:rsidRPr="008A6B5E">
        <w:pict>
          <v:line id="_x0000_s2770" style="position:absolute;z-index:25253017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769" type="#_x0000_t202" style="position:absolute;margin-left:57.35pt;margin-top:63.85pt;width:18.95pt;height:11.75pt;z-index:-251619840;mso-wrap-distance-left:0;mso-wrap-distance-right:0;mso-position-horizontal-relative:page;mso-position-vertical-relative:page" filled="f" stroked="f">
            <v:textbox inset="0,0,0,0">
              <w:txbxContent>
                <w:p w:rsidR="008A6B5E" w:rsidRDefault="008B0723">
                  <w:pPr>
                    <w:spacing w:before="26" w:after="38" w:line="171" w:lineRule="exact"/>
                    <w:textAlignment w:val="baseline"/>
                    <w:rPr>
                      <w:rFonts w:ascii="Arial" w:eastAsia="Arial" w:hAnsi="Arial"/>
                      <w:b/>
                      <w:color w:val="000000"/>
                      <w:spacing w:val="-14"/>
                      <w:sz w:val="15"/>
                      <w:lang w:val="es-ES"/>
                    </w:rPr>
                  </w:pPr>
                  <w:r>
                    <w:rPr>
                      <w:rFonts w:ascii="Arial" w:eastAsia="Arial" w:hAnsi="Arial"/>
                      <w:b/>
                      <w:color w:val="000000"/>
                      <w:spacing w:val="-14"/>
                      <w:sz w:val="15"/>
                      <w:lang w:val="es-ES"/>
                    </w:rPr>
                    <w:t>1442</w:t>
                  </w:r>
                </w:p>
              </w:txbxContent>
            </v:textbox>
            <w10:wrap type="square" anchorx="page" anchory="page"/>
          </v:shape>
        </w:pict>
      </w:r>
      <w:r w:rsidRPr="008A6B5E">
        <w:pict>
          <v:shape id="_x0000_s2768" type="#_x0000_t202" style="position:absolute;margin-left:237.35pt;margin-top:63.85pt;width:300pt;height:11.75pt;z-index:-251618816;mso-wrap-distance-left:0;mso-wrap-distance-right:0;mso-position-horizontal-relative:page;mso-position-vertical-relative:page" filled="f" stroked="f">
            <v:textbox inset="0,0,0,0">
              <w:txbxContent>
                <w:p w:rsidR="008A6B5E" w:rsidRDefault="008B0723">
                  <w:pPr>
                    <w:spacing w:before="27" w:after="37" w:line="171" w:lineRule="exact"/>
                    <w:textAlignment w:val="baseline"/>
                    <w:rPr>
                      <w:rFonts w:ascii="Arial" w:eastAsia="Arial" w:hAnsi="Arial"/>
                      <w:b/>
                      <w:color w:val="000000"/>
                      <w:spacing w:val="-1"/>
                      <w:sz w:val="15"/>
                      <w:lang w:val="es-ES"/>
                    </w:rPr>
                  </w:pPr>
                  <w:r>
                    <w:rPr>
                      <w:rFonts w:ascii="Arial" w:eastAsia="Arial" w:hAnsi="Arial"/>
                      <w:b/>
                      <w:color w:val="000000"/>
                      <w:spacing w:val="-1"/>
                      <w:sz w:val="15"/>
                      <w:lang w:val="es-ES"/>
                    </w:rPr>
                    <w:t>Boletín Oficial de la Provincia de Las Palmas. Número 15, viernes 4 de febrero 2022</w:t>
                  </w:r>
                </w:p>
              </w:txbxContent>
            </v:textbox>
            <w10:wrap type="square" anchorx="page" anchory="page"/>
          </v:shape>
        </w:pict>
      </w:r>
      <w:r w:rsidRPr="008A6B5E">
        <w:pict>
          <v:shape id="_x0000_s2767" type="#_x0000_t202" style="position:absolute;margin-left:55.9pt;margin-top:103.45pt;width:228.5pt;height:27.85pt;z-index:-251617792;mso-wrap-distance-left:0;mso-wrap-distance-right:0;mso-position-horizontal-relative:page;mso-position-vertical-relative:page" filled="f" stroked="f">
            <v:textbox inset="0,0,0,0">
              <w:txbxContent>
                <w:p w:rsidR="008A6B5E" w:rsidRDefault="008B0723">
                  <w:pPr>
                    <w:spacing w:after="29" w:line="261" w:lineRule="exact"/>
                    <w:ind w:firstLine="144"/>
                    <w:textAlignment w:val="baseline"/>
                    <w:rPr>
                      <w:rFonts w:eastAsia="Times New Roman"/>
                      <w:color w:val="000000"/>
                      <w:lang w:val="es-ES"/>
                    </w:rPr>
                  </w:pPr>
                  <w:r>
                    <w:rPr>
                      <w:rFonts w:eastAsia="Times New Roman"/>
                      <w:color w:val="000000"/>
                      <w:lang w:val="es-ES"/>
                    </w:rPr>
                    <w:t>CAPÍTULO III. MODIFICACIONES DE CRÉDITOS.</w:t>
                  </w:r>
                </w:p>
              </w:txbxContent>
            </v:textbox>
            <w10:wrap type="square" anchorx="page" anchory="page"/>
          </v:shape>
        </w:pict>
      </w:r>
      <w:r w:rsidRPr="008A6B5E">
        <w:pict>
          <v:shape id="_x0000_s2766" type="#_x0000_t202" style="position:absolute;margin-left:311.05pt;margin-top:103.7pt;width:228.25pt;height:27.6pt;z-index:-251616768;mso-wrap-distance-left:0;mso-wrap-distance-right:0;mso-position-horizontal-relative:page;mso-position-vertical-relative:page" filled="f" stroked="f">
            <v:textbox inset="0,0,0,0">
              <w:txbxContent>
                <w:p w:rsidR="008A6B5E" w:rsidRDefault="008B0723">
                  <w:pPr>
                    <w:spacing w:after="25" w:line="260" w:lineRule="exact"/>
                    <w:ind w:firstLine="144"/>
                    <w:jc w:val="both"/>
                    <w:textAlignment w:val="baseline"/>
                    <w:rPr>
                      <w:rFonts w:eastAsia="Times New Roman"/>
                      <w:color w:val="000000"/>
                      <w:lang w:val="es-ES"/>
                    </w:rPr>
                  </w:pPr>
                  <w:r>
                    <w:rPr>
                      <w:rFonts w:eastAsia="Times New Roman"/>
                      <w:color w:val="000000"/>
                      <w:lang w:val="es-ES"/>
                    </w:rPr>
                    <w:t>- Con recursos procedentes de operaciones de crédito para los gastos de inversión.</w:t>
                  </w:r>
                </w:p>
              </w:txbxContent>
            </v:textbox>
            <w10:wrap type="square" anchorx="page" anchory="page"/>
          </v:shape>
        </w:pict>
      </w:r>
      <w:r w:rsidRPr="008A6B5E">
        <w:pict>
          <v:shape id="_x0000_s2765" type="#_x0000_t202" style="position:absolute;margin-left:64.3pt;margin-top:141.85pt;width:191.05pt;height:14.4pt;z-index:-251615744;mso-wrap-distance-left:0;mso-wrap-distance-right:0;mso-position-horizontal-relative:page;mso-position-vertical-relative:page" filled="f" stroked="f">
            <v:textbox inset="0,0,0,0">
              <w:txbxContent>
                <w:p w:rsidR="008A6B5E" w:rsidRDefault="008B0723">
                  <w:pPr>
                    <w:spacing w:before="12" w:after="27" w:line="248" w:lineRule="exact"/>
                    <w:textAlignment w:val="baseline"/>
                    <w:rPr>
                      <w:rFonts w:eastAsia="Times New Roman"/>
                      <w:color w:val="000000"/>
                      <w:spacing w:val="-3"/>
                      <w:lang w:val="es-ES"/>
                    </w:rPr>
                  </w:pPr>
                  <w:r>
                    <w:rPr>
                      <w:rFonts w:eastAsia="Times New Roman"/>
                      <w:color w:val="000000"/>
                      <w:spacing w:val="-3"/>
                      <w:lang w:val="es-ES"/>
                    </w:rPr>
                    <w:t>BASE 6. De las modificaciones en general.</w:t>
                  </w:r>
                </w:p>
              </w:txbxContent>
            </v:textbox>
            <w10:wrap type="square" anchorx="page" anchory="page"/>
          </v:shape>
        </w:pict>
      </w:r>
      <w:r w:rsidRPr="008A6B5E">
        <w:pict>
          <v:shape id="_x0000_s2764" type="#_x0000_t202" style="position:absolute;margin-left:310.8pt;margin-top:142.1pt;width:228.5pt;height:41pt;z-index:-251614720;mso-wrap-distance-left:0;mso-wrap-distance-right:0;mso-position-horizontal-relative:page;mso-position-vertical-relative:page" filled="f" stroked="f">
            <v:textbox inset="0,0,0,0">
              <w:txbxContent>
                <w:p w:rsidR="008A6B5E" w:rsidRDefault="008B0723">
                  <w:pPr>
                    <w:spacing w:after="20" w:line="265" w:lineRule="exact"/>
                    <w:ind w:firstLine="144"/>
                    <w:jc w:val="both"/>
                    <w:textAlignment w:val="baseline"/>
                    <w:rPr>
                      <w:rFonts w:eastAsia="Times New Roman"/>
                      <w:color w:val="000000"/>
                      <w:lang w:val="es-ES"/>
                    </w:rPr>
                  </w:pPr>
                  <w:r>
                    <w:rPr>
                      <w:rFonts w:eastAsia="Times New Roman"/>
                      <w:color w:val="000000"/>
                      <w:lang w:val="es-ES"/>
                    </w:rPr>
                    <w:t>- Mediante bajas de los créditos de aplicaciones de gastos no comprometidos, siempre que se estimen reducibles sin perturbaci</w:t>
                  </w:r>
                  <w:r>
                    <w:rPr>
                      <w:rFonts w:eastAsia="Times New Roman"/>
                      <w:color w:val="000000"/>
                      <w:lang w:val="es-ES"/>
                    </w:rPr>
                    <w:t>ón del Servicio.</w:t>
                  </w:r>
                </w:p>
              </w:txbxContent>
            </v:textbox>
            <w10:wrap type="square" anchorx="page" anchory="page"/>
          </v:shape>
        </w:pict>
      </w:r>
      <w:r w:rsidRPr="008A6B5E">
        <w:pict>
          <v:shape id="_x0000_s2763" type="#_x0000_t202" style="position:absolute;margin-left:54.7pt;margin-top:167.3pt;width:229.7pt;height:54.2pt;z-index:-251613696;mso-wrap-distance-left:0;mso-wrap-distance-right:0;mso-position-horizontal-relative:page;mso-position-vertical-relative:page" filled="f" stroked="f">
            <v:textbox inset="0,0,0,0">
              <w:txbxContent>
                <w:p w:rsidR="008A6B5E" w:rsidRDefault="008B0723">
                  <w:pPr>
                    <w:spacing w:after="20" w:line="263" w:lineRule="exact"/>
                    <w:ind w:firstLine="216"/>
                    <w:jc w:val="both"/>
                    <w:textAlignment w:val="baseline"/>
                    <w:rPr>
                      <w:rFonts w:eastAsia="Times New Roman"/>
                      <w:color w:val="000000"/>
                      <w:spacing w:val="-3"/>
                      <w:lang w:val="es-ES"/>
                    </w:rPr>
                  </w:pPr>
                  <w:r>
                    <w:rPr>
                      <w:rFonts w:eastAsia="Times New Roman"/>
                      <w:color w:val="000000"/>
                      <w:spacing w:val="-3"/>
                      <w:lang w:val="es-ES"/>
                    </w:rPr>
                    <w:t>1. Cuando haya de realizarse un gasto que no tenga suficiente crédito dentro de la "bolsa" de vinculación jurídica, deberá tramitarse previamente el oportuno expediente de modificación de crédito.</w:t>
                  </w:r>
                </w:p>
              </w:txbxContent>
            </v:textbox>
            <w10:wrap type="square" anchorx="page" anchory="page"/>
          </v:shape>
        </w:pict>
      </w:r>
      <w:r w:rsidRPr="008A6B5E">
        <w:pict>
          <v:shape id="_x0000_s2762" type="#_x0000_t202" style="position:absolute;margin-left:310.8pt;margin-top:193.9pt;width:228.5pt;height:81.15pt;z-index:-251612672;mso-wrap-distance-left:0;mso-wrap-distance-right:0;mso-position-horizontal-relative:page;mso-position-vertical-relative:page" filled="f" stroked="f">
            <v:textbox inset="0,0,0,0">
              <w:txbxContent>
                <w:p w:rsidR="008A6B5E" w:rsidRDefault="008B0723">
                  <w:pPr>
                    <w:spacing w:after="26" w:line="266" w:lineRule="exact"/>
                    <w:ind w:firstLine="144"/>
                    <w:jc w:val="both"/>
                    <w:textAlignment w:val="baseline"/>
                    <w:rPr>
                      <w:rFonts w:eastAsia="Times New Roman"/>
                      <w:color w:val="000000"/>
                      <w:spacing w:val="-4"/>
                      <w:lang w:val="es-ES"/>
                    </w:rPr>
                  </w:pPr>
                  <w:r>
                    <w:rPr>
                      <w:rFonts w:eastAsia="Times New Roman"/>
                      <w:color w:val="000000"/>
                      <w:spacing w:val="-4"/>
                      <w:lang w:val="es-ES"/>
                    </w:rPr>
                    <w:t>- Excepcionalmente se podrán financiar gastos corrientes con operaciones de crédito que expirarán durante el mandato legislativo en el que se concierten, cumpliendo lo establecido en el punto 5 del artículo 177 del Texto Refundido de la Ley Reguladora de H</w:t>
                  </w:r>
                  <w:r>
                    <w:rPr>
                      <w:rFonts w:eastAsia="Times New Roman"/>
                      <w:color w:val="000000"/>
                      <w:spacing w:val="-4"/>
                      <w:lang w:val="es-ES"/>
                    </w:rPr>
                    <w:t>aciendas Locales.</w:t>
                  </w:r>
                </w:p>
              </w:txbxContent>
            </v:textbox>
            <w10:wrap type="square" anchorx="page" anchory="page"/>
          </v:shape>
        </w:pict>
      </w:r>
      <w:r w:rsidRPr="008A6B5E">
        <w:pict>
          <v:shape id="_x0000_s2761" type="#_x0000_t202" style="position:absolute;margin-left:55.7pt;margin-top:232.3pt;width:228.7pt;height:41.05pt;z-index:-251611648;mso-wrap-distance-left:0;mso-wrap-distance-right:0;mso-position-horizontal-relative:page;mso-position-vertical-relative:page" filled="f" stroked="f">
            <v:textbox inset="0,0,0,0">
              <w:txbxContent>
                <w:p w:rsidR="008A6B5E" w:rsidRDefault="008B0723">
                  <w:pPr>
                    <w:spacing w:after="20" w:line="263" w:lineRule="exact"/>
                    <w:ind w:firstLine="144"/>
                    <w:jc w:val="both"/>
                    <w:textAlignment w:val="baseline"/>
                    <w:rPr>
                      <w:rFonts w:eastAsia="Times New Roman"/>
                      <w:color w:val="000000"/>
                      <w:lang w:val="es-ES"/>
                    </w:rPr>
                  </w:pPr>
                  <w:r>
                    <w:rPr>
                      <w:rFonts w:eastAsia="Times New Roman"/>
                      <w:color w:val="000000"/>
                      <w:lang w:val="es-ES"/>
                    </w:rPr>
                    <w:t>2. Las modificaciones de crédito que podrán ser realizadas en los Estados de Gastos del Presupuesto son las siguientes:</w:t>
                  </w:r>
                </w:p>
              </w:txbxContent>
            </v:textbox>
            <w10:wrap type="square" anchorx="page" anchory="page"/>
          </v:shape>
        </w:pict>
      </w:r>
      <w:r w:rsidRPr="008A6B5E">
        <w:pict>
          <v:shape id="_x0000_s2760" type="#_x0000_t202" style="position:absolute;margin-left:64.55pt;margin-top:284.15pt;width:116.65pt;height:14.4pt;z-index:-251610624;mso-wrap-distance-left:0;mso-wrap-distance-right:0;mso-position-horizontal-relative:page;mso-position-vertical-relative:page" filled="f" stroked="f">
            <v:textbox inset="0,0,0,0">
              <w:txbxContent>
                <w:p w:rsidR="008A6B5E" w:rsidRDefault="008B0723">
                  <w:pPr>
                    <w:numPr>
                      <w:ilvl w:val="0"/>
                      <w:numId w:val="3"/>
                    </w:numPr>
                    <w:spacing w:after="20" w:line="258" w:lineRule="exact"/>
                    <w:ind w:left="144"/>
                    <w:textAlignment w:val="baseline"/>
                    <w:rPr>
                      <w:rFonts w:eastAsia="Times New Roman"/>
                      <w:color w:val="000000"/>
                      <w:spacing w:val="-4"/>
                      <w:lang w:val="es-ES"/>
                    </w:rPr>
                  </w:pPr>
                  <w:r>
                    <w:rPr>
                      <w:rFonts w:eastAsia="Times New Roman"/>
                      <w:color w:val="000000"/>
                      <w:spacing w:val="-4"/>
                      <w:lang w:val="es-ES"/>
                    </w:rPr>
                    <w:t>Créditos extraordinarios.</w:t>
                  </w:r>
                </w:p>
              </w:txbxContent>
            </v:textbox>
            <w10:wrap type="square" anchorx="page" anchory="page"/>
          </v:shape>
        </w:pict>
      </w:r>
      <w:r w:rsidRPr="008A6B5E">
        <w:pict>
          <v:shape id="_x0000_s2759" type="#_x0000_t202" style="position:absolute;margin-left:310.8pt;margin-top:286.3pt;width:227.75pt;height:41.05pt;z-index:-251609600;mso-wrap-distance-left:0;mso-wrap-distance-right:0;mso-position-horizontal-relative:page;mso-position-vertical-relative:page" filled="f" stroked="f">
            <v:textbox inset="0,0,0,0">
              <w:txbxContent>
                <w:p w:rsidR="008A6B5E" w:rsidRDefault="008B0723">
                  <w:pPr>
                    <w:spacing w:after="20" w:line="263" w:lineRule="exact"/>
                    <w:ind w:firstLine="144"/>
                    <w:jc w:val="both"/>
                    <w:textAlignment w:val="baseline"/>
                    <w:rPr>
                      <w:rFonts w:eastAsia="Times New Roman"/>
                      <w:color w:val="000000"/>
                      <w:lang w:val="es-ES"/>
                    </w:rPr>
                  </w:pPr>
                  <w:r>
                    <w:rPr>
                      <w:rFonts w:eastAsia="Times New Roman"/>
                      <w:color w:val="000000"/>
                      <w:lang w:val="es-ES"/>
                    </w:rPr>
                    <w:t>3. Tramitación: La aprobación corresponderá al Pleno y el expediente deberá incluir los siguientes documentos:</w:t>
                  </w:r>
                </w:p>
              </w:txbxContent>
            </v:textbox>
            <w10:wrap type="square" anchorx="page" anchory="page"/>
          </v:shape>
        </w:pict>
      </w:r>
      <w:r w:rsidRPr="008A6B5E">
        <w:pict>
          <v:shape id="_x0000_s2758" type="#_x0000_t202" style="position:absolute;margin-left:64.55pt;margin-top:309.1pt;width:117.6pt;height:14.4pt;z-index:-251608576;mso-wrap-distance-left:0;mso-wrap-distance-right:0;mso-position-horizontal-relative:page;mso-position-vertical-relative:page" filled="f" stroked="f">
            <v:textbox inset="0,0,0,0">
              <w:txbxContent>
                <w:p w:rsidR="008A6B5E" w:rsidRDefault="008B0723">
                  <w:pPr>
                    <w:numPr>
                      <w:ilvl w:val="0"/>
                      <w:numId w:val="3"/>
                    </w:numPr>
                    <w:spacing w:after="25" w:line="258" w:lineRule="exact"/>
                    <w:ind w:left="144"/>
                    <w:textAlignment w:val="baseline"/>
                    <w:rPr>
                      <w:rFonts w:eastAsia="Times New Roman"/>
                      <w:color w:val="000000"/>
                      <w:spacing w:val="-5"/>
                      <w:lang w:val="es-ES"/>
                    </w:rPr>
                  </w:pPr>
                  <w:r>
                    <w:rPr>
                      <w:rFonts w:eastAsia="Times New Roman"/>
                      <w:color w:val="000000"/>
                      <w:spacing w:val="-5"/>
                      <w:lang w:val="es-ES"/>
                    </w:rPr>
                    <w:t>Suplementos de créditos.</w:t>
                  </w:r>
                </w:p>
              </w:txbxContent>
            </v:textbox>
            <w10:wrap type="square" anchorx="page" anchory="page"/>
          </v:shape>
        </w:pict>
      </w:r>
      <w:r w:rsidRPr="008A6B5E">
        <w:pict>
          <v:shape id="_x0000_s2757" type="#_x0000_t202" style="position:absolute;margin-left:64.55pt;margin-top:334.1pt;width:117.6pt;height:14.4pt;z-index:-251607552;mso-wrap-distance-left:0;mso-wrap-distance-right:0;mso-position-horizontal-relative:page;mso-position-vertical-relative:page" filled="f" stroked="f">
            <v:textbox inset="0,0,0,0">
              <w:txbxContent>
                <w:p w:rsidR="008A6B5E" w:rsidRDefault="008B0723">
                  <w:pPr>
                    <w:numPr>
                      <w:ilvl w:val="0"/>
                      <w:numId w:val="3"/>
                    </w:numPr>
                    <w:spacing w:after="28" w:line="259" w:lineRule="exact"/>
                    <w:ind w:left="144"/>
                    <w:textAlignment w:val="baseline"/>
                    <w:rPr>
                      <w:rFonts w:eastAsia="Times New Roman"/>
                      <w:color w:val="000000"/>
                      <w:spacing w:val="-4"/>
                      <w:lang w:val="es-ES"/>
                    </w:rPr>
                  </w:pPr>
                  <w:r>
                    <w:rPr>
                      <w:rFonts w:eastAsia="Times New Roman"/>
                      <w:color w:val="000000"/>
                      <w:spacing w:val="-4"/>
                      <w:lang w:val="es-ES"/>
                    </w:rPr>
                    <w:t>Ampliaciones de crédito.</w:t>
                  </w:r>
                </w:p>
              </w:txbxContent>
            </v:textbox>
            <w10:wrap type="square" anchorx="page" anchory="page"/>
          </v:shape>
        </w:pict>
      </w:r>
      <w:r w:rsidRPr="008A6B5E">
        <w:pict>
          <v:shape id="_x0000_s2756" type="#_x0000_t202" style="position:absolute;margin-left:310.8pt;margin-top:338.15pt;width:228.7pt;height:81.15pt;z-index:-251606528;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 Orden de incoación del expediente, a propuesta de las concejalías de área delegadas afectadas, a la que se acompañara una memoria justificativa, que incluya las aplicaciones de gastos de nueva creación y aquellas que sufrirán modificación en su importe, </w:t>
                  </w:r>
                  <w:r>
                    <w:rPr>
                      <w:rFonts w:eastAsia="Times New Roman"/>
                      <w:color w:val="000000"/>
                      <w:spacing w:val="-4"/>
                      <w:lang w:val="es-ES"/>
                    </w:rPr>
                    <w:t>así como las fuentes de financiación.</w:t>
                  </w:r>
                </w:p>
              </w:txbxContent>
            </v:textbox>
            <w10:wrap type="square" anchorx="page" anchory="page"/>
          </v:shape>
        </w:pict>
      </w:r>
      <w:r w:rsidRPr="008A6B5E">
        <w:pict>
          <v:shape id="_x0000_s2755" type="#_x0000_t202" style="position:absolute;margin-left:64.55pt;margin-top:359.05pt;width:120.75pt;height:14.4pt;z-index:-251605504;mso-wrap-distance-left:0;mso-wrap-distance-right:0;mso-position-horizontal-relative:page;mso-position-vertical-relative:page" filled="f" stroked="f">
            <v:textbox inset="0,0,0,0">
              <w:txbxContent>
                <w:p w:rsidR="008A6B5E" w:rsidRDefault="008B0723">
                  <w:pPr>
                    <w:numPr>
                      <w:ilvl w:val="0"/>
                      <w:numId w:val="3"/>
                    </w:numPr>
                    <w:spacing w:after="18" w:line="260" w:lineRule="exact"/>
                    <w:ind w:left="144"/>
                    <w:textAlignment w:val="baseline"/>
                    <w:rPr>
                      <w:rFonts w:eastAsia="Times New Roman"/>
                      <w:color w:val="000000"/>
                      <w:spacing w:val="-5"/>
                      <w:lang w:val="es-ES"/>
                    </w:rPr>
                  </w:pPr>
                  <w:r>
                    <w:rPr>
                      <w:rFonts w:eastAsia="Times New Roman"/>
                      <w:color w:val="000000"/>
                      <w:spacing w:val="-5"/>
                      <w:lang w:val="es-ES"/>
                    </w:rPr>
                    <w:t>Transferencias de crédito.</w:t>
                  </w:r>
                </w:p>
              </w:txbxContent>
            </v:textbox>
            <w10:wrap type="square" anchorx="page" anchory="page"/>
          </v:shape>
        </w:pict>
      </w:r>
      <w:r w:rsidRPr="008A6B5E">
        <w:pict>
          <v:shape id="_x0000_s2754" type="#_x0000_t202" style="position:absolute;margin-left:64.55pt;margin-top:384.5pt;width:184.1pt;height:64.3pt;z-index:-251604480;mso-wrap-distance-left:0;mso-wrap-distance-right:0;mso-position-horizontal-relative:page;mso-position-vertical-relative:page" filled="f" stroked="f">
            <v:textbox inset="0,0,0,0">
              <w:txbxContent>
                <w:p w:rsidR="008A6B5E" w:rsidRDefault="008B0723">
                  <w:pPr>
                    <w:numPr>
                      <w:ilvl w:val="0"/>
                      <w:numId w:val="3"/>
                    </w:numPr>
                    <w:tabs>
                      <w:tab w:val="left" w:pos="144"/>
                    </w:tabs>
                    <w:spacing w:line="257" w:lineRule="exact"/>
                    <w:ind w:left="0"/>
                    <w:textAlignment w:val="baseline"/>
                    <w:rPr>
                      <w:rFonts w:eastAsia="Times New Roman"/>
                      <w:color w:val="000000"/>
                      <w:lang w:val="es-ES"/>
                    </w:rPr>
                  </w:pPr>
                  <w:r>
                    <w:rPr>
                      <w:rFonts w:eastAsia="Times New Roman"/>
                      <w:color w:val="000000"/>
                      <w:lang w:val="es-ES"/>
                    </w:rPr>
                    <w:t>Generación de créditos por ingresos.</w:t>
                  </w:r>
                </w:p>
                <w:p w:rsidR="008A6B5E" w:rsidRDefault="008B0723">
                  <w:pPr>
                    <w:numPr>
                      <w:ilvl w:val="0"/>
                      <w:numId w:val="3"/>
                    </w:numPr>
                    <w:tabs>
                      <w:tab w:val="left" w:pos="144"/>
                    </w:tabs>
                    <w:spacing w:before="225" w:line="273" w:lineRule="exact"/>
                    <w:ind w:left="0"/>
                    <w:textAlignment w:val="baseline"/>
                    <w:rPr>
                      <w:rFonts w:eastAsia="Times New Roman"/>
                      <w:color w:val="000000"/>
                      <w:spacing w:val="-3"/>
                      <w:lang w:val="es-ES"/>
                    </w:rPr>
                  </w:pPr>
                  <w:r>
                    <w:rPr>
                      <w:rFonts w:eastAsia="Times New Roman"/>
                      <w:color w:val="000000"/>
                      <w:spacing w:val="-3"/>
                      <w:lang w:val="es-ES"/>
                    </w:rPr>
                    <w:t>Incorporación de remanentes de crédito.</w:t>
                  </w:r>
                </w:p>
                <w:p w:rsidR="008A6B5E" w:rsidRDefault="008B0723">
                  <w:pPr>
                    <w:numPr>
                      <w:ilvl w:val="0"/>
                      <w:numId w:val="3"/>
                    </w:numPr>
                    <w:tabs>
                      <w:tab w:val="left" w:pos="144"/>
                    </w:tabs>
                    <w:spacing w:before="231" w:after="22" w:line="273" w:lineRule="exact"/>
                    <w:ind w:left="0"/>
                    <w:textAlignment w:val="baseline"/>
                    <w:rPr>
                      <w:rFonts w:eastAsia="Times New Roman"/>
                      <w:color w:val="000000"/>
                      <w:lang w:val="es-ES"/>
                    </w:rPr>
                  </w:pPr>
                  <w:r>
                    <w:rPr>
                      <w:rFonts w:eastAsia="Times New Roman"/>
                      <w:color w:val="000000"/>
                      <w:lang w:val="es-ES"/>
                    </w:rPr>
                    <w:t>Bajas por anulación.</w:t>
                  </w:r>
                </w:p>
              </w:txbxContent>
            </v:textbox>
            <w10:wrap type="square" anchorx="page" anchory="page"/>
          </v:shape>
        </w:pict>
      </w:r>
      <w:r w:rsidRPr="008A6B5E">
        <w:pict>
          <v:shape id="_x0000_s2753" type="#_x0000_t202" style="position:absolute;margin-left:319.45pt;margin-top:429.85pt;width:127.65pt;height:14.4pt;z-index:-251603456;mso-wrap-distance-left:0;mso-wrap-distance-right:0;mso-position-horizontal-relative:page;mso-position-vertical-relative:page" filled="f" stroked="f">
            <v:textbox inset="0,0,0,0">
              <w:txbxContent>
                <w:p w:rsidR="008A6B5E" w:rsidRDefault="008B0723">
                  <w:pPr>
                    <w:spacing w:before="12" w:after="27" w:line="248" w:lineRule="exact"/>
                    <w:textAlignment w:val="baseline"/>
                    <w:rPr>
                      <w:rFonts w:eastAsia="Times New Roman"/>
                      <w:color w:val="000000"/>
                      <w:spacing w:val="-4"/>
                      <w:lang w:val="es-ES"/>
                    </w:rPr>
                  </w:pPr>
                  <w:r>
                    <w:rPr>
                      <w:rFonts w:eastAsia="Times New Roman"/>
                      <w:color w:val="000000"/>
                      <w:spacing w:val="-4"/>
                      <w:lang w:val="es-ES"/>
                    </w:rPr>
                    <w:t>- Informe de la Intervención.</w:t>
                  </w:r>
                </w:p>
              </w:txbxContent>
            </v:textbox>
            <w10:wrap type="square" anchorx="page" anchory="page"/>
          </v:shape>
        </w:pict>
      </w:r>
      <w:r w:rsidRPr="008A6B5E">
        <w:pict>
          <v:shape id="_x0000_s2752" type="#_x0000_t202" style="position:absolute;margin-left:55.7pt;margin-top:456.5pt;width:228.7pt;height:54pt;z-index:-251602432;mso-wrap-distance-left:0;mso-wrap-distance-right:0;mso-position-horizontal-relative:page;mso-position-vertical-relative:page" filled="f" stroked="f">
            <v:textbox inset="0,0,0,0">
              <w:txbxContent>
                <w:p w:rsidR="008A6B5E" w:rsidRDefault="008B0723">
                  <w:pPr>
                    <w:spacing w:after="27" w:line="263" w:lineRule="exact"/>
                    <w:ind w:firstLine="144"/>
                    <w:jc w:val="both"/>
                    <w:textAlignment w:val="baseline"/>
                    <w:rPr>
                      <w:rFonts w:eastAsia="Times New Roman"/>
                      <w:color w:val="000000"/>
                      <w:lang w:val="es-ES"/>
                    </w:rPr>
                  </w:pPr>
                  <w:r>
                    <w:rPr>
                      <w:rFonts w:eastAsia="Times New Roman"/>
                      <w:color w:val="000000"/>
                      <w:lang w:val="es-ES"/>
                    </w:rPr>
                    <w:t>3. Los expedientes, con carácter general, serán incoados por orden de la Alcaldía, a propuesta de las concejalías de área delegadas afectadas y previo informe de la Intervención.</w:t>
                  </w:r>
                </w:p>
              </w:txbxContent>
            </v:textbox>
            <w10:wrap type="square" anchorx="page" anchory="page"/>
          </v:shape>
        </w:pict>
      </w:r>
      <w:r w:rsidRPr="008A6B5E">
        <w:pict>
          <v:shape id="_x0000_s2751" type="#_x0000_t202" style="position:absolute;margin-left:319.45pt;margin-top:455.3pt;width:212.4pt;height:14.4pt;z-index:-251601408;mso-wrap-distance-left:0;mso-wrap-distance-right:0;mso-position-horizontal-relative:page;mso-position-vertical-relative:page" filled="f" stroked="f">
            <v:textbox inset="0,0,0,0">
              <w:txbxContent>
                <w:p w:rsidR="008A6B5E" w:rsidRDefault="008B0723">
                  <w:pPr>
                    <w:spacing w:before="14" w:after="20" w:line="248" w:lineRule="exact"/>
                    <w:textAlignment w:val="baseline"/>
                    <w:rPr>
                      <w:rFonts w:eastAsia="Times New Roman"/>
                      <w:color w:val="000000"/>
                      <w:spacing w:val="-3"/>
                      <w:lang w:val="es-ES"/>
                    </w:rPr>
                  </w:pPr>
                  <w:r>
                    <w:rPr>
                      <w:rFonts w:eastAsia="Times New Roman"/>
                      <w:color w:val="000000"/>
                      <w:spacing w:val="-3"/>
                      <w:lang w:val="es-ES"/>
                    </w:rPr>
                    <w:t>- Dictamen de la Comisión de Régimen Interno.</w:t>
                  </w:r>
                </w:p>
              </w:txbxContent>
            </v:textbox>
            <w10:wrap type="square" anchorx="page" anchory="page"/>
          </v:shape>
        </w:pict>
      </w:r>
      <w:r w:rsidRPr="008A6B5E">
        <w:pict>
          <v:shape id="_x0000_s2750" type="#_x0000_t202" style="position:absolute;margin-left:310.8pt;margin-top:480.5pt;width:228.25pt;height:27.8pt;z-index:-251600384;mso-wrap-distance-left:0;mso-wrap-distance-right:0;mso-position-horizontal-relative:page;mso-position-vertical-relative:page" filled="f" stroked="f">
            <v:textbox inset="0,0,0,0">
              <w:txbxContent>
                <w:p w:rsidR="008A6B5E" w:rsidRDefault="008B0723">
                  <w:pPr>
                    <w:spacing w:after="13" w:line="264" w:lineRule="exact"/>
                    <w:ind w:firstLine="144"/>
                    <w:jc w:val="both"/>
                    <w:textAlignment w:val="baseline"/>
                    <w:rPr>
                      <w:rFonts w:eastAsia="Times New Roman"/>
                      <w:color w:val="000000"/>
                      <w:lang w:val="es-ES"/>
                    </w:rPr>
                  </w:pPr>
                  <w:r>
                    <w:rPr>
                      <w:rFonts w:eastAsia="Times New Roman"/>
                      <w:color w:val="000000"/>
                      <w:lang w:val="es-ES"/>
                    </w:rPr>
                    <w:t>- Acuerdo de aprobación inicial por el Pleno municipal.</w:t>
                  </w:r>
                </w:p>
              </w:txbxContent>
            </v:textbox>
            <w10:wrap type="square" anchorx="page" anchory="page"/>
          </v:shape>
        </w:pict>
      </w:r>
      <w:r w:rsidRPr="008A6B5E">
        <w:pict>
          <v:shape id="_x0000_s2749" type="#_x0000_t202" style="position:absolute;margin-left:64.3pt;margin-top:521.3pt;width:219.85pt;height:14.4pt;z-index:-251599360;mso-wrap-distance-left:0;mso-wrap-distance-right:0;mso-position-horizontal-relative:page;mso-position-vertical-relative:page" filled="f" stroked="f">
            <v:textbox inset="0,0,0,0">
              <w:txbxContent>
                <w:p w:rsidR="008A6B5E" w:rsidRDefault="008B0723">
                  <w:pPr>
                    <w:spacing w:before="14" w:after="25" w:line="248" w:lineRule="exact"/>
                    <w:textAlignment w:val="baseline"/>
                    <w:rPr>
                      <w:rFonts w:eastAsia="Times New Roman"/>
                      <w:color w:val="000000"/>
                      <w:spacing w:val="-6"/>
                      <w:lang w:val="es-ES"/>
                    </w:rPr>
                  </w:pPr>
                  <w:r>
                    <w:rPr>
                      <w:rFonts w:eastAsia="Times New Roman"/>
                      <w:color w:val="000000"/>
                      <w:spacing w:val="-6"/>
                      <w:lang w:val="es-ES"/>
                    </w:rPr>
                    <w:t>BASE 7. Créditos extraordinarios y suplementos de</w:t>
                  </w:r>
                </w:p>
              </w:txbxContent>
            </v:textbox>
            <w10:wrap type="square" anchorx="page" anchory="page"/>
          </v:shape>
        </w:pict>
      </w:r>
      <w:r w:rsidRPr="008A6B5E">
        <w:pict>
          <v:shape id="_x0000_s2748" type="#_x0000_t202" style="position:absolute;margin-left:310.8pt;margin-top:519.1pt;width:228.5pt;height:41.3pt;z-index:-251598336;mso-wrap-distance-left:0;mso-wrap-distance-right:0;mso-position-horizontal-relative:page;mso-position-vertical-relative:page" filled="f" stroked="f">
            <v:textbox inset="0,0,0,0">
              <w:txbxContent>
                <w:p w:rsidR="008A6B5E" w:rsidRDefault="008B0723">
                  <w:pPr>
                    <w:spacing w:after="24" w:line="265" w:lineRule="exact"/>
                    <w:ind w:firstLine="144"/>
                    <w:jc w:val="both"/>
                    <w:textAlignment w:val="baseline"/>
                    <w:rPr>
                      <w:rFonts w:eastAsia="Times New Roman"/>
                      <w:color w:val="000000"/>
                      <w:lang w:val="es-ES"/>
                    </w:rPr>
                  </w:pPr>
                  <w:r>
                    <w:rPr>
                      <w:rFonts w:eastAsia="Times New Roman"/>
                      <w:color w:val="000000"/>
                      <w:lang w:val="es-ES"/>
                    </w:rPr>
                    <w:t>- Exposición pública del expediente por plazo de QUINCE DÍAS, previo anuncio en el B.O.P. de Las Palmas.</w:t>
                  </w:r>
                </w:p>
              </w:txbxContent>
            </v:textbox>
            <w10:wrap type="square" anchorx="page" anchory="page"/>
          </v:shape>
        </w:pict>
      </w:r>
      <w:r w:rsidRPr="008A6B5E">
        <w:pict>
          <v:shape id="_x0000_s2747" type="#_x0000_t202" style="position:absolute;margin-left:55.9pt;margin-top:534.95pt;width:34.35pt;height:14.4pt;z-index:-251597312;mso-wrap-distance-left:0;mso-wrap-distance-right:0;mso-position-horizontal-relative:page;mso-position-vertical-relative:page" filled="f" stroked="f">
            <v:textbox inset="0,0,0,0">
              <w:txbxContent>
                <w:p w:rsidR="008A6B5E" w:rsidRDefault="008B0723">
                  <w:pPr>
                    <w:spacing w:before="10" w:after="15" w:line="248" w:lineRule="exact"/>
                    <w:textAlignment w:val="baseline"/>
                    <w:rPr>
                      <w:rFonts w:eastAsia="Times New Roman"/>
                      <w:color w:val="000000"/>
                      <w:spacing w:val="-10"/>
                      <w:lang w:val="es-ES"/>
                    </w:rPr>
                  </w:pPr>
                  <w:r>
                    <w:rPr>
                      <w:rFonts w:eastAsia="Times New Roman"/>
                      <w:color w:val="000000"/>
                      <w:spacing w:val="-10"/>
                      <w:lang w:val="es-ES"/>
                    </w:rPr>
                    <w:t>crédito.</w:t>
                  </w:r>
                </w:p>
              </w:txbxContent>
            </v:textbox>
            <w10:wrap type="square" anchorx="page" anchory="page"/>
          </v:shape>
        </w:pict>
      </w:r>
      <w:r w:rsidRPr="008A6B5E">
        <w:pict>
          <v:shape id="_x0000_s2746" type="#_x0000_t202" style="position:absolute;margin-left:55.7pt;margin-top:560.15pt;width:228.45pt;height:107.3pt;z-index:-251596288;mso-wrap-distance-left:0;mso-wrap-distance-right:0;mso-position-horizontal-relative:page;mso-position-vertical-relative:page" filled="f" stroked="f">
            <v:textbox inset="0,0,0,0">
              <w:txbxContent>
                <w:p w:rsidR="008A6B5E" w:rsidRDefault="008B0723">
                  <w:pPr>
                    <w:spacing w:after="30" w:line="264" w:lineRule="exact"/>
                    <w:ind w:firstLine="216"/>
                    <w:jc w:val="both"/>
                    <w:textAlignment w:val="baseline"/>
                    <w:rPr>
                      <w:rFonts w:eastAsia="Times New Roman"/>
                      <w:color w:val="000000"/>
                      <w:spacing w:val="-6"/>
                      <w:lang w:val="es-ES"/>
                    </w:rPr>
                  </w:pPr>
                  <w:r>
                    <w:rPr>
                      <w:rFonts w:eastAsia="Times New Roman"/>
                      <w:color w:val="000000"/>
                      <w:spacing w:val="-6"/>
                      <w:lang w:val="es-ES"/>
                    </w:rPr>
                    <w:t>1. Cuando deba realizarse algún gasto no previsto en el Presupuesto que no pueda demorarse hasta el ejercicio siguiente y no exista crédito o sea insuficiente o no ampliable el consignado en el Presupuesto de la Corporación, se ordenará por la Alcaldía-Pre</w:t>
                  </w:r>
                  <w:r>
                    <w:rPr>
                      <w:rFonts w:eastAsia="Times New Roman"/>
                      <w:color w:val="000000"/>
                      <w:spacing w:val="-6"/>
                      <w:lang w:val="es-ES"/>
                    </w:rPr>
                    <w:t>sidencia, la tramitación del correspondiente expediente de concesión de crédito extraordinario o de suplemento de crédito.</w:t>
                  </w:r>
                </w:p>
              </w:txbxContent>
            </v:textbox>
            <w10:wrap type="square" anchorx="page" anchory="page"/>
          </v:shape>
        </w:pict>
      </w:r>
      <w:r w:rsidRPr="008A6B5E">
        <w:pict>
          <v:shape id="_x0000_s2745" type="#_x0000_t202" style="position:absolute;margin-left:311.05pt;margin-top:571.2pt;width:228pt;height:54.7pt;z-index:-251595264;mso-wrap-distance-left:0;mso-wrap-distance-right:0;mso-position-horizontal-relative:page;mso-position-vertical-relative:page" filled="f" stroked="f">
            <v:textbox inset="0,0,0,0">
              <w:txbxContent>
                <w:p w:rsidR="008A6B5E" w:rsidRDefault="008B0723">
                  <w:pPr>
                    <w:spacing w:after="25" w:line="266" w:lineRule="exact"/>
                    <w:ind w:firstLine="144"/>
                    <w:jc w:val="both"/>
                    <w:textAlignment w:val="baseline"/>
                    <w:rPr>
                      <w:rFonts w:eastAsia="Times New Roman"/>
                      <w:color w:val="000000"/>
                      <w:spacing w:val="-3"/>
                      <w:lang w:val="es-ES"/>
                    </w:rPr>
                  </w:pPr>
                  <w:r>
                    <w:rPr>
                      <w:rFonts w:eastAsia="Times New Roman"/>
                      <w:color w:val="000000"/>
                      <w:spacing w:val="-3"/>
                      <w:lang w:val="es-ES"/>
                    </w:rPr>
                    <w:t>- Aprobación definitiva por el Pleno en el supuesto de haberse presentado reclamaciones, en otro caso, el acuerdo aprobatorio inicial se considerará definitivo sin necesidad de acuerdo posterior.</w:t>
                  </w:r>
                </w:p>
              </w:txbxContent>
            </v:textbox>
            <w10:wrap type="square" anchorx="page" anchory="page"/>
          </v:shape>
        </w:pict>
      </w:r>
      <w:r w:rsidRPr="008A6B5E">
        <w:pict>
          <v:shape id="_x0000_s2744" type="#_x0000_t202" style="position:absolute;margin-left:311.05pt;margin-top:636.7pt;width:227.5pt;height:27.85pt;z-index:-251594240;mso-wrap-distance-left:0;mso-wrap-distance-right:0;mso-position-horizontal-relative:page;mso-position-vertical-relative:page" filled="f" stroked="f">
            <v:textbox inset="0,0,0,0">
              <w:txbxContent>
                <w:p w:rsidR="008A6B5E" w:rsidRDefault="008B0723">
                  <w:pPr>
                    <w:spacing w:after="16" w:line="263" w:lineRule="exact"/>
                    <w:ind w:firstLine="144"/>
                    <w:jc w:val="both"/>
                    <w:textAlignment w:val="baseline"/>
                    <w:rPr>
                      <w:rFonts w:eastAsia="Times New Roman"/>
                      <w:color w:val="000000"/>
                      <w:lang w:val="es-ES"/>
                    </w:rPr>
                  </w:pPr>
                  <w:r>
                    <w:rPr>
                      <w:rFonts w:eastAsia="Times New Roman"/>
                      <w:color w:val="000000"/>
                      <w:lang w:val="es-ES"/>
                    </w:rPr>
                    <w:t>- Publicación del expediente, resumido por capítulos en e</w:t>
                  </w:r>
                  <w:r>
                    <w:rPr>
                      <w:rFonts w:eastAsia="Times New Roman"/>
                      <w:color w:val="000000"/>
                      <w:lang w:val="es-ES"/>
                    </w:rPr>
                    <w:t>l B.O.P. de Las Palmas.</w:t>
                  </w:r>
                </w:p>
              </w:txbxContent>
            </v:textbox>
            <w10:wrap type="square" anchorx="page" anchory="page"/>
          </v:shape>
        </w:pict>
      </w:r>
      <w:r w:rsidRPr="008A6B5E">
        <w:pict>
          <v:shape id="_x0000_s2743" type="#_x0000_t202" style="position:absolute;margin-left:64.55pt;margin-top:678.5pt;width:205.2pt;height:64.8pt;z-index:-251593216;mso-wrap-distance-left:0;mso-wrap-distance-right:0;mso-position-horizontal-relative:page;mso-position-vertical-relative:page" filled="f" stroked="f">
            <v:textbox inset="0,0,0,0">
              <w:txbxContent>
                <w:p w:rsidR="008A6B5E" w:rsidRDefault="008B0723">
                  <w:pPr>
                    <w:spacing w:before="8" w:line="248" w:lineRule="exact"/>
                    <w:textAlignment w:val="baseline"/>
                    <w:rPr>
                      <w:rFonts w:eastAsia="Times New Roman"/>
                      <w:color w:val="000000"/>
                      <w:lang w:val="es-ES"/>
                    </w:rPr>
                  </w:pPr>
                  <w:r>
                    <w:rPr>
                      <w:rFonts w:eastAsia="Times New Roman"/>
                      <w:color w:val="000000"/>
                      <w:lang w:val="es-ES"/>
                    </w:rPr>
                    <w:t>2. Estos expedientes se podrán financiar:</w:t>
                  </w:r>
                </w:p>
                <w:p w:rsidR="008A6B5E" w:rsidRDefault="008B0723">
                  <w:pPr>
                    <w:numPr>
                      <w:ilvl w:val="0"/>
                      <w:numId w:val="3"/>
                    </w:numPr>
                    <w:tabs>
                      <w:tab w:val="left" w:pos="144"/>
                    </w:tabs>
                    <w:spacing w:before="232" w:line="273" w:lineRule="exact"/>
                    <w:ind w:left="0"/>
                    <w:textAlignment w:val="baseline"/>
                    <w:rPr>
                      <w:rFonts w:eastAsia="Times New Roman"/>
                      <w:color w:val="000000"/>
                      <w:spacing w:val="-3"/>
                      <w:lang w:val="es-ES"/>
                    </w:rPr>
                  </w:pPr>
                  <w:r>
                    <w:rPr>
                      <w:rFonts w:eastAsia="Times New Roman"/>
                      <w:color w:val="000000"/>
                      <w:spacing w:val="-3"/>
                      <w:lang w:val="es-ES"/>
                    </w:rPr>
                    <w:t>Con cargo al remanente líquido de Tesorería.</w:t>
                  </w:r>
                </w:p>
                <w:p w:rsidR="008A6B5E" w:rsidRDefault="008B0723">
                  <w:pPr>
                    <w:numPr>
                      <w:ilvl w:val="0"/>
                      <w:numId w:val="3"/>
                    </w:numPr>
                    <w:tabs>
                      <w:tab w:val="left" w:pos="144"/>
                    </w:tabs>
                    <w:spacing w:before="231" w:after="25" w:line="273" w:lineRule="exact"/>
                    <w:ind w:left="0"/>
                    <w:textAlignment w:val="baseline"/>
                    <w:rPr>
                      <w:rFonts w:eastAsia="Times New Roman"/>
                      <w:color w:val="000000"/>
                      <w:spacing w:val="-1"/>
                      <w:lang w:val="es-ES"/>
                    </w:rPr>
                  </w:pPr>
                  <w:r>
                    <w:rPr>
                      <w:rFonts w:eastAsia="Times New Roman"/>
                      <w:color w:val="000000"/>
                      <w:spacing w:val="-1"/>
                      <w:lang w:val="es-ES"/>
                    </w:rPr>
                    <w:t>Con nuevos ingresos no previstos.</w:t>
                  </w:r>
                </w:p>
              </w:txbxContent>
            </v:textbox>
            <w10:wrap type="square" anchorx="page" anchory="page"/>
          </v:shape>
        </w:pict>
      </w:r>
      <w:r w:rsidRPr="008A6B5E">
        <w:pict>
          <v:shape id="_x0000_s2742" type="#_x0000_t202" style="position:absolute;margin-left:310.8pt;margin-top:675.1pt;width:228.7pt;height:54.5pt;z-index:-251592192;mso-wrap-distance-left:0;mso-wrap-distance-right:0;mso-position-horizontal-relative:page;mso-position-vertical-relative:page" filled="f" stroked="f">
            <v:textbox inset="0,0,0,0">
              <w:txbxContent>
                <w:p w:rsidR="008A6B5E" w:rsidRDefault="008B0723">
                  <w:pPr>
                    <w:spacing w:after="22" w:line="265" w:lineRule="exact"/>
                    <w:ind w:firstLine="144"/>
                    <w:jc w:val="both"/>
                    <w:textAlignment w:val="baseline"/>
                    <w:rPr>
                      <w:rFonts w:eastAsia="Times New Roman"/>
                      <w:color w:val="000000"/>
                      <w:spacing w:val="-4"/>
                      <w:lang w:val="es-ES"/>
                    </w:rPr>
                  </w:pPr>
                  <w:r>
                    <w:rPr>
                      <w:rFonts w:eastAsia="Times New Roman"/>
                      <w:color w:val="000000"/>
                      <w:spacing w:val="-4"/>
                      <w:lang w:val="es-ES"/>
                    </w:rPr>
                    <w:t>- Simultáneamente al envío del anuncio de publicación definitiva, se remitirá copia del expediente a la Comunidad Autónoma y a la Administración del Estado.</w:t>
                  </w:r>
                </w:p>
              </w:txbxContent>
            </v:textbox>
            <w10:wrap type="square" anchorx="page" anchory="page"/>
          </v:shape>
        </w:pict>
      </w:r>
      <w:r w:rsidRPr="008A6B5E">
        <w:pict>
          <v:shape id="_x0000_s2741" type="#_x0000_t202" style="position:absolute;margin-left:55.7pt;margin-top:754.3pt;width:228.45pt;height:40.6pt;z-index:-251591168;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26" w:line="261" w:lineRule="exact"/>
                    <w:ind w:left="0" w:firstLine="216"/>
                    <w:jc w:val="both"/>
                    <w:textAlignment w:val="baseline"/>
                    <w:rPr>
                      <w:rFonts w:eastAsia="Times New Roman"/>
                      <w:color w:val="000000"/>
                      <w:spacing w:val="-2"/>
                      <w:lang w:val="es-ES"/>
                    </w:rPr>
                  </w:pPr>
                  <w:r>
                    <w:rPr>
                      <w:rFonts w:eastAsia="Times New Roman"/>
                      <w:color w:val="000000"/>
                      <w:spacing w:val="-2"/>
                      <w:lang w:val="es-ES"/>
                    </w:rPr>
                    <w:t>Con mayores ingresos efectivamente recaudados sobre los totales previstos en algún concepto del Presupuesto.</w:t>
                  </w:r>
                </w:p>
              </w:txbxContent>
            </v:textbox>
            <w10:wrap type="square" anchorx="page" anchory="page"/>
          </v:shape>
        </w:pict>
      </w:r>
      <w:r w:rsidRPr="008A6B5E">
        <w:pict>
          <v:shape id="_x0000_s2740" type="#_x0000_t202" style="position:absolute;margin-left:311.05pt;margin-top:740.65pt;width:228.45pt;height:54.45pt;z-index:-251590144;mso-wrap-distance-left:0;mso-wrap-distance-right:0;mso-position-horizontal-relative:page;mso-position-vertical-relative:page" filled="f" stroked="f">
            <v:textbox inset="0,0,0,0">
              <w:txbxContent>
                <w:p w:rsidR="008A6B5E" w:rsidRDefault="008B0723">
                  <w:pPr>
                    <w:spacing w:after="25" w:line="264" w:lineRule="exact"/>
                    <w:ind w:firstLine="144"/>
                    <w:jc w:val="both"/>
                    <w:textAlignment w:val="baseline"/>
                    <w:rPr>
                      <w:rFonts w:eastAsia="Times New Roman"/>
                      <w:color w:val="000000"/>
                      <w:spacing w:val="-6"/>
                      <w:lang w:val="es-ES"/>
                    </w:rPr>
                  </w:pPr>
                  <w:r>
                    <w:rPr>
                      <w:rFonts w:eastAsia="Times New Roman"/>
                      <w:color w:val="000000"/>
                      <w:spacing w:val="-6"/>
                      <w:lang w:val="es-ES"/>
                    </w:rPr>
                    <w:t xml:space="preserve">4. Los acuerdos del Ayuntamiento que tengan por objeto la concesión de créditos extraordinarios o suplementos de crédito, en casos de calamidad </w:t>
                  </w:r>
                  <w:r>
                    <w:rPr>
                      <w:rFonts w:eastAsia="Times New Roman"/>
                      <w:color w:val="000000"/>
                      <w:spacing w:val="-6"/>
                      <w:lang w:val="es-ES"/>
                    </w:rPr>
                    <w:t>pública o de naturaleza análoga, de excepcional interés general</w:t>
                  </w:r>
                </w:p>
              </w:txbxContent>
            </v:textbox>
            <w10:wrap type="square" anchorx="page" anchory="page"/>
          </v:shape>
        </w:pict>
      </w:r>
      <w:r w:rsidR="008B0723">
        <w:rPr>
          <w:rFonts w:ascii="Arial" w:eastAsia="Arial" w:hAnsi="Arial"/>
          <w:color w:val="000000"/>
          <w:sz w:val="24"/>
          <w:lang w:val="es-ES"/>
        </w:rPr>
        <w:tab/>
      </w:r>
      <w:r w:rsidRPr="008A6B5E">
        <w:pict>
          <v:line id="_x0000_s2739" style="position:absolute;z-index:252531200;mso-position-horizontal-relative:margin;mso-position-vertical-relative:page" from="56.65pt,83.5pt" to="538.55pt,83.5pt" strokeweight="1pt">
            <w10:wrap anchorx="margin" anchory="page"/>
          </v:line>
        </w:pict>
      </w:r>
      <w:r w:rsidRPr="008A6B5E">
        <w:pict>
          <v:line id="_x0000_s2738" style="position:absolute;z-index:25253222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737" type="#_x0000_t202" style="position:absolute;margin-left:57.1pt;margin-top:63.85pt;width:300pt;height:11.75pt;z-index:-25158912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736" type="#_x0000_t202" style="position:absolute;margin-left:518.4pt;margin-top:63.85pt;width:18.95pt;height:11.75pt;z-index:-251588096;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1443</w:t>
                  </w:r>
                </w:p>
              </w:txbxContent>
            </v:textbox>
            <w10:wrap type="square" anchorx="page" anchory="page"/>
          </v:shape>
        </w:pict>
      </w:r>
      <w:r w:rsidRPr="008A6B5E">
        <w:pict>
          <v:shape id="_x0000_s2735" type="#_x0000_t202" style="position:absolute;margin-left:55.7pt;margin-top:103.7pt;width:483.6pt;height:41.25pt;z-index:-251587072;mso-wrap-distance-left:0;mso-wrap-distance-right:0;mso-position-horizontal-relative:page;mso-position-vertical-relative:page" filled="f" stroked="f">
            <v:textbox inset="0,0,0,0">
              <w:txbxContent>
                <w:p w:rsidR="008A6B5E" w:rsidRDefault="008B0723">
                  <w:pPr>
                    <w:spacing w:after="25" w:line="265" w:lineRule="exact"/>
                    <w:jc w:val="both"/>
                    <w:textAlignment w:val="baseline"/>
                    <w:rPr>
                      <w:rFonts w:eastAsia="Times New Roman"/>
                      <w:color w:val="000000"/>
                      <w:lang w:val="es-ES"/>
                    </w:rPr>
                  </w:pPr>
                  <w:r>
                    <w:rPr>
                      <w:rFonts w:eastAsia="Times New Roman"/>
                      <w:color w:val="000000"/>
                      <w:lang w:val="es-ES"/>
                    </w:rPr>
                    <w:t>serán inmediatamente ejecutivos sin perjuicio de las reclamaciones que contra los mismos se promuevan. Dichas reclamaciones deberán sustanciarse dentro de los ocho días siguientes a su presentación, entendiéndose denegadas de no notificarse su resolución a</w:t>
                  </w:r>
                  <w:r>
                    <w:rPr>
                      <w:rFonts w:eastAsia="Times New Roman"/>
                      <w:color w:val="000000"/>
                      <w:lang w:val="es-ES"/>
                    </w:rPr>
                    <w:t>l interesado dentro de dicho plazo.</w:t>
                  </w:r>
                </w:p>
              </w:txbxContent>
            </v:textbox>
            <w10:wrap type="square" anchorx="page" anchory="page"/>
          </v:shape>
        </w:pict>
      </w:r>
      <w:r w:rsidRPr="008A6B5E">
        <w:pict>
          <v:shape id="_x0000_s2734" type="#_x0000_t202" style="position:absolute;margin-left:64.3pt;margin-top:155.75pt;width:133pt;height:14.4pt;z-index:-251586048;mso-wrap-distance-left:0;mso-wrap-distance-right:0;mso-position-horizontal-relative:page;mso-position-vertical-relative:page" filled="f" stroked="f">
            <v:textbox inset="0,0,0,0">
              <w:txbxContent>
                <w:p w:rsidR="008A6B5E" w:rsidRDefault="008B0723">
                  <w:pPr>
                    <w:spacing w:before="14" w:after="21" w:line="248" w:lineRule="exact"/>
                    <w:textAlignment w:val="baseline"/>
                    <w:rPr>
                      <w:rFonts w:eastAsia="Times New Roman"/>
                      <w:color w:val="000000"/>
                      <w:spacing w:val="-4"/>
                      <w:lang w:val="es-ES"/>
                    </w:rPr>
                  </w:pPr>
                  <w:r>
                    <w:rPr>
                      <w:rFonts w:eastAsia="Times New Roman"/>
                      <w:color w:val="000000"/>
                      <w:spacing w:val="-4"/>
                      <w:lang w:val="es-ES"/>
                    </w:rPr>
                    <w:t>BASE 8. Créditos ampliables.</w:t>
                  </w:r>
                </w:p>
              </w:txbxContent>
            </v:textbox>
            <w10:wrap type="square" anchorx="page" anchory="page"/>
          </v:shape>
        </w:pict>
      </w:r>
      <w:r w:rsidRPr="008A6B5E">
        <w:pict>
          <v:shape id="_x0000_s2733" type="#_x0000_t202" style="position:absolute;margin-left:55.7pt;margin-top:181.45pt;width:483.35pt;height:68.4pt;z-index:-251585024;mso-wrap-distance-left:0;mso-wrap-distance-right:0;mso-position-horizontal-relative:page;mso-position-vertical-relative:page" filled="f" stroked="f">
            <v:textbox inset="0,0,0,0">
              <w:txbxContent>
                <w:p w:rsidR="008A6B5E" w:rsidRDefault="008B0723">
                  <w:pPr>
                    <w:spacing w:after="32" w:line="267" w:lineRule="exact"/>
                    <w:ind w:firstLine="216"/>
                    <w:jc w:val="both"/>
                    <w:textAlignment w:val="baseline"/>
                    <w:rPr>
                      <w:rFonts w:eastAsia="Times New Roman"/>
                      <w:color w:val="000000"/>
                      <w:spacing w:val="-3"/>
                      <w:lang w:val="es-ES"/>
                    </w:rPr>
                  </w:pPr>
                  <w:r>
                    <w:rPr>
                      <w:rFonts w:eastAsia="Times New Roman"/>
                      <w:color w:val="000000"/>
                      <w:spacing w:val="-3"/>
                      <w:lang w:val="es-ES"/>
                    </w:rPr>
                    <w:t>1. Ampliación de crédito es la modificación al alza del Presupuesto de Gastos que se concreta en el aumento de crédito en alguna de las aplicaciones presupuestarias ampliables relacionadas a continuación en función de los recursos a ellas afectados. Para q</w:t>
                  </w:r>
                  <w:r>
                    <w:rPr>
                      <w:rFonts w:eastAsia="Times New Roman"/>
                      <w:color w:val="000000"/>
                      <w:spacing w:val="-3"/>
                      <w:lang w:val="es-ES"/>
                    </w:rPr>
                    <w:t>ue pueda procederse a la ampliación será necesario el previo reconocimiento en firme de mayores derechos sobre los previstos en el Presupuesto de ingresos que se encuentren afectados al crédito que se pretende ampliar.</w:t>
                  </w:r>
                </w:p>
              </w:txbxContent>
            </v:textbox>
            <w10:wrap type="square" anchorx="page" anchory="page"/>
          </v:shape>
        </w:pict>
      </w:r>
      <w:r w:rsidRPr="008A6B5E">
        <w:pict>
          <v:shape id="_x0000_s2732" type="#_x0000_t202" style="position:absolute;margin-left:64.3pt;margin-top:260.65pt;width:89.55pt;height:14.4pt;z-index:-251584000;mso-wrap-distance-left:0;mso-wrap-distance-right:0;mso-position-horizontal-relative:page;mso-position-vertical-relative:page" filled="f" stroked="f">
            <v:textbox inset="0,0,0,0">
              <w:txbxContent>
                <w:p w:rsidR="008A6B5E" w:rsidRDefault="008B0723">
                  <w:pPr>
                    <w:spacing w:before="14" w:after="25" w:line="248" w:lineRule="exact"/>
                    <w:textAlignment w:val="baseline"/>
                    <w:rPr>
                      <w:rFonts w:eastAsia="Times New Roman"/>
                      <w:color w:val="000000"/>
                      <w:spacing w:val="-5"/>
                      <w:lang w:val="es-ES"/>
                    </w:rPr>
                  </w:pPr>
                  <w:r>
                    <w:rPr>
                      <w:rFonts w:eastAsia="Times New Roman"/>
                      <w:color w:val="000000"/>
                      <w:spacing w:val="-5"/>
                      <w:lang w:val="es-ES"/>
                    </w:rPr>
                    <w:t>Partidas ampliables:</w:t>
                  </w:r>
                </w:p>
              </w:txbxContent>
            </v:textbox>
            <w10:wrap type="square" anchorx="page" anchory="page"/>
          </v:shape>
        </w:pict>
      </w:r>
      <w:r w:rsidRPr="008A6B5E">
        <w:pict>
          <v:shape id="_x0000_s2731" type="#_x0000_t202" style="position:absolute;margin-left:55.7pt;margin-top:286.1pt;width:50.15pt;height:14.4pt;z-index:-251582976;mso-wrap-distance-left:0;mso-wrap-distance-right:0;mso-position-horizontal-relative:page;mso-position-vertical-relative:page" filled="f" stroked="f">
            <v:textbox inset="0,0,0,0">
              <w:txbxContent>
                <w:p w:rsidR="008A6B5E" w:rsidRDefault="008B0723">
                  <w:pPr>
                    <w:spacing w:before="11" w:after="23" w:line="248" w:lineRule="exact"/>
                    <w:textAlignment w:val="baseline"/>
                    <w:rPr>
                      <w:rFonts w:eastAsia="Times New Roman"/>
                      <w:color w:val="000000"/>
                      <w:spacing w:val="-6"/>
                      <w:lang w:val="es-ES"/>
                    </w:rPr>
                  </w:pPr>
                  <w:r>
                    <w:rPr>
                      <w:rFonts w:eastAsia="Times New Roman"/>
                      <w:color w:val="000000"/>
                      <w:spacing w:val="-6"/>
                      <w:lang w:val="es-ES"/>
                    </w:rPr>
                    <w:t>Aplicación</w:t>
                  </w:r>
                </w:p>
              </w:txbxContent>
            </v:textbox>
            <w10:wrap type="square" anchorx="page" anchory="page"/>
          </v:shape>
        </w:pict>
      </w:r>
      <w:r w:rsidRPr="008A6B5E">
        <w:pict>
          <v:shape id="_x0000_s2730" type="#_x0000_t202" style="position:absolute;margin-left:172.1pt;margin-top:286.1pt;width:66.7pt;height:14.4pt;z-index:-251581952;mso-wrap-distance-left:0;mso-wrap-distance-right:0;mso-position-horizontal-relative:page;mso-position-vertical-relative:page" filled="f" stroked="f">
            <v:textbox inset="0,0,0,0">
              <w:txbxContent>
                <w:p w:rsidR="008A6B5E" w:rsidRDefault="008B0723">
                  <w:pPr>
                    <w:spacing w:before="9" w:after="25" w:line="248" w:lineRule="exact"/>
                    <w:textAlignment w:val="baseline"/>
                    <w:rPr>
                      <w:rFonts w:eastAsia="Times New Roman"/>
                      <w:color w:val="000000"/>
                      <w:spacing w:val="-5"/>
                      <w:lang w:val="es-ES"/>
                    </w:rPr>
                  </w:pPr>
                  <w:r>
                    <w:rPr>
                      <w:rFonts w:eastAsia="Times New Roman"/>
                      <w:color w:val="000000"/>
                      <w:spacing w:val="-5"/>
                      <w:lang w:val="es-ES"/>
                    </w:rPr>
                    <w:t>Denominación</w:t>
                  </w:r>
                </w:p>
              </w:txbxContent>
            </v:textbox>
            <w10:wrap type="square" anchorx="page" anchory="page"/>
          </v:shape>
        </w:pict>
      </w:r>
      <w:r w:rsidRPr="008A6B5E">
        <w:pict>
          <v:shape id="_x0000_s2729" type="#_x0000_t202" style="position:absolute;margin-left:313.2pt;margin-top:286.3pt;width:25.2pt;height:14.4pt;z-index:-251580928;mso-wrap-distance-left:0;mso-wrap-distance-right:0;mso-position-horizontal-relative:page;mso-position-vertical-relative:page" filled="f" stroked="f">
            <v:textbox inset="0,0,0,0">
              <w:txbxContent>
                <w:p w:rsidR="008A6B5E" w:rsidRDefault="008B0723">
                  <w:pPr>
                    <w:spacing w:before="10" w:after="20" w:line="248" w:lineRule="exact"/>
                    <w:textAlignment w:val="baseline"/>
                    <w:rPr>
                      <w:rFonts w:eastAsia="Times New Roman"/>
                      <w:color w:val="000000"/>
                      <w:spacing w:val="-15"/>
                      <w:lang w:val="es-ES"/>
                    </w:rPr>
                  </w:pPr>
                  <w:r>
                    <w:rPr>
                      <w:rFonts w:eastAsia="Times New Roman"/>
                      <w:color w:val="000000"/>
                      <w:spacing w:val="-15"/>
                      <w:lang w:val="es-ES"/>
                    </w:rPr>
                    <w:t>Cpto.</w:t>
                  </w:r>
                </w:p>
              </w:txbxContent>
            </v:textbox>
            <w10:wrap type="square" anchorx="page" anchory="page"/>
          </v:shape>
        </w:pict>
      </w:r>
      <w:r w:rsidRPr="008A6B5E">
        <w:pict>
          <v:shape id="_x0000_s2728" type="#_x0000_t202" style="position:absolute;margin-left:420pt;margin-top:286.1pt;width:66.7pt;height:14.4pt;z-index:-251579904;mso-wrap-distance-left:0;mso-wrap-distance-right:0;mso-position-horizontal-relative:page;mso-position-vertical-relative:page" filled="f" stroked="f">
            <v:textbox inset="0,0,0,0">
              <w:txbxContent>
                <w:p w:rsidR="008A6B5E" w:rsidRDefault="008B0723">
                  <w:pPr>
                    <w:spacing w:before="9" w:after="25" w:line="248" w:lineRule="exact"/>
                    <w:textAlignment w:val="baseline"/>
                    <w:rPr>
                      <w:rFonts w:eastAsia="Times New Roman"/>
                      <w:color w:val="000000"/>
                      <w:spacing w:val="-5"/>
                      <w:lang w:val="es-ES"/>
                    </w:rPr>
                  </w:pPr>
                  <w:r>
                    <w:rPr>
                      <w:rFonts w:eastAsia="Times New Roman"/>
                      <w:color w:val="000000"/>
                      <w:spacing w:val="-5"/>
                      <w:lang w:val="es-ES"/>
                    </w:rPr>
                    <w:t>Denominación</w:t>
                  </w:r>
                </w:p>
              </w:txbxContent>
            </v:textbox>
            <w10:wrap type="square" anchorx="page" anchory="page"/>
          </v:shape>
        </w:pict>
      </w:r>
      <w:r w:rsidRPr="008A6B5E">
        <w:pict>
          <v:shape id="_x0000_s2727" type="#_x0000_t202" style="position:absolute;margin-left:55.7pt;margin-top:299.5pt;width:65.5pt;height:14.4pt;z-index:-251578880;mso-wrap-distance-left:0;mso-wrap-distance-right:0;mso-position-horizontal-relative:page;mso-position-vertical-relative:page" filled="f" stroked="f">
            <v:textbox inset="0,0,0,0">
              <w:txbxContent>
                <w:p w:rsidR="008A6B5E" w:rsidRDefault="008B0723">
                  <w:pPr>
                    <w:spacing w:before="15" w:after="11" w:line="248" w:lineRule="exact"/>
                    <w:textAlignment w:val="baseline"/>
                    <w:rPr>
                      <w:rFonts w:eastAsia="Times New Roman"/>
                      <w:color w:val="000000"/>
                      <w:spacing w:val="-4"/>
                      <w:lang w:val="es-ES"/>
                    </w:rPr>
                  </w:pPr>
                  <w:r>
                    <w:rPr>
                      <w:rFonts w:eastAsia="Times New Roman"/>
                      <w:color w:val="000000"/>
                      <w:spacing w:val="-4"/>
                      <w:lang w:val="es-ES"/>
                    </w:rPr>
                    <w:t>presupuestaria</w:t>
                  </w:r>
                </w:p>
              </w:txbxContent>
            </v:textbox>
            <w10:wrap type="square" anchorx="page" anchory="page"/>
          </v:shape>
        </w:pict>
      </w:r>
      <w:r w:rsidRPr="008A6B5E">
        <w:pict>
          <v:shape id="_x0000_s2726" type="#_x0000_t202" style="position:absolute;margin-left:306.7pt;margin-top:299.5pt;width:37.95pt;height:14.4pt;z-index:-251577856;mso-wrap-distance-left:0;mso-wrap-distance-right:0;mso-position-horizontal-relative:page;mso-position-vertical-relative:page" filled="f" stroked="f">
            <v:textbox inset="0,0,0,0">
              <w:txbxContent>
                <w:p w:rsidR="008A6B5E" w:rsidRDefault="008B0723">
                  <w:pPr>
                    <w:spacing w:before="12" w:after="14" w:line="248" w:lineRule="exact"/>
                    <w:textAlignment w:val="baseline"/>
                    <w:rPr>
                      <w:rFonts w:eastAsia="Times New Roman"/>
                      <w:color w:val="000000"/>
                      <w:spacing w:val="-9"/>
                      <w:lang w:val="es-ES"/>
                    </w:rPr>
                  </w:pPr>
                  <w:r>
                    <w:rPr>
                      <w:rFonts w:eastAsia="Times New Roman"/>
                      <w:color w:val="000000"/>
                      <w:spacing w:val="-9"/>
                      <w:lang w:val="es-ES"/>
                    </w:rPr>
                    <w:t>ingresos</w:t>
                  </w:r>
                </w:p>
              </w:txbxContent>
            </v:textbox>
            <w10:wrap type="square" anchorx="page" anchory="page"/>
          </v:shape>
        </w:pict>
      </w:r>
      <w:r w:rsidRPr="008A6B5E">
        <w:pict>
          <v:shape id="_x0000_s2725" type="#_x0000_t202" style="position:absolute;margin-left:55.9pt;margin-top:325.2pt;width:65.05pt;height:14.4pt;z-index:-251576832;mso-wrap-distance-left:0;mso-wrap-distance-right:0;mso-position-horizontal-relative:page;mso-position-vertical-relative:page" filled="f" stroked="f">
            <v:textbox inset="0,0,0,0">
              <w:txbxContent>
                <w:p w:rsidR="008A6B5E" w:rsidRDefault="008B0723">
                  <w:pPr>
                    <w:spacing w:before="9" w:after="21" w:line="248" w:lineRule="exact"/>
                    <w:textAlignment w:val="baseline"/>
                    <w:rPr>
                      <w:rFonts w:eastAsia="Times New Roman"/>
                      <w:color w:val="000000"/>
                      <w:spacing w:val="-7"/>
                      <w:lang w:val="es-ES"/>
                    </w:rPr>
                  </w:pPr>
                  <w:r>
                    <w:rPr>
                      <w:rFonts w:eastAsia="Times New Roman"/>
                      <w:color w:val="000000"/>
                      <w:spacing w:val="-7"/>
                      <w:lang w:val="es-ES"/>
                    </w:rPr>
                    <w:t>9200/8300000</w:t>
                  </w:r>
                </w:p>
              </w:txbxContent>
            </v:textbox>
            <w10:wrap type="square" anchorx="page" anchory="page"/>
          </v:shape>
        </w:pict>
      </w:r>
      <w:r w:rsidRPr="008A6B5E">
        <w:pict>
          <v:shape id="_x0000_s2724" type="#_x0000_t202" style="position:absolute;margin-left:140.65pt;margin-top:324.95pt;width:148.55pt;height:65.55pt;z-index:-251575808;mso-wrap-distance-left:0;mso-wrap-distance-right:0;mso-position-horizontal-relative:page;mso-position-vertical-relative:page" filled="f" stroked="f">
            <v:textbox inset="0,0,0,0">
              <w:txbxContent>
                <w:p w:rsidR="008A6B5E" w:rsidRDefault="008B0723">
                  <w:pPr>
                    <w:spacing w:after="20" w:line="428" w:lineRule="exact"/>
                    <w:textAlignment w:val="baseline"/>
                    <w:rPr>
                      <w:rFonts w:eastAsia="Times New Roman"/>
                      <w:color w:val="000000"/>
                      <w:spacing w:val="-1"/>
                      <w:lang w:val="es-ES"/>
                    </w:rPr>
                  </w:pPr>
                  <w:r>
                    <w:rPr>
                      <w:rFonts w:eastAsia="Times New Roman"/>
                      <w:color w:val="000000"/>
                      <w:spacing w:val="-1"/>
                      <w:lang w:val="es-ES"/>
                    </w:rPr>
                    <w:t>Anticipos al personal funcionario Anticipos al personal laboral Servicio Recaudación</w:t>
                  </w:r>
                </w:p>
              </w:txbxContent>
            </v:textbox>
            <w10:wrap type="square" anchorx="page" anchory="page"/>
          </v:shape>
        </w:pict>
      </w:r>
      <w:r w:rsidRPr="008A6B5E">
        <w:pict>
          <v:shape id="_x0000_s2723" type="#_x0000_t202" style="position:absolute;margin-left:311.5pt;margin-top:325.2pt;width:28.8pt;height:14.4pt;z-index:-251574784;mso-wrap-distance-left:0;mso-wrap-distance-right:0;mso-position-horizontal-relative:page;mso-position-vertical-relative:page" filled="f" stroked="f">
            <v:textbox inset="0,0,0,0">
              <w:txbxContent>
                <w:p w:rsidR="008A6B5E" w:rsidRDefault="008B0723">
                  <w:pPr>
                    <w:spacing w:before="9" w:after="21" w:line="248" w:lineRule="exact"/>
                    <w:textAlignment w:val="baseline"/>
                    <w:rPr>
                      <w:rFonts w:eastAsia="Times New Roman"/>
                      <w:color w:val="000000"/>
                      <w:spacing w:val="-15"/>
                      <w:lang w:val="es-ES"/>
                    </w:rPr>
                  </w:pPr>
                  <w:r>
                    <w:rPr>
                      <w:rFonts w:eastAsia="Times New Roman"/>
                      <w:color w:val="000000"/>
                      <w:spacing w:val="-15"/>
                      <w:lang w:val="es-ES"/>
                    </w:rPr>
                    <w:t>83000</w:t>
                  </w:r>
                </w:p>
              </w:txbxContent>
            </v:textbox>
            <w10:wrap type="square" anchorx="page" anchory="page"/>
          </v:shape>
        </w:pict>
      </w:r>
      <w:r w:rsidRPr="008A6B5E">
        <w:pict>
          <v:shape id="_x0000_s2722" type="#_x0000_t202" style="position:absolute;margin-left:396pt;margin-top:324.95pt;width:136.1pt;height:14.4pt;z-index:-251573760;mso-wrap-distance-left:0;mso-wrap-distance-right:0;mso-position-horizontal-relative:page;mso-position-vertical-relative:page" filled="f" stroked="f">
            <v:textbox inset="0,0,0,0">
              <w:txbxContent>
                <w:p w:rsidR="008A6B5E" w:rsidRDefault="008B0723">
                  <w:pPr>
                    <w:spacing w:before="14" w:after="21" w:line="248" w:lineRule="exact"/>
                    <w:textAlignment w:val="baseline"/>
                    <w:rPr>
                      <w:rFonts w:eastAsia="Times New Roman"/>
                      <w:color w:val="000000"/>
                      <w:spacing w:val="-3"/>
                      <w:lang w:val="es-ES"/>
                    </w:rPr>
                  </w:pPr>
                  <w:r>
                    <w:rPr>
                      <w:rFonts w:eastAsia="Times New Roman"/>
                      <w:color w:val="000000"/>
                      <w:spacing w:val="-3"/>
                      <w:lang w:val="es-ES"/>
                    </w:rPr>
                    <w:t>Anticipos de pagas al personal</w:t>
                  </w:r>
                </w:p>
              </w:txbxContent>
            </v:textbox>
            <w10:wrap type="square" anchorx="page" anchory="page"/>
          </v:shape>
        </w:pict>
      </w:r>
      <w:r w:rsidRPr="008A6B5E">
        <w:pict>
          <v:shape id="_x0000_s2721" type="#_x0000_t202" style="position:absolute;margin-left:55.9pt;margin-top:350.9pt;width:65.05pt;height:14.4pt;z-index:-251572736;mso-wrap-distance-left:0;mso-wrap-distance-right:0;mso-position-horizontal-relative:page;mso-position-vertical-relative:page" filled="f" stroked="f">
            <v:textbox inset="0,0,0,0">
              <w:txbxContent>
                <w:p w:rsidR="008A6B5E" w:rsidRDefault="008B0723">
                  <w:pPr>
                    <w:spacing w:before="9" w:after="25" w:line="248" w:lineRule="exact"/>
                    <w:textAlignment w:val="baseline"/>
                    <w:rPr>
                      <w:rFonts w:eastAsia="Times New Roman"/>
                      <w:color w:val="000000"/>
                      <w:spacing w:val="-7"/>
                      <w:lang w:val="es-ES"/>
                    </w:rPr>
                  </w:pPr>
                  <w:r>
                    <w:rPr>
                      <w:rFonts w:eastAsia="Times New Roman"/>
                      <w:color w:val="000000"/>
                      <w:spacing w:val="-7"/>
                      <w:lang w:val="es-ES"/>
                    </w:rPr>
                    <w:t>9200/8300100</w:t>
                  </w:r>
                </w:p>
              </w:txbxContent>
            </v:textbox>
            <w10:wrap type="square" anchorx="page" anchory="page"/>
          </v:shape>
        </w:pict>
      </w:r>
      <w:r w:rsidRPr="008A6B5E">
        <w:pict>
          <v:shape id="_x0000_s2720" type="#_x0000_t202" style="position:absolute;margin-left:311.5pt;margin-top:350.9pt;width:28.8pt;height:14.4pt;z-index:-251571712;mso-wrap-distance-left:0;mso-wrap-distance-right:0;mso-position-horizontal-relative:page;mso-position-vertical-relative:page" filled="f" stroked="f">
            <v:textbox inset="0,0,0,0">
              <w:txbxContent>
                <w:p w:rsidR="008A6B5E" w:rsidRDefault="008B0723">
                  <w:pPr>
                    <w:spacing w:before="9" w:after="25" w:line="248" w:lineRule="exact"/>
                    <w:textAlignment w:val="baseline"/>
                    <w:rPr>
                      <w:rFonts w:eastAsia="Times New Roman"/>
                      <w:color w:val="000000"/>
                      <w:spacing w:val="-15"/>
                      <w:lang w:val="es-ES"/>
                    </w:rPr>
                  </w:pPr>
                  <w:r>
                    <w:rPr>
                      <w:rFonts w:eastAsia="Times New Roman"/>
                      <w:color w:val="000000"/>
                      <w:spacing w:val="-15"/>
                      <w:lang w:val="es-ES"/>
                    </w:rPr>
                    <w:t>83000</w:t>
                  </w:r>
                </w:p>
              </w:txbxContent>
            </v:textbox>
            <w10:wrap type="square" anchorx="page" anchory="page"/>
          </v:shape>
        </w:pict>
      </w:r>
      <w:r w:rsidRPr="008A6B5E">
        <w:pict>
          <v:shape id="_x0000_s2719" type="#_x0000_t202" style="position:absolute;margin-left:396pt;margin-top:350.65pt;width:136.1pt;height:14.4pt;z-index:-251570688;mso-wrap-distance-left:0;mso-wrap-distance-right:0;mso-position-horizontal-relative:page;mso-position-vertical-relative:page" filled="f" stroked="f">
            <v:textbox inset="0,0,0,0">
              <w:txbxContent>
                <w:p w:rsidR="008A6B5E" w:rsidRDefault="008B0723">
                  <w:pPr>
                    <w:spacing w:before="14" w:after="25" w:line="248" w:lineRule="exact"/>
                    <w:textAlignment w:val="baseline"/>
                    <w:rPr>
                      <w:rFonts w:eastAsia="Times New Roman"/>
                      <w:color w:val="000000"/>
                      <w:spacing w:val="-3"/>
                      <w:lang w:val="es-ES"/>
                    </w:rPr>
                  </w:pPr>
                  <w:r>
                    <w:rPr>
                      <w:rFonts w:eastAsia="Times New Roman"/>
                      <w:color w:val="000000"/>
                      <w:spacing w:val="-3"/>
                      <w:lang w:val="es-ES"/>
                    </w:rPr>
                    <w:t>Anticipos de pagas al personal</w:t>
                  </w:r>
                </w:p>
              </w:txbxContent>
            </v:textbox>
            <w10:wrap type="square" anchorx="page" anchory="page"/>
          </v:shape>
        </w:pict>
      </w:r>
      <w:r w:rsidRPr="008A6B5E">
        <w:pict>
          <v:shape id="_x0000_s2718" type="#_x0000_t202" style="position:absolute;margin-left:55.9pt;margin-top:376.3pt;width:65.05pt;height:14.4pt;z-index:-251569664;mso-wrap-distance-left:0;mso-wrap-distance-right:0;mso-position-horizontal-relative:page;mso-position-vertical-relative:page" filled="f" stroked="f">
            <v:textbox inset="0,0,0,0">
              <w:txbxContent>
                <w:p w:rsidR="008A6B5E" w:rsidRDefault="008B0723">
                  <w:pPr>
                    <w:spacing w:before="10" w:after="20" w:line="248" w:lineRule="exact"/>
                    <w:textAlignment w:val="baseline"/>
                    <w:rPr>
                      <w:rFonts w:eastAsia="Times New Roman"/>
                      <w:color w:val="000000"/>
                      <w:spacing w:val="-7"/>
                      <w:lang w:val="es-ES"/>
                    </w:rPr>
                  </w:pPr>
                  <w:r>
                    <w:rPr>
                      <w:rFonts w:eastAsia="Times New Roman"/>
                      <w:color w:val="000000"/>
                      <w:spacing w:val="-7"/>
                      <w:lang w:val="es-ES"/>
                    </w:rPr>
                    <w:t>9320/2270800</w:t>
                  </w:r>
                </w:p>
              </w:txbxContent>
            </v:textbox>
            <w10:wrap type="square" anchorx="page" anchory="page"/>
          </v:shape>
        </w:pict>
      </w:r>
      <w:r w:rsidRPr="008A6B5E">
        <w:pict>
          <v:shape id="_x0000_s2717" type="#_x0000_t202" style="position:absolute;margin-left:311.5pt;margin-top:376.1pt;width:28.8pt;height:14.4pt;z-index:-251568640;mso-wrap-distance-left:0;mso-wrap-distance-right:0;mso-position-horizontal-relative:page;mso-position-vertical-relative:page" filled="f" stroked="f">
            <v:textbox inset="0,0,0,0">
              <w:txbxContent>
                <w:p w:rsidR="008A6B5E" w:rsidRDefault="008B0723">
                  <w:pPr>
                    <w:spacing w:before="13" w:after="21" w:line="248" w:lineRule="exact"/>
                    <w:textAlignment w:val="baseline"/>
                    <w:rPr>
                      <w:rFonts w:eastAsia="Times New Roman"/>
                      <w:color w:val="000000"/>
                      <w:spacing w:val="-14"/>
                      <w:lang w:val="es-ES"/>
                    </w:rPr>
                  </w:pPr>
                  <w:r>
                    <w:rPr>
                      <w:rFonts w:eastAsia="Times New Roman"/>
                      <w:color w:val="000000"/>
                      <w:spacing w:val="-14"/>
                      <w:lang w:val="es-ES"/>
                    </w:rPr>
                    <w:t>39902</w:t>
                  </w:r>
                </w:p>
              </w:txbxContent>
            </v:textbox>
            <w10:wrap type="square" anchorx="page" anchory="page"/>
          </v:shape>
        </w:pict>
      </w:r>
      <w:r w:rsidRPr="008A6B5E">
        <w:pict>
          <v:shape id="_x0000_s2716" type="#_x0000_t202" style="position:absolute;margin-left:375.1pt;margin-top:376.3pt;width:157pt;height:14.4pt;z-index:-251567616;mso-wrap-distance-left:0;mso-wrap-distance-right:0;mso-position-horizontal-relative:page;mso-position-vertical-relative:page" filled="f" stroked="f">
            <v:textbox inset="0,0,0,0">
              <w:txbxContent>
                <w:p w:rsidR="008A6B5E" w:rsidRDefault="008B0723">
                  <w:pPr>
                    <w:spacing w:before="10" w:after="20" w:line="248" w:lineRule="exact"/>
                    <w:textAlignment w:val="baseline"/>
                    <w:rPr>
                      <w:rFonts w:eastAsia="Times New Roman"/>
                      <w:color w:val="000000"/>
                      <w:spacing w:val="-3"/>
                      <w:lang w:val="es-ES"/>
                    </w:rPr>
                  </w:pPr>
                  <w:r>
                    <w:rPr>
                      <w:rFonts w:eastAsia="Times New Roman"/>
                      <w:color w:val="000000"/>
                      <w:spacing w:val="-3"/>
                      <w:lang w:val="es-ES"/>
                    </w:rPr>
                    <w:t>Costas Procedimientos de Apremio</w:t>
                  </w:r>
                </w:p>
              </w:txbxContent>
            </v:textbox>
            <w10:wrap type="square" anchorx="page" anchory="page"/>
          </v:shape>
        </w:pict>
      </w:r>
      <w:r w:rsidRPr="008A6B5E">
        <w:pict>
          <v:shape id="_x0000_s2715" type="#_x0000_t202" style="position:absolute;margin-left:55.7pt;margin-top:401.75pt;width:482.85pt;height:68.15pt;z-index:-251566592;mso-wrap-distance-left:0;mso-wrap-distance-right:0;mso-position-horizontal-relative:page;mso-position-vertical-relative:page" filled="f" stroked="f">
            <v:textbox inset="0,0,0,0">
              <w:txbxContent>
                <w:p w:rsidR="008A6B5E" w:rsidRDefault="008B0723">
                  <w:pPr>
                    <w:spacing w:after="16" w:line="267" w:lineRule="exact"/>
                    <w:ind w:firstLine="144"/>
                    <w:jc w:val="both"/>
                    <w:textAlignment w:val="baseline"/>
                    <w:rPr>
                      <w:rFonts w:eastAsia="Times New Roman"/>
                      <w:color w:val="000000"/>
                      <w:lang w:val="es-ES"/>
                    </w:rPr>
                  </w:pPr>
                  <w:r>
                    <w:rPr>
                      <w:rFonts w:eastAsia="Times New Roman"/>
                      <w:color w:val="000000"/>
                      <w:lang w:val="es-ES"/>
                    </w:rPr>
                    <w:t>2. Si en el curso del ejercicio se produjera la necesidad de declarar ampliables determinadas aplicaciones presupuestarias no incluidas en la presente Base, ello se realizará mediante la modificación de la presente Base de Ejecución, incluyendo las aplicac</w:t>
                  </w:r>
                  <w:r>
                    <w:rPr>
                      <w:rFonts w:eastAsia="Times New Roman"/>
                      <w:color w:val="000000"/>
                      <w:lang w:val="es-ES"/>
                    </w:rPr>
                    <w:t>iones presupuestarias con el recurso afectado que corresponda. Dicha modificación deberá efectuarse con los mismos trámites y garantías que los previstos para el propio Presupuesto y sus modificaciones.</w:t>
                  </w:r>
                </w:p>
              </w:txbxContent>
            </v:textbox>
            <w10:wrap type="square" anchorx="page" anchory="page"/>
          </v:shape>
        </w:pict>
      </w:r>
      <w:r w:rsidRPr="008A6B5E">
        <w:pict>
          <v:shape id="_x0000_s2714" type="#_x0000_t202" style="position:absolute;margin-left:55.7pt;margin-top:481.2pt;width:483.6pt;height:54.7pt;z-index:-251565568;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spacing w:val="-3"/>
                      <w:lang w:val="es-ES"/>
                    </w:rPr>
                  </w:pPr>
                  <w:r>
                    <w:rPr>
                      <w:rFonts w:eastAsia="Times New Roman"/>
                      <w:color w:val="000000"/>
                      <w:spacing w:val="-3"/>
                      <w:lang w:val="es-ES"/>
                    </w:rPr>
                    <w:t>3. Tramitación. Estos créditos quedarán automática</w:t>
                  </w:r>
                  <w:r>
                    <w:rPr>
                      <w:rFonts w:eastAsia="Times New Roman"/>
                      <w:color w:val="000000"/>
                      <w:spacing w:val="-3"/>
                      <w:lang w:val="es-ES"/>
                    </w:rPr>
                    <w:t>mente ampliados sin otro formalismo que el reconocimiento en firme de derechos a favor de la entidad por estos conceptos de ingresos por las cuantías a que asciendan los mismos una vez superadas las previsiones iniciales consignadas. A efectos de su consta</w:t>
                  </w:r>
                  <w:r>
                    <w:rPr>
                      <w:rFonts w:eastAsia="Times New Roman"/>
                      <w:color w:val="000000"/>
                      <w:spacing w:val="-3"/>
                      <w:lang w:val="es-ES"/>
                    </w:rPr>
                    <w:t>ncia, la ampliación se declarará por la Alcaldía mediante resolución, previo informe de la Intervención.</w:t>
                  </w:r>
                </w:p>
              </w:txbxContent>
            </v:textbox>
            <w10:wrap type="square" anchorx="page" anchory="page"/>
          </v:shape>
        </w:pict>
      </w:r>
      <w:r w:rsidRPr="008A6B5E">
        <w:pict>
          <v:shape id="_x0000_s2713" type="#_x0000_t202" style="position:absolute;margin-left:64.3pt;margin-top:546.7pt;width:156.25pt;height:14.4pt;z-index:-251564544;mso-wrap-distance-left:0;mso-wrap-distance-right:0;mso-position-horizontal-relative:page;mso-position-vertical-relative:page" filled="f" stroked="f">
            <v:textbox inset="0,0,0,0">
              <w:txbxContent>
                <w:p w:rsidR="008A6B5E" w:rsidRDefault="008B0723">
                  <w:pPr>
                    <w:spacing w:before="13" w:after="22" w:line="248" w:lineRule="exact"/>
                    <w:textAlignment w:val="baseline"/>
                    <w:rPr>
                      <w:rFonts w:eastAsia="Times New Roman"/>
                      <w:color w:val="000000"/>
                      <w:spacing w:val="-3"/>
                      <w:lang w:val="es-ES"/>
                    </w:rPr>
                  </w:pPr>
                  <w:r>
                    <w:rPr>
                      <w:rFonts w:eastAsia="Times New Roman"/>
                      <w:color w:val="000000"/>
                      <w:spacing w:val="-3"/>
                      <w:lang w:val="es-ES"/>
                    </w:rPr>
                    <w:t>BASE 9. Transferencias de crédito.</w:t>
                  </w:r>
                </w:p>
              </w:txbxContent>
            </v:textbox>
            <w10:wrap type="square" anchorx="page" anchory="page"/>
          </v:shape>
        </w:pict>
      </w:r>
      <w:r w:rsidRPr="008A6B5E">
        <w:pict>
          <v:shape id="_x0000_s2712" type="#_x0000_t202" style="position:absolute;margin-left:55.9pt;margin-top:572.15pt;width:482.65pt;height:28.35pt;z-index:-251563520;mso-wrap-distance-left:0;mso-wrap-distance-right:0;mso-position-horizontal-relative:page;mso-position-vertical-relative:page" filled="f" stroked="f">
            <v:textbox inset="0,0,0,0">
              <w:txbxContent>
                <w:p w:rsidR="008A6B5E" w:rsidRDefault="008B0723">
                  <w:pPr>
                    <w:spacing w:after="30" w:line="268" w:lineRule="exact"/>
                    <w:ind w:firstLine="216"/>
                    <w:jc w:val="both"/>
                    <w:textAlignment w:val="baseline"/>
                    <w:rPr>
                      <w:rFonts w:eastAsia="Times New Roman"/>
                      <w:color w:val="000000"/>
                      <w:lang w:val="es-ES"/>
                    </w:rPr>
                  </w:pPr>
                  <w:r>
                    <w:rPr>
                      <w:rFonts w:eastAsia="Times New Roman"/>
                      <w:color w:val="000000"/>
                      <w:lang w:val="es-ES"/>
                    </w:rPr>
                    <w:t>1. Consisten en el traslado de crédito disponible, de manera total o parcial, de unas aplicaciones a otras con diferente vinculación jurídica, sin que se altere la cuantía total del Presupuesto.</w:t>
                  </w:r>
                </w:p>
              </w:txbxContent>
            </v:textbox>
            <w10:wrap type="square" anchorx="page" anchory="page"/>
          </v:shape>
        </w:pict>
      </w:r>
      <w:r w:rsidRPr="008A6B5E">
        <w:pict>
          <v:shape id="_x0000_s2711" type="#_x0000_t202" style="position:absolute;margin-left:64.55pt;margin-top:611.5pt;width:414.75pt;height:14.4pt;z-index:-251562496;mso-wrap-distance-left:0;mso-wrap-distance-right:0;mso-position-horizontal-relative:page;mso-position-vertical-relative:page" filled="f" stroked="f">
            <v:textbox inset="0,0,0,0">
              <w:txbxContent>
                <w:p w:rsidR="008A6B5E" w:rsidRDefault="008B0723">
                  <w:pPr>
                    <w:spacing w:before="10" w:after="25" w:line="248" w:lineRule="exact"/>
                    <w:textAlignment w:val="baseline"/>
                    <w:rPr>
                      <w:rFonts w:eastAsia="Times New Roman"/>
                      <w:color w:val="000000"/>
                      <w:spacing w:val="-2"/>
                      <w:lang w:val="es-ES"/>
                    </w:rPr>
                  </w:pPr>
                  <w:r>
                    <w:rPr>
                      <w:rFonts w:eastAsia="Times New Roman"/>
                      <w:color w:val="000000"/>
                      <w:spacing w:val="-2"/>
                      <w:lang w:val="es-ES"/>
                    </w:rPr>
                    <w:t>2. Las transferencias de crédito de cualquier clase estará</w:t>
                  </w:r>
                  <w:r>
                    <w:rPr>
                      <w:rFonts w:eastAsia="Times New Roman"/>
                      <w:color w:val="000000"/>
                      <w:spacing w:val="-2"/>
                      <w:lang w:val="es-ES"/>
                    </w:rPr>
                    <w:t>n sujetas a las siguientes limitaciones:</w:t>
                  </w:r>
                </w:p>
              </w:txbxContent>
            </v:textbox>
            <w10:wrap type="square" anchorx="page" anchory="page"/>
          </v:shape>
        </w:pict>
      </w:r>
      <w:r w:rsidRPr="008A6B5E">
        <w:pict>
          <v:shape id="_x0000_s2710" type="#_x0000_t202" style="position:absolute;margin-left:64.55pt;margin-top:636.95pt;width:425.55pt;height:14.4pt;z-index:-251561472;mso-wrap-distance-left:0;mso-wrap-distance-right:0;mso-position-horizontal-relative:page;mso-position-vertical-relative:page" filled="f" stroked="f">
            <v:textbox inset="0,0,0,0">
              <w:txbxContent>
                <w:p w:rsidR="008A6B5E" w:rsidRDefault="008B0723">
                  <w:pPr>
                    <w:spacing w:before="10" w:after="20" w:line="248" w:lineRule="exact"/>
                    <w:textAlignment w:val="baseline"/>
                    <w:rPr>
                      <w:rFonts w:eastAsia="Times New Roman"/>
                      <w:color w:val="000000"/>
                      <w:spacing w:val="-2"/>
                      <w:lang w:val="es-ES"/>
                    </w:rPr>
                  </w:pPr>
                  <w:r>
                    <w:rPr>
                      <w:rFonts w:eastAsia="Times New Roman"/>
                      <w:color w:val="000000"/>
                      <w:spacing w:val="-2"/>
                      <w:lang w:val="es-ES"/>
                    </w:rPr>
                    <w:t>a) No afectarán a los créditos ampliables ni a los extraordinarios concedidos durante el ejercicio.</w:t>
                  </w:r>
                </w:p>
              </w:txbxContent>
            </v:textbox>
            <w10:wrap type="square" anchorx="page" anchory="page"/>
          </v:shape>
        </w:pict>
      </w:r>
      <w:r w:rsidRPr="008A6B5E">
        <w:pict>
          <v:shape id="_x0000_s2709" type="#_x0000_t202" style="position:absolute;margin-left:55.7pt;margin-top:662.4pt;width:483.6pt;height:41.05pt;z-index:-251560448;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spacing w:val="-4"/>
                      <w:lang w:val="es-ES"/>
                    </w:rPr>
                  </w:pPr>
                  <w:r>
                    <w:rPr>
                      <w:rFonts w:eastAsia="Times New Roman"/>
                      <w:color w:val="000000"/>
                      <w:spacing w:val="-4"/>
                      <w:lang w:val="es-ES"/>
                    </w:rPr>
                    <w:t>b) No podrán minorarse, mediante transferencia, los créditos que hayan sido incrementados con suplementos o t</w:t>
                  </w:r>
                  <w:r>
                    <w:rPr>
                      <w:rFonts w:eastAsia="Times New Roman"/>
                      <w:color w:val="000000"/>
                      <w:spacing w:val="-4"/>
                      <w:lang w:val="es-ES"/>
                    </w:rPr>
                    <w:t>ransferencias, salvo cuando la transferencia afecte íntegramente a créditos de personal; tampoco podrán minorarse los que provengan de remanentes de crédito del ejercicio anterior.</w:t>
                  </w:r>
                </w:p>
              </w:txbxContent>
            </v:textbox>
            <w10:wrap type="square" anchorx="page" anchory="page"/>
          </v:shape>
        </w:pict>
      </w:r>
      <w:r w:rsidRPr="008A6B5E">
        <w:pict>
          <v:shape id="_x0000_s2708" type="#_x0000_t202" style="position:absolute;margin-left:55.7pt;margin-top:714.95pt;width:483.6pt;height:27.6pt;z-index:-251559424;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lang w:val="es-ES"/>
                    </w:rPr>
                  </w:pPr>
                  <w:r>
                    <w:rPr>
                      <w:rFonts w:eastAsia="Times New Roman"/>
                      <w:color w:val="000000"/>
                      <w:lang w:val="es-ES"/>
                    </w:rPr>
                    <w:t>c) No se incrementarán créditos que, como consecuencia de otras transfer</w:t>
                  </w:r>
                  <w:r>
                    <w:rPr>
                      <w:rFonts w:eastAsia="Times New Roman"/>
                      <w:color w:val="000000"/>
                      <w:lang w:val="es-ES"/>
                    </w:rPr>
                    <w:t>encias, hayan sido objeto de minoración, salvo cuando la transferencia afecte íntegramente a créditos de personal.</w:t>
                  </w:r>
                </w:p>
              </w:txbxContent>
            </v:textbox>
            <w10:wrap type="square" anchorx="page" anchory="page"/>
          </v:shape>
        </w:pict>
      </w:r>
      <w:r w:rsidRPr="008A6B5E">
        <w:pict>
          <v:shape id="_x0000_s2707" type="#_x0000_t202" style="position:absolute;margin-left:55.7pt;margin-top:753.85pt;width:483.8pt;height:41.05pt;z-index:-251558400;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lang w:val="es-ES"/>
                    </w:rPr>
                  </w:pPr>
                  <w:r>
                    <w:rPr>
                      <w:rFonts w:eastAsia="Times New Roman"/>
                      <w:color w:val="000000"/>
                      <w:lang w:val="es-ES"/>
                    </w:rPr>
                    <w:t xml:space="preserve">3. Las anteriores limitaciones no afectarán a las transferencias de crédito que se refieran a los programas de imprevistos y funciones no clasificadas, ni serán de aplicación cuando se trate de transferencias motivadas por reorganizaciones administrativas </w:t>
                  </w:r>
                  <w:r>
                    <w:rPr>
                      <w:rFonts w:eastAsia="Times New Roman"/>
                      <w:color w:val="000000"/>
                      <w:lang w:val="es-ES"/>
                    </w:rPr>
                    <w:t>aprobadas por el Pleno municipal.</w:t>
                  </w:r>
                </w:p>
              </w:txbxContent>
            </v:textbox>
            <w10:wrap type="square" anchorx="page" anchory="page"/>
          </v:shape>
        </w:pict>
      </w:r>
      <w:r w:rsidR="008B0723">
        <w:rPr>
          <w:rFonts w:ascii="Arial" w:eastAsia="Arial" w:hAnsi="Arial"/>
          <w:color w:val="000000"/>
          <w:sz w:val="24"/>
          <w:lang w:val="es-ES"/>
        </w:rPr>
        <w:tab/>
      </w:r>
      <w:r w:rsidRPr="008A6B5E">
        <w:pict>
          <v:line id="_x0000_s2706" style="position:absolute;z-index:252533248;mso-position-horizontal-relative:margin;mso-position-vertical-relative:page" from="56.65pt,83.5pt" to="538.55pt,83.5pt" strokeweight="1pt">
            <w10:wrap anchorx="margin" anchory="page"/>
          </v:line>
        </w:pict>
      </w:r>
      <w:r w:rsidRPr="008A6B5E">
        <w:pict>
          <v:line id="_x0000_s2705" style="position:absolute;z-index:25253427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704" type="#_x0000_t202" style="position:absolute;margin-left:57.35pt;margin-top:63.85pt;width:18.95pt;height:11.75pt;z-index:-251557376;mso-wrap-distance-left:0;mso-wrap-distance-right:0;mso-position-horizontal-relative:page;mso-position-vertical-relative:page" filled="f" stroked="f">
            <v:textbox inset="0,0,0,0">
              <w:txbxContent>
                <w:p w:rsidR="008A6B5E" w:rsidRDefault="008B0723">
                  <w:pPr>
                    <w:spacing w:before="26" w:after="38" w:line="171" w:lineRule="exact"/>
                    <w:textAlignment w:val="baseline"/>
                    <w:rPr>
                      <w:rFonts w:ascii="Arial" w:eastAsia="Arial" w:hAnsi="Arial"/>
                      <w:b/>
                      <w:color w:val="000000"/>
                      <w:spacing w:val="-14"/>
                      <w:sz w:val="15"/>
                      <w:lang w:val="es-ES"/>
                    </w:rPr>
                  </w:pPr>
                  <w:r>
                    <w:rPr>
                      <w:rFonts w:ascii="Arial" w:eastAsia="Arial" w:hAnsi="Arial"/>
                      <w:b/>
                      <w:color w:val="000000"/>
                      <w:spacing w:val="-14"/>
                      <w:sz w:val="15"/>
                      <w:lang w:val="es-ES"/>
                    </w:rPr>
                    <w:t>1444</w:t>
                  </w:r>
                </w:p>
              </w:txbxContent>
            </v:textbox>
            <w10:wrap type="square" anchorx="page" anchory="page"/>
          </v:shape>
        </w:pict>
      </w:r>
      <w:r w:rsidRPr="008A6B5E">
        <w:pict>
          <v:shape id="_x0000_s2703" type="#_x0000_t202" style="position:absolute;margin-left:237.35pt;margin-top:63.85pt;width:300pt;height:11.75pt;z-index:-251556352;mso-wrap-distance-left:0;mso-wrap-distance-right:0;mso-position-horizontal-relative:page;mso-position-vertical-relative:page" filled="f" stroked="f">
            <v:textbox inset="0,0,0,0">
              <w:txbxContent>
                <w:p w:rsidR="008A6B5E" w:rsidRDefault="008B0723">
                  <w:pPr>
                    <w:spacing w:before="27" w:after="37" w:line="171" w:lineRule="exact"/>
                    <w:textAlignment w:val="baseline"/>
                    <w:rPr>
                      <w:rFonts w:ascii="Arial" w:eastAsia="Arial" w:hAnsi="Arial"/>
                      <w:b/>
                      <w:color w:val="000000"/>
                      <w:spacing w:val="-1"/>
                      <w:sz w:val="15"/>
                      <w:lang w:val="es-ES"/>
                    </w:rPr>
                  </w:pPr>
                  <w:r>
                    <w:rPr>
                      <w:rFonts w:ascii="Arial" w:eastAsia="Arial" w:hAnsi="Arial"/>
                      <w:b/>
                      <w:color w:val="000000"/>
                      <w:spacing w:val="-1"/>
                      <w:sz w:val="15"/>
                      <w:lang w:val="es-ES"/>
                    </w:rPr>
                    <w:t>Boletín Oficial de la Provincia de Las Palmas. Número 15, viernes 4 de febrero 2022</w:t>
                  </w:r>
                </w:p>
              </w:txbxContent>
            </v:textbox>
            <w10:wrap type="square" anchorx="page" anchory="page"/>
          </v:shape>
        </w:pict>
      </w:r>
      <w:r w:rsidRPr="008A6B5E">
        <w:pict>
          <v:shape id="_x0000_s2702" type="#_x0000_t202" style="position:absolute;margin-left:55.7pt;margin-top:103.7pt;width:228.45pt;height:80.85pt;z-index:-251555328;mso-wrap-distance-left:0;mso-wrap-distance-right:0;mso-position-horizontal-relative:page;mso-position-vertical-relative:page" filled="f" stroked="f">
            <v:textbox inset="0,0,0,0">
              <w:txbxContent>
                <w:p w:rsidR="008A6B5E" w:rsidRDefault="008B0723">
                  <w:pPr>
                    <w:spacing w:after="25" w:line="264" w:lineRule="exact"/>
                    <w:ind w:firstLine="144"/>
                    <w:jc w:val="both"/>
                    <w:textAlignment w:val="baseline"/>
                    <w:rPr>
                      <w:rFonts w:eastAsia="Times New Roman"/>
                      <w:color w:val="000000"/>
                      <w:spacing w:val="-3"/>
                      <w:lang w:val="es-ES"/>
                    </w:rPr>
                  </w:pPr>
                  <w:r>
                    <w:rPr>
                      <w:rFonts w:eastAsia="Times New Roman"/>
                      <w:color w:val="000000"/>
                      <w:spacing w:val="-3"/>
                      <w:lang w:val="es-ES"/>
                    </w:rPr>
                    <w:t>4. En cuanto a la tramitación de los expedientes de transferencia, si se trata de transferencias entre aplicaciones de la misma área de gastos o de gastos de personal, corresponde la aprobación a la Alcaldía-Presidencia. El expediente constará de los sigui</w:t>
                  </w:r>
                  <w:r>
                    <w:rPr>
                      <w:rFonts w:eastAsia="Times New Roman"/>
                      <w:color w:val="000000"/>
                      <w:spacing w:val="-3"/>
                      <w:lang w:val="es-ES"/>
                    </w:rPr>
                    <w:t>entes documentos:</w:t>
                  </w:r>
                </w:p>
              </w:txbxContent>
            </v:textbox>
            <w10:wrap type="square" anchorx="page" anchory="page"/>
          </v:shape>
        </w:pict>
      </w:r>
      <w:r w:rsidRPr="008A6B5E">
        <w:pict>
          <v:shape id="_x0000_s2701" type="#_x0000_t202" style="position:absolute;margin-left:310.8pt;margin-top:103.7pt;width:228.7pt;height:94.05pt;z-index:-251554304;mso-wrap-distance-left:0;mso-wrap-distance-right:0;mso-position-horizontal-relative:page;mso-position-vertical-relative:page" filled="f" stroked="f">
            <v:textbox inset="0,0,0,0">
              <w:txbxContent>
                <w:p w:rsidR="008A6B5E" w:rsidRDefault="008B0723">
                  <w:pPr>
                    <w:spacing w:after="20" w:line="264" w:lineRule="exact"/>
                    <w:ind w:firstLine="144"/>
                    <w:jc w:val="both"/>
                    <w:textAlignment w:val="baseline"/>
                    <w:rPr>
                      <w:rFonts w:eastAsia="Times New Roman"/>
                      <w:color w:val="000000"/>
                      <w:spacing w:val="-6"/>
                      <w:lang w:val="es-ES"/>
                    </w:rPr>
                  </w:pPr>
                  <w:r>
                    <w:rPr>
                      <w:rFonts w:eastAsia="Times New Roman"/>
                      <w:color w:val="000000"/>
                      <w:spacing w:val="-6"/>
                      <w:lang w:val="es-ES"/>
                    </w:rPr>
                    <w:t>e) Los importes procedentes de reintegros de pagos indebidos con cargo al presupuesto corriente, en cuanto a la reposición del crédito en la correlativa aplicación presupuestaria, no exigiéndose otro requisito para generar el crédito e</w:t>
                  </w:r>
                  <w:r>
                    <w:rPr>
                      <w:rFonts w:eastAsia="Times New Roman"/>
                      <w:color w:val="000000"/>
                      <w:spacing w:val="-6"/>
                      <w:lang w:val="es-ES"/>
                    </w:rPr>
                    <w:t>n la aplicación de gastos donde se produjo el pago indebido, que el ingreso efectivo del reintegro.</w:t>
                  </w:r>
                </w:p>
              </w:txbxContent>
            </v:textbox>
            <w10:wrap type="square" anchorx="page" anchory="page"/>
          </v:shape>
        </w:pict>
      </w:r>
      <w:r w:rsidRPr="008A6B5E">
        <w:pict>
          <v:shape id="_x0000_s2700" type="#_x0000_t202" style="position:absolute;margin-left:55.7pt;margin-top:195.35pt;width:228.7pt;height:54pt;z-index:-251553280;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21" w:line="263" w:lineRule="exact"/>
                    <w:ind w:left="0" w:firstLine="216"/>
                    <w:jc w:val="both"/>
                    <w:textAlignment w:val="baseline"/>
                    <w:rPr>
                      <w:rFonts w:eastAsia="Times New Roman"/>
                      <w:color w:val="000000"/>
                      <w:spacing w:val="-6"/>
                      <w:lang w:val="es-ES"/>
                    </w:rPr>
                  </w:pPr>
                  <w:r>
                    <w:rPr>
                      <w:rFonts w:eastAsia="Times New Roman"/>
                      <w:color w:val="000000"/>
                      <w:spacing w:val="-6"/>
                      <w:lang w:val="es-ES"/>
                    </w:rPr>
                    <w:t>Orden de incoación a propuesta de las concejalías de área delegadas afectadas, a la que se acompañara una memoria justificativa, que incluya las aplicaci</w:t>
                  </w:r>
                  <w:r>
                    <w:rPr>
                      <w:rFonts w:eastAsia="Times New Roman"/>
                      <w:color w:val="000000"/>
                      <w:spacing w:val="-6"/>
                      <w:lang w:val="es-ES"/>
                    </w:rPr>
                    <w:t>ones que aumentan su crédito y las que lo disminuyen.</w:t>
                  </w:r>
                </w:p>
              </w:txbxContent>
            </v:textbox>
            <w10:wrap type="square" anchorx="page" anchory="page"/>
          </v:shape>
        </w:pict>
      </w:r>
      <w:r w:rsidRPr="008A6B5E">
        <w:pict>
          <v:shape id="_x0000_s2699" type="#_x0000_t202" style="position:absolute;margin-left:310.8pt;margin-top:208.3pt;width:228.7pt;height:41.3pt;z-index:-251552256;mso-wrap-distance-left:0;mso-wrap-distance-right:0;mso-position-horizontal-relative:page;mso-position-vertical-relative:page" filled="f" stroked="f">
            <v:textbox inset="0,0,0,0">
              <w:txbxContent>
                <w:p w:rsidR="008A6B5E" w:rsidRDefault="008B0723">
                  <w:pPr>
                    <w:spacing w:after="21" w:line="265" w:lineRule="exact"/>
                    <w:ind w:firstLine="144"/>
                    <w:jc w:val="both"/>
                    <w:textAlignment w:val="baseline"/>
                    <w:rPr>
                      <w:rFonts w:eastAsia="Times New Roman"/>
                      <w:color w:val="000000"/>
                      <w:lang w:val="es-ES"/>
                    </w:rPr>
                  </w:pPr>
                  <w:r>
                    <w:rPr>
                      <w:rFonts w:eastAsia="Times New Roman"/>
                      <w:color w:val="000000"/>
                      <w:lang w:val="es-ES"/>
                    </w:rPr>
                    <w:t>3. Tramitación: El expediente se aprobará por Resolución de Alcaldía y contendrá los siguientes documentos:</w:t>
                  </w:r>
                </w:p>
              </w:txbxContent>
            </v:textbox>
            <w10:wrap type="square" anchorx="page" anchory="page"/>
          </v:shape>
        </w:pict>
      </w:r>
      <w:r w:rsidRPr="008A6B5E">
        <w:pict>
          <v:shape id="_x0000_s2698" type="#_x0000_t202" style="position:absolute;margin-left:64.55pt;margin-top:260.4pt;width:127.45pt;height:14.4pt;z-index:-251551232;mso-wrap-distance-left:0;mso-wrap-distance-right:0;mso-position-horizontal-relative:page;mso-position-vertical-relative:page" filled="f" stroked="f">
            <v:textbox inset="0,0,0,0">
              <w:txbxContent>
                <w:p w:rsidR="008A6B5E" w:rsidRDefault="008B0723">
                  <w:pPr>
                    <w:numPr>
                      <w:ilvl w:val="0"/>
                      <w:numId w:val="3"/>
                    </w:numPr>
                    <w:spacing w:after="20" w:line="258" w:lineRule="exact"/>
                    <w:ind w:left="144"/>
                    <w:textAlignment w:val="baseline"/>
                    <w:rPr>
                      <w:rFonts w:eastAsia="Times New Roman"/>
                      <w:color w:val="000000"/>
                      <w:spacing w:val="-4"/>
                      <w:lang w:val="es-ES"/>
                    </w:rPr>
                  </w:pPr>
                  <w:r>
                    <w:rPr>
                      <w:rFonts w:eastAsia="Times New Roman"/>
                      <w:color w:val="000000"/>
                      <w:spacing w:val="-4"/>
                      <w:lang w:val="es-ES"/>
                    </w:rPr>
                    <w:t>Informe de la Intervención.</w:t>
                  </w:r>
                </w:p>
              </w:txbxContent>
            </v:textbox>
            <w10:wrap type="square" anchorx="page" anchory="page"/>
          </v:shape>
        </w:pict>
      </w:r>
      <w:r w:rsidRPr="008A6B5E">
        <w:pict>
          <v:shape id="_x0000_s2697" type="#_x0000_t202" style="position:absolute;margin-left:311.05pt;margin-top:260.65pt;width:228.45pt;height:40.8pt;z-index:-251550208;mso-wrap-distance-left:0;mso-wrap-distance-right:0;mso-position-horizontal-relative:page;mso-position-vertical-relative:page" filled="f" stroked="f">
            <v:textbox inset="0,0,0,0">
              <w:txbxContent>
                <w:p w:rsidR="008A6B5E" w:rsidRDefault="008B0723">
                  <w:pPr>
                    <w:spacing w:after="22" w:line="261" w:lineRule="exact"/>
                    <w:ind w:firstLine="144"/>
                    <w:jc w:val="both"/>
                    <w:textAlignment w:val="baseline"/>
                    <w:rPr>
                      <w:rFonts w:eastAsia="Times New Roman"/>
                      <w:color w:val="000000"/>
                      <w:lang w:val="es-ES"/>
                    </w:rPr>
                  </w:pPr>
                  <w:r>
                    <w:rPr>
                      <w:rFonts w:eastAsia="Times New Roman"/>
                      <w:color w:val="000000"/>
                      <w:lang w:val="es-ES"/>
                    </w:rPr>
                    <w:t>- Orden de incoación del expediente, a propuesta de la concejalía de área delegada que incluya las aplicaciones de ingresos y gastos.</w:t>
                  </w:r>
                </w:p>
              </w:txbxContent>
            </v:textbox>
            <w10:wrap type="square" anchorx="page" anchory="page"/>
          </v:shape>
        </w:pict>
      </w:r>
      <w:r w:rsidRPr="008A6B5E">
        <w:pict>
          <v:shape id="_x0000_s2696" type="#_x0000_t202" style="position:absolute;margin-left:64.55pt;margin-top:285.6pt;width:124.35pt;height:14.4pt;z-index:-251549184;mso-wrap-distance-left:0;mso-wrap-distance-right:0;mso-position-horizontal-relative:page;mso-position-vertical-relative:page" filled="f" stroked="f">
            <v:textbox inset="0,0,0,0">
              <w:txbxContent>
                <w:p w:rsidR="008A6B5E" w:rsidRDefault="008B0723">
                  <w:pPr>
                    <w:numPr>
                      <w:ilvl w:val="0"/>
                      <w:numId w:val="3"/>
                    </w:numPr>
                    <w:spacing w:after="16" w:line="262" w:lineRule="exact"/>
                    <w:ind w:left="144"/>
                    <w:textAlignment w:val="baseline"/>
                    <w:rPr>
                      <w:rFonts w:eastAsia="Times New Roman"/>
                      <w:color w:val="000000"/>
                      <w:spacing w:val="-4"/>
                      <w:lang w:val="es-ES"/>
                    </w:rPr>
                  </w:pPr>
                  <w:r>
                    <w:rPr>
                      <w:rFonts w:eastAsia="Times New Roman"/>
                      <w:color w:val="000000"/>
                      <w:spacing w:val="-4"/>
                      <w:lang w:val="es-ES"/>
                    </w:rPr>
                    <w:t>Resolución de aprobación.</w:t>
                  </w:r>
                </w:p>
              </w:txbxContent>
            </v:textbox>
            <w10:wrap type="square" anchorx="page" anchory="page"/>
          </v:shape>
        </w:pict>
      </w:r>
      <w:r w:rsidRPr="008A6B5E">
        <w:pict>
          <v:shape id="_x0000_s2695" type="#_x0000_t202" style="position:absolute;margin-left:55.7pt;margin-top:311.5pt;width:228.7pt;height:53.8pt;z-index:-251548160;mso-wrap-distance-left:0;mso-wrap-distance-right:0;mso-position-horizontal-relative:page;mso-position-vertical-relative:page" filled="f" stroked="f">
            <v:textbox inset="0,0,0,0">
              <w:txbxContent>
                <w:p w:rsidR="008A6B5E" w:rsidRDefault="008B0723">
                  <w:pPr>
                    <w:spacing w:after="20" w:line="262" w:lineRule="exact"/>
                    <w:ind w:firstLine="144"/>
                    <w:jc w:val="both"/>
                    <w:textAlignment w:val="baseline"/>
                    <w:rPr>
                      <w:rFonts w:eastAsia="Times New Roman"/>
                      <w:color w:val="000000"/>
                      <w:spacing w:val="-8"/>
                      <w:lang w:val="es-ES"/>
                    </w:rPr>
                  </w:pPr>
                  <w:r>
                    <w:rPr>
                      <w:rFonts w:eastAsia="Times New Roman"/>
                      <w:color w:val="000000"/>
                      <w:spacing w:val="-8"/>
                      <w:lang w:val="es-ES"/>
                    </w:rPr>
                    <w:t>5. Entre aplicaciones de distinta área de gasto y que no sean gastos de personal, corresponderá la aprobación al Pleno Municipal, con sujeción a los trámites y requisitos previstos en la Base de Ejecución 7.3.</w:t>
                  </w:r>
                </w:p>
              </w:txbxContent>
            </v:textbox>
            <w10:wrap type="square" anchorx="page" anchory="page"/>
          </v:shape>
        </w:pict>
      </w:r>
      <w:r w:rsidRPr="008A6B5E">
        <w:pict>
          <v:shape id="_x0000_s2694" type="#_x0000_t202" style="position:absolute;margin-left:310.8pt;margin-top:312.25pt;width:227.75pt;height:41.05pt;z-index:-251547136;mso-wrap-distance-left:0;mso-wrap-distance-right:0;mso-position-horizontal-relative:page;mso-position-vertical-relative:page" filled="f" stroked="f">
            <v:textbox inset="0,0,0,0">
              <w:txbxContent>
                <w:p w:rsidR="008A6B5E" w:rsidRDefault="008B0723">
                  <w:pPr>
                    <w:spacing w:after="17" w:line="264" w:lineRule="exact"/>
                    <w:ind w:firstLine="144"/>
                    <w:jc w:val="both"/>
                    <w:textAlignment w:val="baseline"/>
                    <w:rPr>
                      <w:rFonts w:eastAsia="Times New Roman"/>
                      <w:color w:val="000000"/>
                      <w:lang w:val="es-ES"/>
                    </w:rPr>
                  </w:pPr>
                  <w:r>
                    <w:rPr>
                      <w:rFonts w:eastAsia="Times New Roman"/>
                      <w:color w:val="000000"/>
                      <w:lang w:val="es-ES"/>
                    </w:rPr>
                    <w:t>- Documentación justificativa de los derech</w:t>
                  </w:r>
                  <w:r>
                    <w:rPr>
                      <w:rFonts w:eastAsia="Times New Roman"/>
                      <w:color w:val="000000"/>
                      <w:lang w:val="es-ES"/>
                    </w:rPr>
                    <w:t>os reconocidos o de la existencia de los compromisos firmes de aportación.</w:t>
                  </w:r>
                </w:p>
              </w:txbxContent>
            </v:textbox>
            <w10:wrap type="square" anchorx="page" anchory="page"/>
          </v:shape>
        </w:pict>
      </w:r>
      <w:r w:rsidRPr="008A6B5E">
        <w:pict>
          <v:shape id="_x0000_s2693" type="#_x0000_t202" style="position:absolute;margin-left:319.45pt;margin-top:364.1pt;width:127.65pt;height:14.4pt;z-index:-251546112;mso-wrap-distance-left:0;mso-wrap-distance-right:0;mso-position-horizontal-relative:page;mso-position-vertical-relative:page" filled="f" stroked="f">
            <v:textbox inset="0,0,0,0">
              <w:txbxContent>
                <w:p w:rsidR="008A6B5E" w:rsidRDefault="008B0723">
                  <w:pPr>
                    <w:numPr>
                      <w:ilvl w:val="0"/>
                      <w:numId w:val="3"/>
                    </w:numPr>
                    <w:spacing w:after="19" w:line="259" w:lineRule="exact"/>
                    <w:ind w:left="144"/>
                    <w:textAlignment w:val="baseline"/>
                    <w:rPr>
                      <w:rFonts w:eastAsia="Times New Roman"/>
                      <w:color w:val="000000"/>
                      <w:spacing w:val="-4"/>
                      <w:lang w:val="es-ES"/>
                    </w:rPr>
                  </w:pPr>
                  <w:r>
                    <w:rPr>
                      <w:rFonts w:eastAsia="Times New Roman"/>
                      <w:color w:val="000000"/>
                      <w:spacing w:val="-4"/>
                      <w:lang w:val="es-ES"/>
                    </w:rPr>
                    <w:t>Informe de la Intervención.</w:t>
                  </w:r>
                </w:p>
              </w:txbxContent>
            </v:textbox>
            <w10:wrap type="square" anchorx="page" anchory="page"/>
          </v:shape>
        </w:pict>
      </w:r>
      <w:r w:rsidRPr="008A6B5E">
        <w:pict>
          <v:shape id="_x0000_s2692" type="#_x0000_t202" style="position:absolute;margin-left:64.3pt;margin-top:376.1pt;width:151.7pt;height:14.4pt;z-index:-251545088;mso-wrap-distance-left:0;mso-wrap-distance-right:0;mso-position-horizontal-relative:page;mso-position-vertical-relative:page" filled="f" stroked="f">
            <v:textbox inset="0,0,0,0">
              <w:txbxContent>
                <w:p w:rsidR="008A6B5E" w:rsidRDefault="008B0723">
                  <w:pPr>
                    <w:spacing w:after="22" w:line="260" w:lineRule="exact"/>
                    <w:textAlignment w:val="baseline"/>
                    <w:rPr>
                      <w:rFonts w:eastAsia="Times New Roman"/>
                      <w:color w:val="000000"/>
                      <w:spacing w:val="-4"/>
                      <w:lang w:val="es-ES"/>
                    </w:rPr>
                  </w:pPr>
                  <w:r>
                    <w:rPr>
                      <w:rFonts w:eastAsia="Times New Roman"/>
                      <w:color w:val="000000"/>
                      <w:spacing w:val="-4"/>
                      <w:lang w:val="es-ES"/>
                    </w:rPr>
                    <w:t>BASE 10. Generación de créditos.</w:t>
                  </w:r>
                </w:p>
              </w:txbxContent>
            </v:textbox>
            <w10:wrap type="square" anchorx="page" anchory="page"/>
          </v:shape>
        </w:pict>
      </w:r>
      <w:r w:rsidRPr="008A6B5E">
        <w:pict>
          <v:shape id="_x0000_s2691" type="#_x0000_t202" style="position:absolute;margin-left:319.45pt;margin-top:389.3pt;width:112.8pt;height:14.4pt;z-index:-251544064;mso-wrap-distance-left:0;mso-wrap-distance-right:0;mso-position-horizontal-relative:page;mso-position-vertical-relative:page" filled="f" stroked="f">
            <v:textbox inset="0,0,0,0">
              <w:txbxContent>
                <w:p w:rsidR="008A6B5E" w:rsidRDefault="008B0723">
                  <w:pPr>
                    <w:numPr>
                      <w:ilvl w:val="0"/>
                      <w:numId w:val="3"/>
                    </w:numPr>
                    <w:spacing w:after="16" w:line="262" w:lineRule="exact"/>
                    <w:ind w:left="144"/>
                    <w:textAlignment w:val="baseline"/>
                    <w:rPr>
                      <w:rFonts w:eastAsia="Times New Roman"/>
                      <w:color w:val="000000"/>
                      <w:spacing w:val="-5"/>
                      <w:lang w:val="es-ES"/>
                    </w:rPr>
                  </w:pPr>
                  <w:r>
                    <w:rPr>
                      <w:rFonts w:eastAsia="Times New Roman"/>
                      <w:color w:val="000000"/>
                      <w:spacing w:val="-5"/>
                      <w:lang w:val="es-ES"/>
                    </w:rPr>
                    <w:t>Resolución de Alcaldía.</w:t>
                  </w:r>
                </w:p>
              </w:txbxContent>
            </v:textbox>
            <w10:wrap type="square" anchorx="page" anchory="page"/>
          </v:shape>
        </w:pict>
      </w:r>
      <w:r w:rsidRPr="008A6B5E">
        <w:pict>
          <v:shape id="_x0000_s2690" type="#_x0000_t202" style="position:absolute;margin-left:55.7pt;margin-top:401.5pt;width:228.7pt;height:67.7pt;z-index:-251543040;mso-wrap-distance-left:0;mso-wrap-distance-right:0;mso-position-horizontal-relative:page;mso-position-vertical-relative:page" filled="f" stroked="f">
            <v:textbox inset="0,0,0,0">
              <w:txbxContent>
                <w:p w:rsidR="008A6B5E" w:rsidRDefault="008B0723">
                  <w:pPr>
                    <w:spacing w:after="23" w:line="264" w:lineRule="exact"/>
                    <w:ind w:firstLine="216"/>
                    <w:jc w:val="both"/>
                    <w:textAlignment w:val="baseline"/>
                    <w:rPr>
                      <w:rFonts w:eastAsia="Times New Roman"/>
                      <w:color w:val="000000"/>
                      <w:spacing w:val="-4"/>
                      <w:lang w:val="es-ES"/>
                    </w:rPr>
                  </w:pPr>
                  <w:r>
                    <w:rPr>
                      <w:rFonts w:eastAsia="Times New Roman"/>
                      <w:color w:val="000000"/>
                      <w:spacing w:val="-4"/>
                      <w:lang w:val="es-ES"/>
                    </w:rPr>
                    <w:t>1. Consiste en la ampliación de créditos como consecuencia de ingresos afectados a los mismos de naturaleza no tributaria y que no figuren afectados en las Bases de Ejecución del Presupuesto a aplicaciones ampliables.</w:t>
                  </w:r>
                </w:p>
              </w:txbxContent>
            </v:textbox>
            <w10:wrap type="square" anchorx="page" anchory="page"/>
          </v:shape>
        </w:pict>
      </w:r>
      <w:r w:rsidRPr="008A6B5E">
        <w:pict>
          <v:shape id="_x0000_s2689" type="#_x0000_t202" style="position:absolute;margin-left:311.05pt;margin-top:414.7pt;width:228pt;height:27.85pt;z-index:-251542016;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lang w:val="es-ES"/>
                    </w:rPr>
                  </w:pPr>
                  <w:r>
                    <w:rPr>
                      <w:rFonts w:eastAsia="Times New Roman"/>
                      <w:color w:val="000000"/>
                      <w:lang w:val="es-ES"/>
                    </w:rPr>
                    <w:t>BASE 11. Incorporación de remanente</w:t>
                  </w:r>
                  <w:r>
                    <w:rPr>
                      <w:rFonts w:eastAsia="Times New Roman"/>
                      <w:color w:val="000000"/>
                      <w:lang w:val="es-ES"/>
                    </w:rPr>
                    <w:t>s de crédito del ejercicio anterior.</w:t>
                  </w:r>
                </w:p>
              </w:txbxContent>
            </v:textbox>
            <w10:wrap type="square" anchorx="page" anchory="page"/>
          </v:shape>
        </w:pict>
      </w:r>
      <w:r w:rsidRPr="008A6B5E">
        <w:pict>
          <v:shape id="_x0000_s2688" type="#_x0000_t202" style="position:absolute;margin-left:55.7pt;margin-top:480pt;width:228.7pt;height:40.8pt;z-index:-251540992;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spacing w:val="-3"/>
                      <w:lang w:val="es-ES"/>
                    </w:rPr>
                  </w:pPr>
                  <w:r>
                    <w:rPr>
                      <w:rFonts w:eastAsia="Times New Roman"/>
                      <w:color w:val="000000"/>
                      <w:spacing w:val="-3"/>
                      <w:lang w:val="es-ES"/>
                    </w:rPr>
                    <w:t>2. Podrán generar crédito en el Estado de Gastos del Presupuesto General, los ingresos de naturaleza no tributaria derivados de las siguientes operaciones:</w:t>
                  </w:r>
                </w:p>
              </w:txbxContent>
            </v:textbox>
            <w10:wrap type="square" anchorx="page" anchory="page"/>
          </v:shape>
        </w:pict>
      </w:r>
      <w:r w:rsidRPr="008A6B5E">
        <w:pict>
          <v:shape id="_x0000_s2687" type="#_x0000_t202" style="position:absolute;margin-left:310.8pt;margin-top:453.35pt;width:228.7pt;height:106.1pt;z-index:-251539968;mso-wrap-distance-left:0;mso-wrap-distance-right:0;mso-position-horizontal-relative:page;mso-position-vertical-relative:page" filled="f" stroked="f">
            <v:textbox inset="0,0,0,0">
              <w:txbxContent>
                <w:p w:rsidR="008A6B5E" w:rsidRDefault="008B0723">
                  <w:pPr>
                    <w:spacing w:after="1" w:line="265" w:lineRule="exact"/>
                    <w:ind w:firstLine="216"/>
                    <w:jc w:val="both"/>
                    <w:textAlignment w:val="baseline"/>
                    <w:rPr>
                      <w:rFonts w:eastAsia="Times New Roman"/>
                      <w:color w:val="000000"/>
                      <w:spacing w:val="-8"/>
                      <w:lang w:val="es-ES"/>
                    </w:rPr>
                  </w:pPr>
                  <w:r>
                    <w:rPr>
                      <w:rFonts w:eastAsia="Times New Roman"/>
                      <w:color w:val="000000"/>
                      <w:spacing w:val="-8"/>
                      <w:lang w:val="es-ES"/>
                    </w:rPr>
                    <w:t>1. Los créditos que al 31 de diciembre no estén afectados al cumplimiento de obligaciones ya reconocidas constituyen los remanentes del ejercicio que se cierra y serán anulados en las operaciones de cierre del ejercicio. A los efectos de su posible incorpo</w:t>
                  </w:r>
                  <w:r>
                    <w:rPr>
                      <w:rFonts w:eastAsia="Times New Roman"/>
                      <w:color w:val="000000"/>
                      <w:spacing w:val="-8"/>
                      <w:lang w:val="es-ES"/>
                    </w:rPr>
                    <w:t>ración al siguiente ejercicio de conformidad con lo previsto en el artículo 182, los remanentes de crédito podrán encontrarse en las siguientes situaciones:</w:t>
                  </w:r>
                </w:p>
              </w:txbxContent>
            </v:textbox>
            <w10:wrap type="square" anchorx="page" anchory="page"/>
          </v:shape>
        </w:pict>
      </w:r>
      <w:r w:rsidRPr="008A6B5E">
        <w:pict>
          <v:shape id="_x0000_s2686" type="#_x0000_t202" style="position:absolute;margin-left:55.7pt;margin-top:531.85pt;width:228.7pt;height:94.3pt;z-index:-251538944;mso-wrap-distance-left:0;mso-wrap-distance-right:0;mso-position-horizontal-relative:page;mso-position-vertical-relative:page" filled="f" stroked="f">
            <v:textbox inset="0,0,0,0">
              <w:txbxContent>
                <w:p w:rsidR="008A6B5E" w:rsidRDefault="008B0723">
                  <w:pPr>
                    <w:spacing w:after="24" w:line="264" w:lineRule="exact"/>
                    <w:ind w:firstLine="144"/>
                    <w:jc w:val="both"/>
                    <w:textAlignment w:val="baseline"/>
                    <w:rPr>
                      <w:rFonts w:eastAsia="Times New Roman"/>
                      <w:color w:val="000000"/>
                      <w:spacing w:val="-4"/>
                      <w:lang w:val="es-ES"/>
                    </w:rPr>
                  </w:pPr>
                  <w:r>
                    <w:rPr>
                      <w:rFonts w:eastAsia="Times New Roman"/>
                      <w:color w:val="000000"/>
                      <w:spacing w:val="-4"/>
                      <w:lang w:val="es-ES"/>
                    </w:rPr>
                    <w:t>a) Aportaciones o compromisos firmes de aportación de personas físicas o jurídicas para financiar, conjuntamente con el Ayuntamiento, gastos que por su naturaleza estén comprendidos en los fines y objetivos del mismo. Servirá como justificante el reconocim</w:t>
                  </w:r>
                  <w:r>
                    <w:rPr>
                      <w:rFonts w:eastAsia="Times New Roman"/>
                      <w:color w:val="000000"/>
                      <w:spacing w:val="-4"/>
                      <w:lang w:val="es-ES"/>
                    </w:rPr>
                    <w:t>iento del derecho o la existencia formal del compromiso firme.</w:t>
                  </w:r>
                </w:p>
              </w:txbxContent>
            </v:textbox>
            <w10:wrap type="square" anchorx="page" anchory="page"/>
          </v:shape>
        </w:pict>
      </w:r>
      <w:r w:rsidRPr="008A6B5E">
        <w:pict>
          <v:shape id="_x0000_s2685" type="#_x0000_t202" style="position:absolute;margin-left:310.8pt;margin-top:571.7pt;width:228.5pt;height:67.65pt;z-index:-251537920;mso-wrap-distance-left:0;mso-wrap-distance-right:0;mso-position-horizontal-relative:page;mso-position-vertical-relative:page" filled="f" stroked="f">
            <v:textbox inset="0,0,0,0">
              <w:txbxContent>
                <w:p w:rsidR="008A6B5E" w:rsidRDefault="008B0723">
                  <w:pPr>
                    <w:spacing w:after="15" w:line="264" w:lineRule="exact"/>
                    <w:ind w:firstLine="144"/>
                    <w:jc w:val="both"/>
                    <w:textAlignment w:val="baseline"/>
                    <w:rPr>
                      <w:rFonts w:eastAsia="Times New Roman"/>
                      <w:color w:val="000000"/>
                      <w:spacing w:val="-8"/>
                      <w:lang w:val="es-ES"/>
                    </w:rPr>
                  </w:pPr>
                  <w:r>
                    <w:rPr>
                      <w:rFonts w:eastAsia="Times New Roman"/>
                      <w:color w:val="000000"/>
                      <w:spacing w:val="-8"/>
                      <w:lang w:val="es-ES"/>
                    </w:rPr>
                    <w:t>a) Remanentes de crédito no incorporables: En ningún caso serán incorporables los créditos declarados no disponibles ni los remanentes de crédito incorporados en el ejercicio que se liquida,</w:t>
                  </w:r>
                  <w:r>
                    <w:rPr>
                      <w:rFonts w:eastAsia="Times New Roman"/>
                      <w:color w:val="000000"/>
                      <w:spacing w:val="-8"/>
                      <w:lang w:val="es-ES"/>
                    </w:rPr>
                    <w:t xml:space="preserve"> salvo aquellos que estuvieran financiados con recursos afectados.</w:t>
                  </w:r>
                </w:p>
              </w:txbxContent>
            </v:textbox>
            <w10:wrap type="square" anchorx="page" anchory="page"/>
          </v:shape>
        </w:pict>
      </w:r>
      <w:r w:rsidRPr="008A6B5E">
        <w:pict>
          <v:shape id="_x0000_s2684" type="#_x0000_t202" style="position:absolute;margin-left:55.7pt;margin-top:637.2pt;width:228.7pt;height:107.3pt;z-index:-251536896;mso-wrap-distance-left:0;mso-wrap-distance-right:0;mso-position-horizontal-relative:page;mso-position-vertical-relative:page" filled="f" stroked="f">
            <v:textbox inset="0,0,0,0">
              <w:txbxContent>
                <w:p w:rsidR="008A6B5E" w:rsidRDefault="008B0723">
                  <w:pPr>
                    <w:spacing w:after="32" w:line="264" w:lineRule="exact"/>
                    <w:ind w:firstLine="144"/>
                    <w:jc w:val="both"/>
                    <w:textAlignment w:val="baseline"/>
                    <w:rPr>
                      <w:rFonts w:eastAsia="Times New Roman"/>
                      <w:color w:val="000000"/>
                      <w:spacing w:val="-7"/>
                      <w:lang w:val="es-ES"/>
                    </w:rPr>
                  </w:pPr>
                  <w:r>
                    <w:rPr>
                      <w:rFonts w:eastAsia="Times New Roman"/>
                      <w:color w:val="000000"/>
                      <w:spacing w:val="-7"/>
                      <w:lang w:val="es-ES"/>
                    </w:rPr>
                    <w:t>b) Enajenación de bienes del Ayuntamiento, con la finalidad específica de atender a la realización de un determinado gasto de inversión no especificado como aplicación ampliable. En el c</w:t>
                  </w:r>
                  <w:r>
                    <w:rPr>
                      <w:rFonts w:eastAsia="Times New Roman"/>
                      <w:color w:val="000000"/>
                      <w:spacing w:val="-7"/>
                      <w:lang w:val="es-ES"/>
                    </w:rPr>
                    <w:t>aso de enajenación de sobrantes de la vía pública o efectos no utilizables, su importe podrá financiar gasto corriente. También servirá como justificante el reconocimiento del derecho o la existencia formal del compromiso firme.</w:t>
                  </w:r>
                </w:p>
              </w:txbxContent>
            </v:textbox>
            <w10:wrap type="square" anchorx="page" anchory="page"/>
          </v:shape>
        </w:pict>
      </w:r>
      <w:r w:rsidRPr="008A6B5E">
        <w:pict>
          <v:shape id="_x0000_s2683" type="#_x0000_t202" style="position:absolute;margin-left:310.8pt;margin-top:649.7pt;width:228.25pt;height:68.4pt;z-index:-251535872;mso-wrap-distance-left:0;mso-wrap-distance-right:0;mso-position-horizontal-relative:page;mso-position-vertical-relative:page" filled="f" stroked="f">
            <v:textbox inset="0,0,0,0">
              <w:txbxContent>
                <w:p w:rsidR="008A6B5E" w:rsidRDefault="008B0723">
                  <w:pPr>
                    <w:spacing w:before="12" w:after="25" w:line="265" w:lineRule="exact"/>
                    <w:ind w:firstLine="144"/>
                    <w:jc w:val="both"/>
                    <w:textAlignment w:val="baseline"/>
                    <w:rPr>
                      <w:rFonts w:eastAsia="Times New Roman"/>
                      <w:color w:val="000000"/>
                      <w:spacing w:val="-6"/>
                      <w:lang w:val="es-ES"/>
                    </w:rPr>
                  </w:pPr>
                  <w:r>
                    <w:rPr>
                      <w:rFonts w:eastAsia="Times New Roman"/>
                      <w:color w:val="000000"/>
                      <w:spacing w:val="-6"/>
                      <w:lang w:val="es-ES"/>
                    </w:rPr>
                    <w:t>b) Remanentes de crédito</w:t>
                  </w:r>
                  <w:r>
                    <w:rPr>
                      <w:rFonts w:eastAsia="Times New Roman"/>
                      <w:color w:val="000000"/>
                      <w:spacing w:val="-6"/>
                      <w:lang w:val="es-ES"/>
                    </w:rPr>
                    <w:t xml:space="preserve"> de incorporación voluntaria: Podrán ser incorporados a los correspondientes créditos del Estado de Gastos del ejercicio inmediato siguiente, los remanentes de crédito no utilizados procedentes de:</w:t>
                  </w:r>
                </w:p>
              </w:txbxContent>
            </v:textbox>
            <w10:wrap type="square" anchorx="page" anchory="page"/>
          </v:shape>
        </w:pict>
      </w:r>
      <w:r w:rsidRPr="008A6B5E">
        <w:pict>
          <v:shape id="_x0000_s2682" type="#_x0000_t202" style="position:absolute;margin-left:64.55pt;margin-top:755.5pt;width:115.7pt;height:14.4pt;z-index:-251534848;mso-wrap-distance-left:0;mso-wrap-distance-right:0;mso-position-horizontal-relative:page;mso-position-vertical-relative:page" filled="f" stroked="f">
            <v:textbox inset="0,0,0,0">
              <w:txbxContent>
                <w:p w:rsidR="008A6B5E" w:rsidRDefault="008B0723">
                  <w:pPr>
                    <w:spacing w:after="25" w:line="258" w:lineRule="exact"/>
                    <w:textAlignment w:val="baseline"/>
                    <w:rPr>
                      <w:rFonts w:eastAsia="Times New Roman"/>
                      <w:color w:val="000000"/>
                      <w:spacing w:val="-4"/>
                      <w:lang w:val="es-ES"/>
                    </w:rPr>
                  </w:pPr>
                  <w:r>
                    <w:rPr>
                      <w:rFonts w:eastAsia="Times New Roman"/>
                      <w:color w:val="000000"/>
                      <w:spacing w:val="-4"/>
                      <w:lang w:val="es-ES"/>
                    </w:rPr>
                    <w:t>c) Prestación de servicios.</w:t>
                  </w:r>
                </w:p>
              </w:txbxContent>
            </v:textbox>
            <w10:wrap type="square" anchorx="page" anchory="page"/>
          </v:shape>
        </w:pict>
      </w:r>
      <w:r w:rsidRPr="008A6B5E">
        <w:pict>
          <v:shape id="_x0000_s2681" type="#_x0000_t202" style="position:absolute;margin-left:310.8pt;margin-top:728.9pt;width:228.25pt;height:41pt;z-index:-251533824;mso-wrap-distance-left:0;mso-wrap-distance-right:0;mso-position-horizontal-relative:page;mso-position-vertical-relative:page" filled="f" stroked="f">
            <v:textbox inset="0,0,0,0">
              <w:txbxContent>
                <w:p w:rsidR="008A6B5E" w:rsidRDefault="008B0723">
                  <w:pPr>
                    <w:spacing w:after="25" w:line="263" w:lineRule="exact"/>
                    <w:ind w:firstLine="216"/>
                    <w:jc w:val="both"/>
                    <w:textAlignment w:val="baseline"/>
                    <w:rPr>
                      <w:rFonts w:eastAsia="Times New Roman"/>
                      <w:color w:val="000000"/>
                      <w:spacing w:val="-5"/>
                      <w:lang w:val="es-ES"/>
                    </w:rPr>
                  </w:pPr>
                  <w:r>
                    <w:rPr>
                      <w:rFonts w:eastAsia="Times New Roman"/>
                      <w:color w:val="000000"/>
                      <w:spacing w:val="-5"/>
                      <w:lang w:val="es-ES"/>
                    </w:rPr>
                    <w:t>1. Créditos extraordinarios, suplementos de crédito y transferencias de crédito que hayan sido concedidos o autorizados en el último trimestre del ejercicio.</w:t>
                  </w:r>
                </w:p>
              </w:txbxContent>
            </v:textbox>
            <w10:wrap type="square" anchorx="page" anchory="page"/>
          </v:shape>
        </w:pict>
      </w:r>
      <w:r w:rsidRPr="008A6B5E">
        <w:pict>
          <v:shape id="_x0000_s2680" type="#_x0000_t202" style="position:absolute;margin-left:64.55pt;margin-top:780.7pt;width:125.55pt;height:14.4pt;z-index:-251532800;mso-wrap-distance-left:0;mso-wrap-distance-right:0;mso-position-horizontal-relative:page;mso-position-vertical-relative:page" filled="f" stroked="f">
            <v:textbox inset="0,0,0,0">
              <w:txbxContent>
                <w:p w:rsidR="008A6B5E" w:rsidRDefault="008B0723">
                  <w:pPr>
                    <w:spacing w:after="25" w:line="258" w:lineRule="exact"/>
                    <w:textAlignment w:val="baseline"/>
                    <w:rPr>
                      <w:rFonts w:eastAsia="Times New Roman"/>
                      <w:color w:val="000000"/>
                      <w:spacing w:val="-4"/>
                      <w:lang w:val="es-ES"/>
                    </w:rPr>
                  </w:pPr>
                  <w:r>
                    <w:rPr>
                      <w:rFonts w:eastAsia="Times New Roman"/>
                      <w:color w:val="000000"/>
                      <w:spacing w:val="-4"/>
                      <w:lang w:val="es-ES"/>
                    </w:rPr>
                    <w:t>d) Reembolso de préstamos.</w:t>
                  </w:r>
                </w:p>
              </w:txbxContent>
            </v:textbox>
            <w10:wrap type="square" anchorx="page" anchory="page"/>
          </v:shape>
        </w:pict>
      </w:r>
      <w:r w:rsidRPr="008A6B5E">
        <w:pict>
          <v:shape id="_x0000_s2679" type="#_x0000_t202" style="position:absolute;margin-left:319.45pt;margin-top:780.7pt;width:219.1pt;height:14.4pt;z-index:-251531776;mso-wrap-distance-left:0;mso-wrap-distance-right:0;mso-position-horizontal-relative:page;mso-position-vertical-relative:page" filled="f" stroked="f">
            <v:textbox inset="0,0,0,0">
              <w:txbxContent>
                <w:p w:rsidR="008A6B5E" w:rsidRDefault="008B0723">
                  <w:pPr>
                    <w:spacing w:after="25" w:line="258" w:lineRule="exact"/>
                    <w:textAlignment w:val="baseline"/>
                    <w:rPr>
                      <w:rFonts w:eastAsia="Times New Roman"/>
                      <w:color w:val="000000"/>
                      <w:spacing w:val="-11"/>
                      <w:lang w:val="es-ES"/>
                    </w:rPr>
                  </w:pPr>
                  <w:r>
                    <w:rPr>
                      <w:rFonts w:eastAsia="Times New Roman"/>
                      <w:color w:val="000000"/>
                      <w:spacing w:val="-11"/>
                      <w:lang w:val="es-ES"/>
                    </w:rPr>
                    <w:t>2. Créditos que amparen disposiciones o compromisos</w:t>
                  </w:r>
                </w:p>
              </w:txbxContent>
            </v:textbox>
            <w10:wrap type="square" anchorx="page" anchory="page"/>
          </v:shape>
        </w:pict>
      </w:r>
      <w:r w:rsidR="008B0723">
        <w:rPr>
          <w:rFonts w:ascii="Arial" w:eastAsia="Arial" w:hAnsi="Arial"/>
          <w:color w:val="000000"/>
          <w:sz w:val="24"/>
          <w:lang w:val="es-ES"/>
        </w:rPr>
        <w:tab/>
      </w:r>
      <w:r w:rsidRPr="008A6B5E">
        <w:pict>
          <v:line id="_x0000_s2678" style="position:absolute;z-index:252535296;mso-position-horizontal-relative:margin;mso-position-vertical-relative:page" from="56.65pt,83.5pt" to="538.55pt,83.5pt" strokeweight="1pt">
            <w10:wrap anchorx="margin" anchory="page"/>
          </v:line>
        </w:pict>
      </w:r>
      <w:r w:rsidRPr="008A6B5E">
        <w:pict>
          <v:line id="_x0000_s2677" style="position:absolute;z-index:25253632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676" type="#_x0000_t202" style="position:absolute;margin-left:57.1pt;margin-top:63.85pt;width:300pt;height:11.75pt;z-index:-251530752;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675" type="#_x0000_t202" style="position:absolute;margin-left:518.4pt;margin-top:63.85pt;width:18.95pt;height:11.75pt;z-index:-251529728;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1445</w:t>
                  </w:r>
                </w:p>
              </w:txbxContent>
            </v:textbox>
            <w10:wrap type="square" anchorx="page" anchory="page"/>
          </v:shape>
        </w:pict>
      </w:r>
      <w:r w:rsidRPr="008A6B5E">
        <w:pict>
          <v:shape id="_x0000_s2674" type="#_x0000_t202" style="position:absolute;margin-left:55.9pt;margin-top:103.7pt;width:228.5pt;height:27.8pt;z-index:-251528704;mso-wrap-distance-left:0;mso-wrap-distance-right:0;mso-position-horizontal-relative:page;mso-position-vertical-relative:page" filled="f" stroked="f">
            <v:textbox inset="0,0,0,0">
              <w:txbxContent>
                <w:p w:rsidR="008A6B5E" w:rsidRDefault="008B0723">
                  <w:pPr>
                    <w:spacing w:after="21" w:line="262" w:lineRule="exact"/>
                    <w:jc w:val="both"/>
                    <w:textAlignment w:val="baseline"/>
                    <w:rPr>
                      <w:rFonts w:eastAsia="Times New Roman"/>
                      <w:color w:val="000000"/>
                      <w:spacing w:val="-7"/>
                      <w:lang w:val="es-ES"/>
                    </w:rPr>
                  </w:pPr>
                  <w:r>
                    <w:rPr>
                      <w:rFonts w:eastAsia="Times New Roman"/>
                      <w:color w:val="000000"/>
                      <w:spacing w:val="-7"/>
                      <w:lang w:val="es-ES"/>
                    </w:rPr>
                    <w:t>de gastos del ejercicio anterior, a que se hace referencia en el artículo 26.2.b) del Real Decreto 500/1990.</w:t>
                  </w:r>
                </w:p>
              </w:txbxContent>
            </v:textbox>
            <w10:wrap type="square" anchorx="page" anchory="page"/>
          </v:shape>
        </w:pict>
      </w:r>
      <w:r w:rsidRPr="008A6B5E">
        <w:pict>
          <v:shape id="_x0000_s2673" type="#_x0000_t202" style="position:absolute;margin-left:310.8pt;margin-top:103.7pt;width:227.75pt;height:41.75pt;z-index:-251527680;mso-wrap-distance-left:0;mso-wrap-distance-right:0;mso-position-horizontal-relative:page;mso-position-vertical-relative:page" filled="f" stroked="f">
            <v:textbox inset="0,0,0,0">
              <w:txbxContent>
                <w:p w:rsidR="008A6B5E" w:rsidRDefault="008B0723">
                  <w:pPr>
                    <w:spacing w:after="26" w:line="269" w:lineRule="exact"/>
                    <w:ind w:firstLine="144"/>
                    <w:jc w:val="both"/>
                    <w:textAlignment w:val="baseline"/>
                    <w:rPr>
                      <w:rFonts w:eastAsia="Times New Roman"/>
                      <w:color w:val="000000"/>
                      <w:lang w:val="es-ES"/>
                    </w:rPr>
                  </w:pPr>
                  <w:r>
                    <w:rPr>
                      <w:rFonts w:eastAsia="Times New Roman"/>
                      <w:color w:val="000000"/>
                      <w:lang w:val="es-ES"/>
                    </w:rPr>
                    <w:t>a) En primer lugar los excesos de financiación y los compromisos firmes de aportación afectados a los remanentes que se pretenden incorporar.</w:t>
                  </w:r>
                </w:p>
              </w:txbxContent>
            </v:textbox>
            <w10:wrap type="square" anchorx="page" anchory="page"/>
          </v:shape>
        </w:pict>
      </w:r>
      <w:r w:rsidRPr="008A6B5E">
        <w:pict>
          <v:shape id="_x0000_s2672" type="#_x0000_t202" style="position:absolute;margin-left:64.55pt;margin-top:142.8pt;width:169.95pt;height:14.4pt;z-index:-251526656;mso-wrap-distance-left:0;mso-wrap-distance-right:0;mso-position-horizontal-relative:page;mso-position-vertical-relative:page" filled="f" stroked="f">
            <v:textbox inset="0,0,0,0">
              <w:txbxContent>
                <w:p w:rsidR="008A6B5E" w:rsidRDefault="008B0723">
                  <w:pPr>
                    <w:spacing w:before="9" w:after="27" w:line="247" w:lineRule="exact"/>
                    <w:textAlignment w:val="baseline"/>
                    <w:rPr>
                      <w:rFonts w:eastAsia="Times New Roman"/>
                      <w:color w:val="000000"/>
                      <w:spacing w:val="-3"/>
                      <w:lang w:val="es-ES"/>
                    </w:rPr>
                  </w:pPr>
                  <w:r>
                    <w:rPr>
                      <w:rFonts w:eastAsia="Times New Roman"/>
                      <w:color w:val="000000"/>
                      <w:spacing w:val="-3"/>
                      <w:lang w:val="es-ES"/>
                    </w:rPr>
                    <w:t>3. Créditos por operaciones de capital.</w:t>
                  </w:r>
                </w:p>
              </w:txbxContent>
            </v:textbox>
            <w10:wrap type="square" anchorx="page" anchory="page"/>
          </v:shape>
        </w:pict>
      </w:r>
      <w:r w:rsidRPr="008A6B5E">
        <w:pict>
          <v:shape id="_x0000_s2671" type="#_x0000_t202" style="position:absolute;margin-left:55.7pt;margin-top:168.5pt;width:228.7pt;height:27.8pt;z-index:-251525632;mso-wrap-distance-left:0;mso-wrap-distance-right:0;mso-position-horizontal-relative:page;mso-position-vertical-relative:page" filled="f" stroked="f">
            <v:textbox inset="0,0,0,0">
              <w:txbxContent>
                <w:p w:rsidR="008A6B5E" w:rsidRDefault="008B0723">
                  <w:pPr>
                    <w:spacing w:after="16" w:line="265" w:lineRule="exact"/>
                    <w:ind w:firstLine="144"/>
                    <w:jc w:val="both"/>
                    <w:textAlignment w:val="baseline"/>
                    <w:rPr>
                      <w:rFonts w:eastAsia="Times New Roman"/>
                      <w:color w:val="000000"/>
                      <w:lang w:val="es-ES"/>
                    </w:rPr>
                  </w:pPr>
                  <w:r>
                    <w:rPr>
                      <w:rFonts w:eastAsia="Times New Roman"/>
                      <w:color w:val="000000"/>
                      <w:lang w:val="es-ES"/>
                    </w:rPr>
                    <w:t>4. Los créditos autorizados en función de la efectiva recaudación de los derechos afectados.</w:t>
                  </w:r>
                </w:p>
              </w:txbxContent>
            </v:textbox>
            <w10:wrap type="square" anchorx="page" anchory="page"/>
          </v:shape>
        </w:pict>
      </w:r>
      <w:r w:rsidRPr="008A6B5E">
        <w:pict>
          <v:shape id="_x0000_s2670" type="#_x0000_t202" style="position:absolute;margin-left:310.8pt;margin-top:156.7pt;width:227.75pt;height:28.6pt;z-index:-251524608;mso-wrap-distance-left:0;mso-wrap-distance-right:0;mso-position-horizontal-relative:page;mso-position-vertical-relative:page" filled="f" stroked="f">
            <v:textbox inset="0,0,0,0">
              <w:txbxContent>
                <w:p w:rsidR="008A6B5E" w:rsidRDefault="008B0723">
                  <w:pPr>
                    <w:spacing w:after="28" w:line="269" w:lineRule="exact"/>
                    <w:ind w:firstLine="144"/>
                    <w:jc w:val="both"/>
                    <w:textAlignment w:val="baseline"/>
                    <w:rPr>
                      <w:rFonts w:eastAsia="Times New Roman"/>
                      <w:color w:val="000000"/>
                      <w:lang w:val="es-ES"/>
                    </w:rPr>
                  </w:pPr>
                  <w:r>
                    <w:rPr>
                      <w:rFonts w:eastAsia="Times New Roman"/>
                      <w:color w:val="000000"/>
                      <w:lang w:val="es-ES"/>
                    </w:rPr>
                    <w:t>b) En su defecto, los recursos mencionados en el párrafo anterior.</w:t>
                  </w:r>
                </w:p>
              </w:txbxContent>
            </v:textbox>
            <w10:wrap type="square" anchorx="page" anchory="page"/>
          </v:shape>
        </w:pict>
      </w:r>
      <w:r w:rsidRPr="008A6B5E">
        <w:pict>
          <v:shape id="_x0000_s2669" type="#_x0000_t202" style="position:absolute;margin-left:55.7pt;margin-top:207.6pt;width:228.7pt;height:96pt;z-index:-251523584;mso-wrap-distance-left:0;mso-wrap-distance-right:0;mso-position-horizontal-relative:page;mso-position-vertical-relative:page" filled="f" stroked="f">
            <v:textbox inset="0,0,0,0">
              <w:txbxContent>
                <w:p w:rsidR="008A6B5E" w:rsidRDefault="008B0723">
                  <w:pPr>
                    <w:spacing w:after="20" w:line="270" w:lineRule="exact"/>
                    <w:ind w:firstLine="144"/>
                    <w:jc w:val="both"/>
                    <w:textAlignment w:val="baseline"/>
                    <w:rPr>
                      <w:rFonts w:eastAsia="Times New Roman"/>
                      <w:color w:val="000000"/>
                      <w:spacing w:val="-8"/>
                      <w:lang w:val="es-ES"/>
                    </w:rPr>
                  </w:pPr>
                  <w:r>
                    <w:rPr>
                      <w:rFonts w:eastAsia="Times New Roman"/>
                      <w:color w:val="000000"/>
                      <w:spacing w:val="-8"/>
                      <w:lang w:val="es-ES"/>
                    </w:rPr>
                    <w:t>c) Remanentes de crédito de incorporación obligatoria: Los remanentes de crédito que ampar</w:t>
                  </w:r>
                  <w:r>
                    <w:rPr>
                      <w:rFonts w:eastAsia="Times New Roman"/>
                      <w:color w:val="000000"/>
                      <w:spacing w:val="-8"/>
                      <w:lang w:val="es-ES"/>
                    </w:rPr>
                    <w:t>en proyectos financiados con ingresos afectados deberán incorporarse obligatoriamente al ejercicio siguiente, salvo que se desista total o parcialmente de iniciar o continuar la ejecución del gasto, o que se haga imposible su realización.</w:t>
                  </w:r>
                </w:p>
              </w:txbxContent>
            </v:textbox>
            <w10:wrap type="square" anchorx="page" anchory="page"/>
          </v:shape>
        </w:pict>
      </w:r>
      <w:r w:rsidRPr="008A6B5E">
        <w:pict>
          <v:shape id="_x0000_s2668" type="#_x0000_t202" style="position:absolute;margin-left:310.8pt;margin-top:196.55pt;width:228.7pt;height:42pt;z-index:-251522560;mso-wrap-distance-left:0;mso-wrap-distance-right:0;mso-position-horizontal-relative:page;mso-position-vertical-relative:page" filled="f" stroked="f">
            <v:textbox inset="0,0,0,0">
              <w:txbxContent>
                <w:p w:rsidR="008A6B5E" w:rsidRDefault="008B0723">
                  <w:pPr>
                    <w:spacing w:after="26" w:line="269" w:lineRule="exact"/>
                    <w:ind w:firstLine="144"/>
                    <w:jc w:val="both"/>
                    <w:textAlignment w:val="baseline"/>
                    <w:rPr>
                      <w:rFonts w:eastAsia="Times New Roman"/>
                      <w:color w:val="000000"/>
                      <w:spacing w:val="-4"/>
                      <w:lang w:val="es-ES"/>
                    </w:rPr>
                  </w:pPr>
                  <w:r>
                    <w:rPr>
                      <w:rFonts w:eastAsia="Times New Roman"/>
                      <w:color w:val="000000"/>
                      <w:spacing w:val="-4"/>
                      <w:lang w:val="es-ES"/>
                    </w:rPr>
                    <w:t>5. Tramitación</w:t>
                  </w:r>
                  <w:r>
                    <w:rPr>
                      <w:rFonts w:eastAsia="Times New Roman"/>
                      <w:color w:val="000000"/>
                      <w:spacing w:val="-4"/>
                      <w:lang w:val="es-ES"/>
                    </w:rPr>
                    <w:t>: La aprobación corresponderá a la Alcaldía y el expediente deberá contener los siguientes documentos:</w:t>
                  </w:r>
                </w:p>
              </w:txbxContent>
            </v:textbox>
            <w10:wrap type="square" anchorx="page" anchory="page"/>
          </v:shape>
        </w:pict>
      </w:r>
      <w:r w:rsidRPr="008A6B5E">
        <w:pict>
          <v:shape id="_x0000_s2667" type="#_x0000_t202" style="position:absolute;margin-left:310.8pt;margin-top:249.85pt;width:228.7pt;height:69.6pt;z-index:-251521536;mso-wrap-distance-left:0;mso-wrap-distance-right:0;mso-position-horizontal-relative:page;mso-position-vertical-relative:page" filled="f" stroked="f">
            <v:textbox inset="0,0,0,0">
              <w:txbxContent>
                <w:p w:rsidR="008A6B5E" w:rsidRDefault="008B0723">
                  <w:pPr>
                    <w:spacing w:after="23" w:line="271" w:lineRule="exact"/>
                    <w:ind w:firstLine="144"/>
                    <w:jc w:val="both"/>
                    <w:textAlignment w:val="baseline"/>
                    <w:rPr>
                      <w:rFonts w:eastAsia="Times New Roman"/>
                      <w:color w:val="000000"/>
                      <w:spacing w:val="-5"/>
                      <w:lang w:val="es-ES"/>
                    </w:rPr>
                  </w:pPr>
                  <w:r>
                    <w:rPr>
                      <w:rFonts w:eastAsia="Times New Roman"/>
                      <w:color w:val="000000"/>
                      <w:spacing w:val="-5"/>
                      <w:lang w:val="es-ES"/>
                    </w:rPr>
                    <w:t>- Orden de incoación del expediente, a propuesta de la concejalía de área delegada, a la que se acompañara una memoria justificativa, que precise la m</w:t>
                  </w:r>
                  <w:r>
                    <w:rPr>
                      <w:rFonts w:eastAsia="Times New Roman"/>
                      <w:color w:val="000000"/>
                      <w:spacing w:val="-5"/>
                      <w:lang w:val="es-ES"/>
                    </w:rPr>
                    <w:t>odificación a realizar, las aplicaciones presupuestarias a las que afecta y los recursos que financian la modificación.</w:t>
                  </w:r>
                </w:p>
              </w:txbxContent>
            </v:textbox>
            <w10:wrap type="square" anchorx="page" anchory="page"/>
          </v:shape>
        </w:pict>
      </w:r>
      <w:r w:rsidRPr="008A6B5E">
        <w:pict>
          <v:shape id="_x0000_s2666" type="#_x0000_t202" style="position:absolute;margin-left:55.9pt;margin-top:315.1pt;width:228.5pt;height:41.8pt;z-index:-251520512;mso-wrap-distance-left:0;mso-wrap-distance-right:0;mso-position-horizontal-relative:page;mso-position-vertical-relative:page" filled="f" stroked="f">
            <v:textbox inset="0,0,0,0">
              <w:txbxContent>
                <w:p w:rsidR="008A6B5E" w:rsidRDefault="008B0723">
                  <w:pPr>
                    <w:spacing w:after="23" w:line="267" w:lineRule="exact"/>
                    <w:ind w:firstLine="144"/>
                    <w:jc w:val="both"/>
                    <w:textAlignment w:val="baseline"/>
                    <w:rPr>
                      <w:rFonts w:eastAsia="Times New Roman"/>
                      <w:color w:val="000000"/>
                      <w:spacing w:val="-10"/>
                      <w:lang w:val="es-ES"/>
                    </w:rPr>
                  </w:pPr>
                  <w:r>
                    <w:rPr>
                      <w:rFonts w:eastAsia="Times New Roman"/>
                      <w:color w:val="000000"/>
                      <w:spacing w:val="-10"/>
                      <w:lang w:val="es-ES"/>
                    </w:rPr>
                    <w:t>2. La incorporación de los remanentes de crédito detallados en los párrafos anteriores quedará subordinada al cumplimiento de los siguientes requisitos:</w:t>
                  </w:r>
                </w:p>
              </w:txbxContent>
            </v:textbox>
            <w10:wrap type="square" anchorx="page" anchory="page"/>
          </v:shape>
        </w:pict>
      </w:r>
      <w:r w:rsidRPr="008A6B5E">
        <w:pict>
          <v:shape id="_x0000_s2665" type="#_x0000_t202" style="position:absolute;margin-left:319.45pt;margin-top:330.7pt;width:127.65pt;height:14.4pt;z-index:-251519488;mso-wrap-distance-left:0;mso-wrap-distance-right:0;mso-position-horizontal-relative:page;mso-position-vertical-relative:page" filled="f" stroked="f">
            <v:textbox inset="0,0,0,0">
              <w:txbxContent>
                <w:p w:rsidR="008A6B5E" w:rsidRDefault="008B0723">
                  <w:pPr>
                    <w:spacing w:before="13" w:after="23" w:line="247" w:lineRule="exact"/>
                    <w:textAlignment w:val="baseline"/>
                    <w:rPr>
                      <w:rFonts w:eastAsia="Times New Roman"/>
                      <w:color w:val="000000"/>
                      <w:spacing w:val="-4"/>
                      <w:lang w:val="es-ES"/>
                    </w:rPr>
                  </w:pPr>
                  <w:r>
                    <w:rPr>
                      <w:rFonts w:eastAsia="Times New Roman"/>
                      <w:color w:val="000000"/>
                      <w:spacing w:val="-4"/>
                      <w:lang w:val="es-ES"/>
                    </w:rPr>
                    <w:t>- Informe de la Intervención.</w:t>
                  </w:r>
                </w:p>
              </w:txbxContent>
            </v:textbox>
            <w10:wrap type="square" anchorx="page" anchory="page"/>
          </v:shape>
        </w:pict>
      </w:r>
      <w:r w:rsidRPr="008A6B5E">
        <w:pict>
          <v:shape id="_x0000_s2664" type="#_x0000_t202" style="position:absolute;margin-left:319.45pt;margin-top:356.4pt;width:112.8pt;height:14.4pt;z-index:-251518464;mso-wrap-distance-left:0;mso-wrap-distance-right:0;mso-position-horizontal-relative:page;mso-position-vertical-relative:page" filled="f" stroked="f">
            <v:textbox inset="0,0,0,0">
              <w:txbxContent>
                <w:p w:rsidR="008A6B5E" w:rsidRDefault="008B0723">
                  <w:pPr>
                    <w:spacing w:before="14" w:after="27" w:line="247" w:lineRule="exact"/>
                    <w:textAlignment w:val="baseline"/>
                    <w:rPr>
                      <w:rFonts w:eastAsia="Times New Roman"/>
                      <w:color w:val="000000"/>
                      <w:spacing w:val="-4"/>
                      <w:lang w:val="es-ES"/>
                    </w:rPr>
                  </w:pPr>
                  <w:r>
                    <w:rPr>
                      <w:rFonts w:eastAsia="Times New Roman"/>
                      <w:color w:val="000000"/>
                      <w:spacing w:val="-4"/>
                      <w:lang w:val="es-ES"/>
                    </w:rPr>
                    <w:t>- Resolución de Alcaldía.</w:t>
                  </w:r>
                </w:p>
              </w:txbxContent>
            </v:textbox>
            <w10:wrap type="square" anchorx="page" anchory="page"/>
          </v:shape>
        </w:pict>
      </w:r>
      <w:r w:rsidRPr="008A6B5E">
        <w:pict>
          <v:shape id="_x0000_s2663" type="#_x0000_t202" style="position:absolute;margin-left:55.7pt;margin-top:367.9pt;width:228.7pt;height:123.4pt;z-index:-251517440;mso-wrap-distance-left:0;mso-wrap-distance-right:0;mso-position-horizontal-relative:page;mso-position-vertical-relative:page" filled="f" stroked="f">
            <v:textbox inset="0,0,0,0">
              <w:txbxContent>
                <w:p w:rsidR="008A6B5E" w:rsidRDefault="008B0723">
                  <w:pPr>
                    <w:spacing w:after="24" w:line="270" w:lineRule="exact"/>
                    <w:ind w:firstLine="144"/>
                    <w:jc w:val="both"/>
                    <w:textAlignment w:val="baseline"/>
                    <w:rPr>
                      <w:rFonts w:eastAsia="Times New Roman"/>
                      <w:color w:val="000000"/>
                      <w:spacing w:val="-6"/>
                      <w:lang w:val="es-ES"/>
                    </w:rPr>
                  </w:pPr>
                  <w:r>
                    <w:rPr>
                      <w:rFonts w:eastAsia="Times New Roman"/>
                      <w:color w:val="000000"/>
                      <w:spacing w:val="-6"/>
                      <w:lang w:val="es-ES"/>
                    </w:rPr>
                    <w:t>a. Los remanentes de crédito derivados</w:t>
                  </w:r>
                  <w:r>
                    <w:rPr>
                      <w:rFonts w:eastAsia="Times New Roman"/>
                      <w:color w:val="000000"/>
                      <w:spacing w:val="-6"/>
                      <w:lang w:val="es-ES"/>
                    </w:rPr>
                    <w:t xml:space="preserve"> de créditos extraordinarios, suplementos de crédito y transferencias de crédito concedidos o autorizados en el último trimestre, deberán ser aplicados para los mismos gastos que motivaron, en cada caso, su concesión y autorización, podrán ser aplicados ta</w:t>
                  </w:r>
                  <w:r>
                    <w:rPr>
                      <w:rFonts w:eastAsia="Times New Roman"/>
                      <w:color w:val="000000"/>
                      <w:spacing w:val="-6"/>
                      <w:lang w:val="es-ES"/>
                    </w:rPr>
                    <w:t>n sólo dentro del ejercicio presupuestario siguiente y quedarán subordinados a la existencia de suficientes recursos financieros.</w:t>
                  </w:r>
                </w:p>
              </w:txbxContent>
            </v:textbox>
            <w10:wrap type="square" anchorx="page" anchory="page"/>
          </v:shape>
        </w:pict>
      </w:r>
      <w:r w:rsidRPr="008A6B5E">
        <w:pict>
          <v:shape id="_x0000_s2662" type="#_x0000_t202" style="position:absolute;margin-left:310.8pt;margin-top:382.55pt;width:228.5pt;height:193.7pt;z-index:-251516416;mso-wrap-distance-left:0;mso-wrap-distance-right:0;mso-position-horizontal-relative:page;mso-position-vertical-relative:page" filled="f" stroked="f">
            <v:textbox inset="0,0,0,0">
              <w:txbxContent>
                <w:p w:rsidR="008A6B5E" w:rsidRDefault="008B0723">
                  <w:pPr>
                    <w:spacing w:before="6" w:after="27" w:line="274" w:lineRule="exact"/>
                    <w:ind w:firstLine="144"/>
                    <w:jc w:val="both"/>
                    <w:textAlignment w:val="baseline"/>
                    <w:rPr>
                      <w:rFonts w:eastAsia="Times New Roman"/>
                      <w:color w:val="000000"/>
                      <w:spacing w:val="-7"/>
                      <w:lang w:val="es-ES"/>
                    </w:rPr>
                  </w:pPr>
                  <w:r>
                    <w:rPr>
                      <w:rFonts w:eastAsia="Times New Roman"/>
                      <w:color w:val="000000"/>
                      <w:spacing w:val="-7"/>
                      <w:lang w:val="es-ES"/>
                    </w:rPr>
                    <w:t>6. Con carácter general, la liquidación del Presupuesto precederá a la incorporación de remanentes. No obstante, dicha modi</w:t>
                  </w:r>
                  <w:r>
                    <w:rPr>
                      <w:rFonts w:eastAsia="Times New Roman"/>
                      <w:color w:val="000000"/>
                      <w:spacing w:val="-7"/>
                      <w:lang w:val="es-ES"/>
                    </w:rPr>
                    <w:t>ficación podrá aprobarse antes de la liquidación cuando se trate de gastos con financiación afectada, contratos adjudicados durante el ejercicio anterior o gastos declarados urgentes. En estos casos, el informe de la Intervención evaluará las repercusiones</w:t>
                  </w:r>
                  <w:r>
                    <w:rPr>
                      <w:rFonts w:eastAsia="Times New Roman"/>
                      <w:color w:val="000000"/>
                      <w:spacing w:val="-7"/>
                      <w:lang w:val="es-ES"/>
                    </w:rPr>
                    <w:t xml:space="preserve"> que la incorporación puede producir en el remanente de tesorería de la Corporación, recomendando las medidas procedentes. En especial se tendrá en cuenta la posibilidad de disminuir créditos del presupuesto en vigor en caso de que de la liquidación del pr</w:t>
                  </w:r>
                  <w:r>
                    <w:rPr>
                      <w:rFonts w:eastAsia="Times New Roman"/>
                      <w:color w:val="000000"/>
                      <w:spacing w:val="-7"/>
                      <w:lang w:val="es-ES"/>
                    </w:rPr>
                    <w:t>esupuesto del ejercicio anterior no resultasen suficientes recursos financieros.</w:t>
                  </w:r>
                </w:p>
              </w:txbxContent>
            </v:textbox>
            <w10:wrap type="square" anchorx="page" anchory="page"/>
          </v:shape>
        </w:pict>
      </w:r>
      <w:r w:rsidRPr="008A6B5E">
        <w:pict>
          <v:shape id="_x0000_s2661" type="#_x0000_t202" style="position:absolute;margin-left:55.7pt;margin-top:502.55pt;width:228.7pt;height:69.15pt;z-index:-251515392;mso-wrap-distance-left:0;mso-wrap-distance-right:0;mso-position-horizontal-relative:page;mso-position-vertical-relative:page" filled="f" stroked="f">
            <v:textbox inset="0,0,0,0">
              <w:txbxContent>
                <w:p w:rsidR="008A6B5E" w:rsidRDefault="008B0723">
                  <w:pPr>
                    <w:spacing w:after="31" w:line="270" w:lineRule="exact"/>
                    <w:ind w:firstLine="144"/>
                    <w:jc w:val="both"/>
                    <w:textAlignment w:val="baseline"/>
                    <w:rPr>
                      <w:rFonts w:eastAsia="Times New Roman"/>
                      <w:color w:val="000000"/>
                      <w:spacing w:val="-1"/>
                      <w:lang w:val="es-ES"/>
                    </w:rPr>
                  </w:pPr>
                  <w:r>
                    <w:rPr>
                      <w:rFonts w:eastAsia="Times New Roman"/>
                      <w:color w:val="000000"/>
                      <w:spacing w:val="-1"/>
                      <w:lang w:val="es-ES"/>
                    </w:rPr>
                    <w:t>b. En relación con los créditos que amparen compromisos de gastos del ejercicio anterior, los remanentes incorporados podrán ser aplicados tan sólo dentro del ejercicio presupuestario siguiente y deberán contar con suficientes recursos financieros.</w:t>
                  </w:r>
                </w:p>
              </w:txbxContent>
            </v:textbox>
            <w10:wrap type="square" anchorx="page" anchory="page"/>
          </v:shape>
        </w:pict>
      </w:r>
      <w:r w:rsidRPr="008A6B5E">
        <w:pict>
          <v:shape id="_x0000_s2660" type="#_x0000_t202" style="position:absolute;margin-left:55.7pt;margin-top:582.95pt;width:228.7pt;height:55.2pt;z-index:-251514368;mso-wrap-distance-left:0;mso-wrap-distance-right:0;mso-position-horizontal-relative:page;mso-position-vertical-relative:page" filled="f" stroked="f">
            <v:textbox inset="0,0,0,0">
              <w:txbxContent>
                <w:p w:rsidR="008A6B5E" w:rsidRDefault="008B0723">
                  <w:pPr>
                    <w:spacing w:after="26" w:line="268" w:lineRule="exact"/>
                    <w:ind w:firstLine="144"/>
                    <w:jc w:val="both"/>
                    <w:textAlignment w:val="baseline"/>
                    <w:rPr>
                      <w:rFonts w:eastAsia="Times New Roman"/>
                      <w:color w:val="000000"/>
                      <w:spacing w:val="-3"/>
                      <w:lang w:val="es-ES"/>
                    </w:rPr>
                  </w:pPr>
                  <w:r>
                    <w:rPr>
                      <w:rFonts w:eastAsia="Times New Roman"/>
                      <w:color w:val="000000"/>
                      <w:spacing w:val="-3"/>
                      <w:lang w:val="es-ES"/>
                    </w:rPr>
                    <w:t>c. A los créditos financiados con recursos afectados no les serán de aplicación las reglas de limitación en el número de ejercicios, si bien deberán contar con suficientes recursos financieros.</w:t>
                  </w:r>
                </w:p>
              </w:txbxContent>
            </v:textbox>
            <w10:wrap type="square" anchorx="page" anchory="page"/>
          </v:shape>
        </w:pict>
      </w:r>
      <w:r w:rsidRPr="008A6B5E">
        <w:pict>
          <v:shape id="_x0000_s2659" type="#_x0000_t202" style="position:absolute;margin-left:310.8pt;margin-top:587.3pt;width:228.7pt;height:207.8pt;z-index:-251513344;mso-wrap-distance-left:0;mso-wrap-distance-right:0;mso-position-horizontal-relative:page;mso-position-vertical-relative:page" filled="f" stroked="f">
            <v:textbox inset="0,0,0,0">
              <w:txbxContent>
                <w:p w:rsidR="008A6B5E" w:rsidRDefault="008B0723">
                  <w:pPr>
                    <w:spacing w:before="14" w:after="27" w:line="274" w:lineRule="exact"/>
                    <w:ind w:firstLine="144"/>
                    <w:jc w:val="both"/>
                    <w:textAlignment w:val="baseline"/>
                    <w:rPr>
                      <w:rFonts w:eastAsia="Times New Roman"/>
                      <w:color w:val="000000"/>
                      <w:spacing w:val="-8"/>
                      <w:lang w:val="es-ES"/>
                    </w:rPr>
                  </w:pPr>
                  <w:r>
                    <w:rPr>
                      <w:rFonts w:eastAsia="Times New Roman"/>
                      <w:color w:val="000000"/>
                      <w:spacing w:val="-8"/>
                      <w:lang w:val="es-ES"/>
                    </w:rPr>
                    <w:t>7. Atendiendo al impacto negativo que en el cumplimiento de</w:t>
                  </w:r>
                  <w:r>
                    <w:rPr>
                      <w:rFonts w:eastAsia="Times New Roman"/>
                      <w:color w:val="000000"/>
                      <w:spacing w:val="-8"/>
                      <w:lang w:val="es-ES"/>
                    </w:rPr>
                    <w:t>l principio de estabilidad presupuestaria pueden tener las incorporaciones de remanentes de crédito, éstas se restringirán, con carácter general, a las incorporaciones obligatorias, limitándose el resto de incorporaciones a las autoriz das excepcionalmente</w:t>
                  </w:r>
                  <w:r>
                    <w:rPr>
                      <w:rFonts w:eastAsia="Times New Roman"/>
                      <w:color w:val="000000"/>
                      <w:spacing w:val="-8"/>
                      <w:lang w:val="es-ES"/>
                    </w:rPr>
                    <w:t xml:space="preserve"> por la Alcaldía atendiendo a criterios de interés general y de oportunidad económica y política. La no incorporación de remanentes de créditos supondrá, en su caso, la necesidad de financiarlo con cargo al Presupuesto del ejercicio en el que hayan de ejec</w:t>
                  </w:r>
                  <w:r>
                    <w:rPr>
                      <w:rFonts w:eastAsia="Times New Roman"/>
                      <w:color w:val="000000"/>
                      <w:spacing w:val="-8"/>
                      <w:lang w:val="es-ES"/>
                    </w:rPr>
                    <w:t>utarse, debiendo realizarse los ajustes oportunos para reflejar los compromisos presupuestarios asumidos por la Corporación y que no hayan podido incorporarse de un ejercicio a otro.</w:t>
                  </w:r>
                </w:p>
              </w:txbxContent>
            </v:textbox>
            <w10:wrap type="square" anchorx="page" anchory="page"/>
          </v:shape>
        </w:pict>
      </w:r>
      <w:r w:rsidRPr="008A6B5E">
        <w:pict>
          <v:shape id="_x0000_s2658" type="#_x0000_t202" style="position:absolute;margin-left:55.9pt;margin-top:649.45pt;width:228.25pt;height:28.05pt;z-index:-251512320;mso-wrap-distance-left:0;mso-wrap-distance-right:0;mso-position-horizontal-relative:page;mso-position-vertical-relative:page" filled="f" stroked="f">
            <v:textbox inset="0,0,0,0">
              <w:txbxContent>
                <w:p w:rsidR="008A6B5E" w:rsidRDefault="008B0723">
                  <w:pPr>
                    <w:spacing w:after="17" w:line="265" w:lineRule="exact"/>
                    <w:ind w:firstLine="144"/>
                    <w:jc w:val="both"/>
                    <w:textAlignment w:val="baseline"/>
                    <w:rPr>
                      <w:rFonts w:eastAsia="Times New Roman"/>
                      <w:color w:val="000000"/>
                      <w:lang w:val="es-ES"/>
                    </w:rPr>
                  </w:pPr>
                  <w:r>
                    <w:rPr>
                      <w:rFonts w:eastAsia="Times New Roman"/>
                      <w:color w:val="000000"/>
                      <w:lang w:val="es-ES"/>
                    </w:rPr>
                    <w:t>3. A los efectos de incorporación de remanentes de crédito se consider</w:t>
                  </w:r>
                  <w:r>
                    <w:rPr>
                      <w:rFonts w:eastAsia="Times New Roman"/>
                      <w:color w:val="000000"/>
                      <w:lang w:val="es-ES"/>
                    </w:rPr>
                    <w:t>arán recursos financieros.</w:t>
                  </w:r>
                </w:p>
              </w:txbxContent>
            </v:textbox>
            <w10:wrap type="square" anchorx="page" anchory="page"/>
          </v:shape>
        </w:pict>
      </w:r>
      <w:r w:rsidRPr="008A6B5E">
        <w:pict>
          <v:shape id="_x0000_s2657" type="#_x0000_t202" style="position:absolute;margin-left:64.55pt;margin-top:688.55pt;width:171.15pt;height:14.4pt;z-index:-251511296;mso-wrap-distance-left:0;mso-wrap-distance-right:0;mso-position-horizontal-relative:page;mso-position-vertical-relative:page" filled="f" stroked="f">
            <v:textbox inset="0,0,0,0">
              <w:txbxContent>
                <w:p w:rsidR="008A6B5E" w:rsidRDefault="008B0723">
                  <w:pPr>
                    <w:spacing w:before="7" w:after="29" w:line="247" w:lineRule="exact"/>
                    <w:textAlignment w:val="baseline"/>
                    <w:rPr>
                      <w:rFonts w:eastAsia="Times New Roman"/>
                      <w:color w:val="000000"/>
                      <w:spacing w:val="-3"/>
                      <w:lang w:val="es-ES"/>
                    </w:rPr>
                  </w:pPr>
                  <w:r>
                    <w:rPr>
                      <w:rFonts w:eastAsia="Times New Roman"/>
                      <w:color w:val="000000"/>
                      <w:spacing w:val="-3"/>
                      <w:lang w:val="es-ES"/>
                    </w:rPr>
                    <w:t>a) El Remanente Líquido de Tesorería.</w:t>
                  </w:r>
                </w:p>
              </w:txbxContent>
            </v:textbox>
            <w10:wrap type="square" anchorx="page" anchory="page"/>
          </v:shape>
        </w:pict>
      </w:r>
      <w:r w:rsidRPr="008A6B5E">
        <w:pict>
          <v:shape id="_x0000_s2656" type="#_x0000_t202" style="position:absolute;margin-left:55.7pt;margin-top:714.25pt;width:228.2pt;height:28.05pt;z-index:-251510272;mso-wrap-distance-left:0;mso-wrap-distance-right:0;mso-position-horizontal-relative:page;mso-position-vertical-relative:page" filled="f" stroked="f">
            <v:textbox inset="0,0,0,0">
              <w:txbxContent>
                <w:p w:rsidR="008A6B5E" w:rsidRDefault="008B0723">
                  <w:pPr>
                    <w:spacing w:after="17" w:line="265" w:lineRule="exact"/>
                    <w:ind w:firstLine="144"/>
                    <w:jc w:val="both"/>
                    <w:textAlignment w:val="baseline"/>
                    <w:rPr>
                      <w:rFonts w:eastAsia="Times New Roman"/>
                      <w:color w:val="000000"/>
                      <w:lang w:val="es-ES"/>
                    </w:rPr>
                  </w:pPr>
                  <w:r>
                    <w:rPr>
                      <w:rFonts w:eastAsia="Times New Roman"/>
                      <w:color w:val="000000"/>
                      <w:lang w:val="es-ES"/>
                    </w:rPr>
                    <w:t>b) Nuevos o mayores ingresos recaudados sobre los totales previstos en el Presupuesto.</w:t>
                  </w:r>
                </w:p>
              </w:txbxContent>
            </v:textbox>
            <w10:wrap type="square" anchorx="page" anchory="page"/>
          </v:shape>
        </w:pict>
      </w:r>
      <w:r w:rsidRPr="008A6B5E">
        <w:pict>
          <v:shape id="_x0000_s2655" type="#_x0000_t202" style="position:absolute;margin-left:55.7pt;margin-top:752.15pt;width:228.7pt;height:42.75pt;z-index:-251509248;mso-wrap-distance-left:0;mso-wrap-distance-right:0;mso-position-horizontal-relative:page;mso-position-vertical-relative:page" filled="f" stroked="f">
            <v:textbox inset="0,0,0,0">
              <w:txbxContent>
                <w:p w:rsidR="008A6B5E" w:rsidRDefault="008B0723">
                  <w:pPr>
                    <w:spacing w:before="6" w:after="26" w:line="274" w:lineRule="exact"/>
                    <w:ind w:firstLine="144"/>
                    <w:jc w:val="both"/>
                    <w:textAlignment w:val="baseline"/>
                    <w:rPr>
                      <w:rFonts w:eastAsia="Times New Roman"/>
                      <w:color w:val="000000"/>
                      <w:spacing w:val="-9"/>
                      <w:lang w:val="es-ES"/>
                    </w:rPr>
                  </w:pPr>
                  <w:r>
                    <w:rPr>
                      <w:rFonts w:eastAsia="Times New Roman"/>
                      <w:color w:val="000000"/>
                      <w:spacing w:val="-9"/>
                      <w:lang w:val="es-ES"/>
                    </w:rPr>
                    <w:t>4. En el caso de incorporación de remanentes de crédito para gastos con financiación afectada se considerarán recursos financieros suficientes:</w:t>
                  </w:r>
                </w:p>
              </w:txbxContent>
            </v:textbox>
            <w10:wrap type="square" anchorx="page" anchory="page"/>
          </v:shape>
        </w:pict>
      </w:r>
      <w:r w:rsidR="008B0723">
        <w:rPr>
          <w:rFonts w:ascii="Arial" w:eastAsia="Arial" w:hAnsi="Arial"/>
          <w:color w:val="000000"/>
          <w:sz w:val="24"/>
          <w:lang w:val="es-ES"/>
        </w:rPr>
        <w:tab/>
      </w:r>
      <w:r w:rsidRPr="008A6B5E">
        <w:pict>
          <v:line id="_x0000_s2654" style="position:absolute;z-index:252537344;mso-position-horizontal-relative:margin;mso-position-vertical-relative:page" from="56.65pt,83.5pt" to="538.55pt,83.5pt" strokeweight="1pt">
            <w10:wrap anchorx="margin" anchory="page"/>
          </v:line>
        </w:pict>
      </w:r>
      <w:r w:rsidRPr="008A6B5E">
        <w:pict>
          <v:line id="_x0000_s2653" style="position:absolute;z-index:25253836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652" type="#_x0000_t202" style="position:absolute;margin-left:57.35pt;margin-top:63.85pt;width:18.95pt;height:11.75pt;z-index:-251508224;mso-wrap-distance-left:0;mso-wrap-distance-right:0;mso-position-horizontal-relative:page;mso-position-vertical-relative:page" filled="f" stroked="f">
            <v:textbox inset="0,0,0,0">
              <w:txbxContent>
                <w:p w:rsidR="008A6B5E" w:rsidRDefault="008B0723">
                  <w:pPr>
                    <w:spacing w:before="26" w:after="38" w:line="171" w:lineRule="exact"/>
                    <w:textAlignment w:val="baseline"/>
                    <w:rPr>
                      <w:rFonts w:ascii="Arial" w:eastAsia="Arial" w:hAnsi="Arial"/>
                      <w:b/>
                      <w:color w:val="000000"/>
                      <w:spacing w:val="-14"/>
                      <w:sz w:val="15"/>
                      <w:lang w:val="es-ES"/>
                    </w:rPr>
                  </w:pPr>
                  <w:r>
                    <w:rPr>
                      <w:rFonts w:ascii="Arial" w:eastAsia="Arial" w:hAnsi="Arial"/>
                      <w:b/>
                      <w:color w:val="000000"/>
                      <w:spacing w:val="-14"/>
                      <w:sz w:val="15"/>
                      <w:lang w:val="es-ES"/>
                    </w:rPr>
                    <w:t>1446</w:t>
                  </w:r>
                </w:p>
              </w:txbxContent>
            </v:textbox>
            <w10:wrap type="square" anchorx="page" anchory="page"/>
          </v:shape>
        </w:pict>
      </w:r>
      <w:r w:rsidRPr="008A6B5E">
        <w:pict>
          <v:shape id="_x0000_s2651" type="#_x0000_t202" style="position:absolute;margin-left:237.35pt;margin-top:63.85pt;width:300pt;height:11.75pt;z-index:-251507200;mso-wrap-distance-left:0;mso-wrap-distance-right:0;mso-position-horizontal-relative:page;mso-position-vertical-relative:page" filled="f" stroked="f">
            <v:textbox inset="0,0,0,0">
              <w:txbxContent>
                <w:p w:rsidR="008A6B5E" w:rsidRDefault="008B0723">
                  <w:pPr>
                    <w:spacing w:before="27" w:after="37" w:line="171" w:lineRule="exact"/>
                    <w:textAlignment w:val="baseline"/>
                    <w:rPr>
                      <w:rFonts w:ascii="Arial" w:eastAsia="Arial" w:hAnsi="Arial"/>
                      <w:b/>
                      <w:color w:val="000000"/>
                      <w:spacing w:val="-1"/>
                      <w:sz w:val="15"/>
                      <w:lang w:val="es-ES"/>
                    </w:rPr>
                  </w:pPr>
                  <w:r>
                    <w:rPr>
                      <w:rFonts w:ascii="Arial" w:eastAsia="Arial" w:hAnsi="Arial"/>
                      <w:b/>
                      <w:color w:val="000000"/>
                      <w:spacing w:val="-1"/>
                      <w:sz w:val="15"/>
                      <w:lang w:val="es-ES"/>
                    </w:rPr>
                    <w:t>Boletín Oficial de la Provincia de Las Palmas. Número 15, viernes 4 de febrero 2022</w:t>
                  </w:r>
                </w:p>
              </w:txbxContent>
            </v:textbox>
            <w10:wrap type="square" anchorx="page" anchory="page"/>
          </v:shape>
        </w:pict>
      </w:r>
      <w:r w:rsidRPr="008A6B5E">
        <w:pict>
          <v:shape id="_x0000_s2650" type="#_x0000_t202" style="position:absolute;margin-left:64.3pt;margin-top:103.45pt;width:138.25pt;height:14.4pt;z-index:-251506176;mso-wrap-distance-left:0;mso-wrap-distance-right:0;mso-position-horizontal-relative:page;mso-position-vertical-relative:page" filled="f" stroked="f">
            <v:textbox inset="0,0,0,0">
              <w:txbxContent>
                <w:p w:rsidR="008A6B5E" w:rsidRDefault="008B0723">
                  <w:pPr>
                    <w:spacing w:after="19" w:line="259" w:lineRule="exact"/>
                    <w:textAlignment w:val="baseline"/>
                    <w:rPr>
                      <w:rFonts w:eastAsia="Times New Roman"/>
                      <w:color w:val="000000"/>
                      <w:spacing w:val="-4"/>
                      <w:lang w:val="es-ES"/>
                    </w:rPr>
                  </w:pPr>
                  <w:r>
                    <w:rPr>
                      <w:rFonts w:eastAsia="Times New Roman"/>
                      <w:color w:val="000000"/>
                      <w:spacing w:val="-4"/>
                      <w:lang w:val="es-ES"/>
                    </w:rPr>
                    <w:t>BASE 12. Bajas por anulación.</w:t>
                  </w:r>
                </w:p>
              </w:txbxContent>
            </v:textbox>
            <w10:wrap type="square" anchorx="page" anchory="page"/>
          </v:shape>
        </w:pict>
      </w:r>
      <w:r w:rsidRPr="008A6B5E">
        <w:pict>
          <v:shape id="_x0000_s2649" type="#_x0000_t202" style="position:absolute;margin-left:319.2pt;margin-top:103.45pt;width:142.55pt;height:14.4pt;z-index:-251505152;mso-wrap-distance-left:0;mso-wrap-distance-right:0;mso-position-horizontal-relative:page;mso-position-vertical-relative:page" filled="f" stroked="f">
            <v:textbox inset="0,0,0,0">
              <w:txbxContent>
                <w:p w:rsidR="008A6B5E" w:rsidRDefault="008B0723">
                  <w:pPr>
                    <w:spacing w:after="19" w:line="259" w:lineRule="exact"/>
                    <w:textAlignment w:val="baseline"/>
                    <w:rPr>
                      <w:rFonts w:eastAsia="Times New Roman"/>
                      <w:color w:val="000000"/>
                      <w:spacing w:val="-4"/>
                      <w:lang w:val="es-ES"/>
                    </w:rPr>
                  </w:pPr>
                  <w:r>
                    <w:rPr>
                      <w:rFonts w:eastAsia="Times New Roman"/>
                      <w:color w:val="000000"/>
                      <w:spacing w:val="-4"/>
                      <w:lang w:val="es-ES"/>
                    </w:rPr>
                    <w:t>TÍTULO II. DE LOS GASTOS.</w:t>
                  </w:r>
                </w:p>
              </w:txbxContent>
            </v:textbox>
            <w10:wrap type="square" anchorx="page" anchory="page"/>
          </v:shape>
        </w:pict>
      </w:r>
      <w:r w:rsidRPr="008A6B5E">
        <w:pict>
          <v:shape id="_x0000_s2648" type="#_x0000_t202" style="position:absolute;margin-left:55.7pt;margin-top:128.9pt;width:228.7pt;height:108.2pt;z-index:-251504128;mso-wrap-distance-left:0;mso-wrap-distance-right:0;mso-position-horizontal-relative:page;mso-position-vertical-relative:page" filled="f" stroked="f">
            <v:textbox inset="0,0,0,0">
              <w:txbxContent>
                <w:p w:rsidR="008A6B5E" w:rsidRDefault="008B0723">
                  <w:pPr>
                    <w:spacing w:after="25" w:line="266" w:lineRule="exact"/>
                    <w:ind w:firstLine="216"/>
                    <w:jc w:val="both"/>
                    <w:textAlignment w:val="baseline"/>
                    <w:rPr>
                      <w:rFonts w:eastAsia="Times New Roman"/>
                      <w:color w:val="000000"/>
                      <w:spacing w:val="-2"/>
                      <w:lang w:val="es-ES"/>
                    </w:rPr>
                  </w:pPr>
                  <w:r>
                    <w:rPr>
                      <w:rFonts w:eastAsia="Times New Roman"/>
                      <w:color w:val="000000"/>
                      <w:spacing w:val="-2"/>
                      <w:lang w:val="es-ES"/>
                    </w:rPr>
                    <w:t>1. Su naturaleza es conseguir suplir un déficit presupuestario o trasladar la financiación a otras aplicaciones de gastos. Podrá darse de baja por anulación cualquier crédito del Estado de G</w:t>
                  </w:r>
                  <w:r>
                    <w:rPr>
                      <w:rFonts w:eastAsia="Times New Roman"/>
                      <w:color w:val="000000"/>
                      <w:spacing w:val="-2"/>
                      <w:lang w:val="es-ES"/>
                    </w:rPr>
                    <w:t>astos del Presupuesto hasta la cuantía correspondiente al saldo del crédito, siempre que dicha dotación se estime reducible o anulable sin perturbación del respectivo servicio.</w:t>
                  </w:r>
                </w:p>
              </w:txbxContent>
            </v:textbox>
            <w10:wrap type="square" anchorx="page" anchory="page"/>
          </v:shape>
        </w:pict>
      </w:r>
      <w:r w:rsidRPr="008A6B5E">
        <w:pict>
          <v:shape id="_x0000_s2647" type="#_x0000_t202" style="position:absolute;margin-left:311.05pt;margin-top:128.65pt;width:228.25pt;height:28.05pt;z-index:-251503104;mso-wrap-distance-left:0;mso-wrap-distance-right:0;mso-position-horizontal-relative:page;mso-position-vertical-relative:page" filled="f" stroked="f">
            <v:textbox inset="0,0,0,0">
              <w:txbxContent>
                <w:p w:rsidR="008A6B5E" w:rsidRDefault="008B0723">
                  <w:pPr>
                    <w:spacing w:after="24" w:line="263" w:lineRule="exact"/>
                    <w:ind w:firstLine="144"/>
                    <w:textAlignment w:val="baseline"/>
                    <w:rPr>
                      <w:rFonts w:eastAsia="Times New Roman"/>
                      <w:color w:val="000000"/>
                      <w:lang w:val="es-ES"/>
                    </w:rPr>
                  </w:pPr>
                  <w:r>
                    <w:rPr>
                      <w:rFonts w:eastAsia="Times New Roman"/>
                      <w:color w:val="000000"/>
                      <w:lang w:val="es-ES"/>
                    </w:rPr>
                    <w:t>CAPÍTULO I. NORMAS GENERALES Y DE GESTIÓN PRESUPUESTARIA.</w:t>
                  </w:r>
                </w:p>
              </w:txbxContent>
            </v:textbox>
            <w10:wrap type="square" anchorx="page" anchory="page"/>
          </v:shape>
        </w:pict>
      </w:r>
      <w:r w:rsidRPr="008A6B5E">
        <w:pict>
          <v:shape id="_x0000_s2646" type="#_x0000_t202" style="position:absolute;margin-left:319.2pt;margin-top:167.5pt;width:163.2pt;height:14.4pt;z-index:-251502080;mso-wrap-distance-left:0;mso-wrap-distance-right:0;mso-position-horizontal-relative:page;mso-position-vertical-relative:page" filled="f" stroked="f">
            <v:textbox inset="0,0,0,0">
              <w:txbxContent>
                <w:p w:rsidR="008A6B5E" w:rsidRDefault="008B0723">
                  <w:pPr>
                    <w:spacing w:after="17" w:line="261" w:lineRule="exact"/>
                    <w:textAlignment w:val="baseline"/>
                    <w:rPr>
                      <w:rFonts w:eastAsia="Times New Roman"/>
                      <w:color w:val="000000"/>
                      <w:spacing w:val="-3"/>
                      <w:lang w:val="es-ES"/>
                    </w:rPr>
                  </w:pPr>
                  <w:r>
                    <w:rPr>
                      <w:rFonts w:eastAsia="Times New Roman"/>
                      <w:color w:val="000000"/>
                      <w:spacing w:val="-3"/>
                      <w:lang w:val="es-ES"/>
                    </w:rPr>
                    <w:t>BASE 13. Anualidad presupuestaria.</w:t>
                  </w:r>
                </w:p>
              </w:txbxContent>
            </v:textbox>
            <w10:wrap type="square" anchorx="page" anchory="page"/>
          </v:shape>
        </w:pict>
      </w:r>
      <w:r w:rsidRPr="008A6B5E">
        <w:pict>
          <v:shape id="_x0000_s2645" type="#_x0000_t202" style="position:absolute;margin-left:64.55pt;margin-top:248.15pt;width:191.55pt;height:14.4pt;z-index:-251501056;mso-wrap-distance-left:0;mso-wrap-distance-right:0;mso-position-horizontal-relative:page;mso-position-vertical-relative:page" filled="f" stroked="f">
            <v:textbox inset="0,0,0,0">
              <w:txbxContent>
                <w:p w:rsidR="008A6B5E" w:rsidRDefault="008B0723">
                  <w:pPr>
                    <w:spacing w:after="20" w:line="258" w:lineRule="exact"/>
                    <w:textAlignment w:val="baseline"/>
                    <w:rPr>
                      <w:rFonts w:eastAsia="Times New Roman"/>
                      <w:color w:val="000000"/>
                      <w:spacing w:val="-3"/>
                      <w:lang w:val="es-ES"/>
                    </w:rPr>
                  </w:pPr>
                  <w:r>
                    <w:rPr>
                      <w:rFonts w:eastAsia="Times New Roman"/>
                      <w:color w:val="000000"/>
                      <w:spacing w:val="-3"/>
                      <w:lang w:val="es-ES"/>
                    </w:rPr>
                    <w:t>2. Podrán ser origen de una baja de crédito:</w:t>
                  </w:r>
                </w:p>
              </w:txbxContent>
            </v:textbox>
            <w10:wrap type="square" anchorx="page" anchory="page"/>
          </v:shape>
        </w:pict>
      </w:r>
      <w:r w:rsidRPr="008A6B5E">
        <w:pict>
          <v:shape id="_x0000_s2644" type="#_x0000_t202" style="position:absolute;margin-left:310.8pt;margin-top:193.2pt;width:228.5pt;height:94.55pt;z-index:-251500032;mso-wrap-distance-left:0;mso-wrap-distance-right:0;mso-position-horizontal-relative:page;mso-position-vertical-relative:page" filled="f" stroked="f">
            <v:textbox inset="0,0,0,0">
              <w:txbxContent>
                <w:p w:rsidR="008A6B5E" w:rsidRDefault="008B0723">
                  <w:pPr>
                    <w:spacing w:after="19" w:line="266" w:lineRule="exact"/>
                    <w:ind w:firstLine="216"/>
                    <w:jc w:val="both"/>
                    <w:textAlignment w:val="baseline"/>
                    <w:rPr>
                      <w:rFonts w:eastAsia="Times New Roman"/>
                      <w:color w:val="000000"/>
                      <w:spacing w:val="-2"/>
                      <w:lang w:val="es-ES"/>
                    </w:rPr>
                  </w:pPr>
                  <w:r>
                    <w:rPr>
                      <w:rFonts w:eastAsia="Times New Roman"/>
                      <w:color w:val="000000"/>
                      <w:spacing w:val="-2"/>
                      <w:lang w:val="es-ES"/>
                    </w:rPr>
                    <w:t>1. Con cargo a los créditos del Estado de Gastos sólo podrán contraerse obligaciones derivadas de adquisiciones, obras, servicios y demás prestaciones o gastos en general que se realicen en el ario natural del propio ejercicio presupuestario, correspondien</w:t>
                  </w:r>
                  <w:r>
                    <w:rPr>
                      <w:rFonts w:eastAsia="Times New Roman"/>
                      <w:color w:val="000000"/>
                      <w:spacing w:val="-2"/>
                      <w:lang w:val="es-ES"/>
                    </w:rPr>
                    <w:t>do a la Alcaldía el reconocimiento y liquidación de las mismas.</w:t>
                  </w:r>
                </w:p>
              </w:txbxContent>
            </v:textbox>
            <w10:wrap type="square" anchorx="page" anchory="page"/>
          </v:shape>
        </w:pict>
      </w:r>
      <w:r w:rsidRPr="008A6B5E">
        <w:pict>
          <v:shape id="_x0000_s2643" type="#_x0000_t202" style="position:absolute;margin-left:55.7pt;margin-top:273.35pt;width:228.7pt;height:27.85pt;z-index:-251499008;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22" w:line="265" w:lineRule="exact"/>
                    <w:ind w:left="72" w:firstLine="144"/>
                    <w:jc w:val="both"/>
                    <w:textAlignment w:val="baseline"/>
                    <w:rPr>
                      <w:rFonts w:eastAsia="Times New Roman"/>
                      <w:color w:val="000000"/>
                      <w:lang w:val="es-ES"/>
                    </w:rPr>
                  </w:pPr>
                  <w:r>
                    <w:rPr>
                      <w:rFonts w:eastAsia="Times New Roman"/>
                      <w:color w:val="000000"/>
                      <w:lang w:val="es-ES"/>
                    </w:rPr>
                    <w:t>La financiación de Remanentes de Tesorería negativos.</w:t>
                  </w:r>
                </w:p>
              </w:txbxContent>
            </v:textbox>
            <w10:wrap type="square" anchorx="page" anchory="page"/>
          </v:shape>
        </w:pict>
      </w:r>
      <w:r w:rsidRPr="008A6B5E">
        <w:pict>
          <v:shape id="_x0000_s2642" type="#_x0000_t202" style="position:absolute;margin-left:64.55pt;margin-top:312.25pt;width:209.3pt;height:14.4pt;z-index:-251497984;mso-wrap-distance-left:0;mso-wrap-distance-right:0;mso-position-horizontal-relative:page;mso-position-vertical-relative:page" filled="f" stroked="f">
            <v:textbox inset="0,0,0,0">
              <w:txbxContent>
                <w:p w:rsidR="008A6B5E" w:rsidRDefault="008B0723">
                  <w:pPr>
                    <w:numPr>
                      <w:ilvl w:val="0"/>
                      <w:numId w:val="3"/>
                    </w:numPr>
                    <w:spacing w:after="19" w:line="259" w:lineRule="exact"/>
                    <w:ind w:left="144"/>
                    <w:textAlignment w:val="baseline"/>
                    <w:rPr>
                      <w:rFonts w:eastAsia="Times New Roman"/>
                      <w:color w:val="000000"/>
                      <w:spacing w:val="-3"/>
                      <w:lang w:val="es-ES"/>
                    </w:rPr>
                  </w:pPr>
                  <w:r>
                    <w:rPr>
                      <w:rFonts w:eastAsia="Times New Roman"/>
                      <w:color w:val="000000"/>
                      <w:spacing w:val="-3"/>
                      <w:lang w:val="es-ES"/>
                    </w:rPr>
                    <w:t>La limitación de la disponibilidad de créditos.</w:t>
                  </w:r>
                </w:p>
              </w:txbxContent>
            </v:textbox>
            <w10:wrap type="square" anchorx="page" anchory="page"/>
          </v:shape>
        </w:pict>
      </w:r>
      <w:r w:rsidRPr="008A6B5E">
        <w:pict>
          <v:shape id="_x0000_s2641" type="#_x0000_t202" style="position:absolute;margin-left:310.8pt;margin-top:298.8pt;width:228.25pt;height:41.05pt;z-index:-251496960;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spacing w:val="-12"/>
                      <w:lang w:val="es-ES"/>
                    </w:rPr>
                  </w:pPr>
                  <w:r>
                    <w:rPr>
                      <w:rFonts w:eastAsia="Times New Roman"/>
                      <w:color w:val="000000"/>
                      <w:spacing w:val="-12"/>
                      <w:lang w:val="es-ES"/>
                    </w:rPr>
                    <w:t>2. Excepcionalmente, se aplicarán a los créditos del Presupuesto vigente, en el m</w:t>
                  </w:r>
                  <w:r>
                    <w:rPr>
                      <w:rFonts w:eastAsia="Times New Roman"/>
                      <w:color w:val="000000"/>
                      <w:spacing w:val="-12"/>
                      <w:lang w:val="es-ES"/>
                    </w:rPr>
                    <w:t>omento de su reconocimiento las obligaciones siguientes:</w:t>
                  </w:r>
                </w:p>
              </w:txbxContent>
            </v:textbox>
            <w10:wrap type="square" anchorx="page" anchory="page"/>
          </v:shape>
        </w:pict>
      </w:r>
      <w:r w:rsidRPr="008A6B5E">
        <w:pict>
          <v:shape id="_x0000_s2640" type="#_x0000_t202" style="position:absolute;margin-left:56.15pt;margin-top:337.9pt;width:228pt;height:27.6pt;z-index:-251495936;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20" w:line="261" w:lineRule="exact"/>
                    <w:ind w:left="72" w:firstLine="144"/>
                    <w:jc w:val="both"/>
                    <w:textAlignment w:val="baseline"/>
                    <w:rPr>
                      <w:rFonts w:eastAsia="Times New Roman"/>
                      <w:color w:val="000000"/>
                      <w:lang w:val="es-ES"/>
                    </w:rPr>
                  </w:pPr>
                  <w:r>
                    <w:rPr>
                      <w:rFonts w:eastAsia="Times New Roman"/>
                      <w:color w:val="000000"/>
                      <w:lang w:val="es-ES"/>
                    </w:rPr>
                    <w:t>La financiación de créditos extraordinarios y suplementos de crédito.</w:t>
                  </w:r>
                </w:p>
              </w:txbxContent>
            </v:textbox>
            <w10:wrap type="square" anchorx="page" anchory="page"/>
          </v:shape>
        </w:pict>
      </w:r>
      <w:r w:rsidRPr="008A6B5E">
        <w:pict>
          <v:shape id="_x0000_s2639" type="#_x0000_t202" style="position:absolute;margin-left:310.8pt;margin-top:351.1pt;width:228.7pt;height:41.3pt;z-index:-251494912;mso-wrap-distance-left:0;mso-wrap-distance-right:0;mso-position-horizontal-relative:page;mso-position-vertical-relative:page" filled="f" stroked="f">
            <v:textbox inset="0,0,0,0">
              <w:txbxContent>
                <w:p w:rsidR="008A6B5E" w:rsidRDefault="008B0723">
                  <w:pPr>
                    <w:spacing w:after="31" w:line="265" w:lineRule="exact"/>
                    <w:ind w:firstLine="144"/>
                    <w:jc w:val="both"/>
                    <w:textAlignment w:val="baseline"/>
                    <w:rPr>
                      <w:rFonts w:eastAsia="Times New Roman"/>
                      <w:color w:val="000000"/>
                      <w:lang w:val="es-ES"/>
                    </w:rPr>
                  </w:pPr>
                  <w:r>
                    <w:rPr>
                      <w:rFonts w:eastAsia="Times New Roman"/>
                      <w:color w:val="000000"/>
                      <w:lang w:val="es-ES"/>
                    </w:rPr>
                    <w:t>a) Las que resulten de la liquidación de atrasos a favor del personal que perciba sus retribuciones con cargo al Presupuesto.</w:t>
                  </w:r>
                </w:p>
              </w:txbxContent>
            </v:textbox>
            <w10:wrap type="square" anchorx="page" anchory="page"/>
          </v:shape>
        </w:pict>
      </w:r>
      <w:r w:rsidRPr="008A6B5E">
        <w:pict>
          <v:shape id="_x0000_s2638" type="#_x0000_t202" style="position:absolute;margin-left:64.55pt;margin-top:375.85pt;width:219.85pt;height:14.4pt;z-index:-251493888;mso-wrap-distance-left:0;mso-wrap-distance-right:0;mso-position-horizontal-relative:page;mso-position-vertical-relative:page" filled="f" stroked="f">
            <v:textbox inset="0,0,0,0">
              <w:txbxContent>
                <w:p w:rsidR="008A6B5E" w:rsidRDefault="008B0723">
                  <w:pPr>
                    <w:numPr>
                      <w:ilvl w:val="0"/>
                      <w:numId w:val="3"/>
                    </w:numPr>
                    <w:spacing w:before="4" w:after="15" w:line="268" w:lineRule="exact"/>
                    <w:ind w:left="144"/>
                    <w:textAlignment w:val="baseline"/>
                    <w:rPr>
                      <w:rFonts w:eastAsia="Times New Roman"/>
                      <w:color w:val="000000"/>
                      <w:spacing w:val="-13"/>
                      <w:lang w:val="es-ES"/>
                    </w:rPr>
                  </w:pPr>
                  <w:r>
                    <w:rPr>
                      <w:rFonts w:eastAsia="Times New Roman"/>
                      <w:color w:val="000000"/>
                      <w:spacing w:val="-13"/>
                      <w:lang w:val="es-ES"/>
                    </w:rPr>
                    <w:t>La ejecución de otros acuerdos del Pleno de la Entidad</w:t>
                  </w:r>
                </w:p>
              </w:txbxContent>
            </v:textbox>
            <w10:wrap type="square" anchorx="page" anchory="page"/>
          </v:shape>
        </w:pict>
      </w:r>
      <w:r w:rsidRPr="008A6B5E">
        <w:pict>
          <v:shape id="_x0000_s2637" type="#_x0000_t202" style="position:absolute;margin-left:55.7pt;margin-top:389.75pt;width:29pt;height:14.4pt;z-index:-251492864;mso-wrap-distance-left:0;mso-wrap-distance-right:0;mso-position-horizontal-relative:page;mso-position-vertical-relative:page" filled="f" stroked="f">
            <v:textbox inset="0,0,0,0">
              <w:txbxContent>
                <w:p w:rsidR="008A6B5E" w:rsidRDefault="008B0723">
                  <w:pPr>
                    <w:spacing w:after="23" w:line="260" w:lineRule="exact"/>
                    <w:textAlignment w:val="baseline"/>
                    <w:rPr>
                      <w:rFonts w:eastAsia="Times New Roman"/>
                      <w:color w:val="000000"/>
                      <w:spacing w:val="-12"/>
                      <w:lang w:val="es-ES"/>
                    </w:rPr>
                  </w:pPr>
                  <w:r>
                    <w:rPr>
                      <w:rFonts w:eastAsia="Times New Roman"/>
                      <w:color w:val="000000"/>
                      <w:spacing w:val="-12"/>
                      <w:lang w:val="es-ES"/>
                    </w:rPr>
                    <w:t>Local.</w:t>
                  </w:r>
                </w:p>
              </w:txbxContent>
            </v:textbox>
            <w10:wrap type="square" anchorx="page" anchory="page"/>
          </v:shape>
        </w:pict>
      </w:r>
      <w:r w:rsidRPr="008A6B5E">
        <w:pict>
          <v:shape id="_x0000_s2636" type="#_x0000_t202" style="position:absolute;margin-left:55.7pt;margin-top:415.2pt;width:228.7pt;height:95.05pt;z-index:-251491840;mso-wrap-distance-left:0;mso-wrap-distance-right:0;mso-position-horizontal-relative:page;mso-position-vertical-relative:page" filled="f" stroked="f">
            <v:textbox inset="0,0,0,0">
              <w:txbxContent>
                <w:p w:rsidR="008A6B5E" w:rsidRDefault="008B0723">
                  <w:pPr>
                    <w:spacing w:after="21" w:line="267" w:lineRule="exact"/>
                    <w:ind w:firstLine="144"/>
                    <w:jc w:val="both"/>
                    <w:textAlignment w:val="baseline"/>
                    <w:rPr>
                      <w:rFonts w:eastAsia="Times New Roman"/>
                      <w:color w:val="000000"/>
                      <w:spacing w:val="-5"/>
                      <w:lang w:val="es-ES"/>
                    </w:rPr>
                  </w:pPr>
                  <w:r>
                    <w:rPr>
                      <w:rFonts w:eastAsia="Times New Roman"/>
                      <w:color w:val="000000"/>
                      <w:spacing w:val="-5"/>
                      <w:lang w:val="es-ES"/>
                    </w:rPr>
                    <w:t>3. Tramitación: Cuando se trate de financiar expedientes de créditos extraordinarios o suplementos de crédito, se seguirán las reglas establecidas en la Base referida a este tipo de modificaciones. En el resto de los casos, corresponderá su aprobación al P</w:t>
                  </w:r>
                  <w:r>
                    <w:rPr>
                      <w:rFonts w:eastAsia="Times New Roman"/>
                      <w:color w:val="000000"/>
                      <w:spacing w:val="-5"/>
                      <w:lang w:val="es-ES"/>
                    </w:rPr>
                    <w:t>leno municipal, a propuesta de la Alcaldía. El expediente contendrá los siguientes documentos:</w:t>
                  </w:r>
                </w:p>
              </w:txbxContent>
            </v:textbox>
            <w10:wrap type="square" anchorx="page" anchory="page"/>
          </v:shape>
        </w:pict>
      </w:r>
      <w:r w:rsidRPr="008A6B5E">
        <w:pict>
          <v:shape id="_x0000_s2635" type="#_x0000_t202" style="position:absolute;margin-left:310.8pt;margin-top:403.45pt;width:228.25pt;height:54.45pt;z-index:-251490816;mso-wrap-distance-left:0;mso-wrap-distance-right:0;mso-position-horizontal-relative:page;mso-position-vertical-relative:page" filled="f" stroked="f">
            <v:textbox inset="0,0,0,0">
              <w:txbxContent>
                <w:p w:rsidR="008A6B5E" w:rsidRDefault="008B0723">
                  <w:pPr>
                    <w:spacing w:after="19" w:line="264" w:lineRule="exact"/>
                    <w:ind w:firstLine="144"/>
                    <w:jc w:val="both"/>
                    <w:textAlignment w:val="baseline"/>
                    <w:rPr>
                      <w:rFonts w:eastAsia="Times New Roman"/>
                      <w:color w:val="000000"/>
                      <w:lang w:val="es-ES"/>
                    </w:rPr>
                  </w:pPr>
                  <w:r>
                    <w:rPr>
                      <w:rFonts w:eastAsia="Times New Roman"/>
                      <w:color w:val="000000"/>
                      <w:lang w:val="es-ES"/>
                    </w:rPr>
                    <w:t xml:space="preserve">b) Las derivadas de compromisos de gastos debidamente adquiridos en ejercicios anteriores, previa incorporación de los créditos en el supuesto establecido en </w:t>
                  </w:r>
                  <w:r>
                    <w:rPr>
                      <w:rFonts w:eastAsia="Times New Roman"/>
                      <w:color w:val="000000"/>
                      <w:lang w:val="es-ES"/>
                    </w:rPr>
                    <w:t>el artículo 182.3 TRLRHL.</w:t>
                  </w:r>
                </w:p>
              </w:txbxContent>
            </v:textbox>
            <w10:wrap type="square" anchorx="page" anchory="page"/>
          </v:shape>
        </w:pict>
      </w:r>
      <w:r w:rsidRPr="008A6B5E">
        <w:pict>
          <v:shape id="_x0000_s2634" type="#_x0000_t202" style="position:absolute;margin-left:311.05pt;margin-top:468.95pt;width:227.5pt;height:27.85pt;z-index:-251489792;mso-wrap-distance-left:0;mso-wrap-distance-right:0;mso-position-horizontal-relative:page;mso-position-vertical-relative:page" filled="f" stroked="f">
            <v:textbox inset="0,0,0,0">
              <w:txbxContent>
                <w:p w:rsidR="008A6B5E" w:rsidRDefault="008B0723">
                  <w:pPr>
                    <w:spacing w:after="32" w:line="262" w:lineRule="exact"/>
                    <w:ind w:firstLine="144"/>
                    <w:jc w:val="both"/>
                    <w:textAlignment w:val="baseline"/>
                    <w:rPr>
                      <w:rFonts w:eastAsia="Times New Roman"/>
                      <w:color w:val="000000"/>
                      <w:spacing w:val="-9"/>
                      <w:lang w:val="es-ES"/>
                    </w:rPr>
                  </w:pPr>
                  <w:r>
                    <w:rPr>
                      <w:rFonts w:eastAsia="Times New Roman"/>
                      <w:color w:val="000000"/>
                      <w:spacing w:val="-9"/>
                      <w:lang w:val="es-ES"/>
                    </w:rPr>
                    <w:t>c) Las que sean objeto de reconocimiento extrajudicial de créditos por el Pleno.</w:t>
                  </w:r>
                </w:p>
              </w:txbxContent>
            </v:textbox>
            <w10:wrap type="square" anchorx="page" anchory="page"/>
          </v:shape>
        </w:pict>
      </w:r>
      <w:r w:rsidRPr="008A6B5E">
        <w:pict>
          <v:shape id="_x0000_s2633" type="#_x0000_t202" style="position:absolute;margin-left:319.2pt;margin-top:507.6pt;width:158.9pt;height:14.4pt;z-index:-251488768;mso-wrap-distance-left:0;mso-wrap-distance-right:0;mso-position-horizontal-relative:page;mso-position-vertical-relative:page" filled="f" stroked="f">
            <v:textbox inset="0,0,0,0">
              <w:txbxContent>
                <w:p w:rsidR="008A6B5E" w:rsidRDefault="008B0723">
                  <w:pPr>
                    <w:spacing w:after="28" w:line="260" w:lineRule="exact"/>
                    <w:textAlignment w:val="baseline"/>
                    <w:rPr>
                      <w:rFonts w:eastAsia="Times New Roman"/>
                      <w:color w:val="000000"/>
                      <w:spacing w:val="-3"/>
                      <w:lang w:val="es-ES"/>
                    </w:rPr>
                  </w:pPr>
                  <w:r>
                    <w:rPr>
                      <w:rFonts w:eastAsia="Times New Roman"/>
                      <w:color w:val="000000"/>
                      <w:spacing w:val="-3"/>
                      <w:lang w:val="es-ES"/>
                    </w:rPr>
                    <w:t>BASE 14. Situación de los créditos.</w:t>
                  </w:r>
                </w:p>
              </w:txbxContent>
            </v:textbox>
            <w10:wrap type="square" anchorx="page" anchory="page"/>
          </v:shape>
        </w:pict>
      </w:r>
      <w:r w:rsidRPr="008A6B5E">
        <w:pict>
          <v:shape id="_x0000_s2632" type="#_x0000_t202" style="position:absolute;margin-left:54.7pt;margin-top:521.05pt;width:229.7pt;height:41.05pt;z-index:-251487744;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16" w:line="265" w:lineRule="exact"/>
                    <w:ind w:left="72" w:firstLine="144"/>
                    <w:jc w:val="both"/>
                    <w:textAlignment w:val="baseline"/>
                    <w:rPr>
                      <w:rFonts w:eastAsia="Times New Roman"/>
                      <w:color w:val="000000"/>
                      <w:spacing w:val="-3"/>
                      <w:lang w:val="es-ES"/>
                    </w:rPr>
                  </w:pPr>
                  <w:r>
                    <w:rPr>
                      <w:rFonts w:eastAsia="Times New Roman"/>
                      <w:color w:val="000000"/>
                      <w:spacing w:val="-3"/>
                      <w:lang w:val="es-ES"/>
                    </w:rPr>
                    <w:t>Propuesta a la que se acompañara una memoria justificativa, que precise la modificación a realizar y las aplicaciones presupuestarias que se dan de baja.</w:t>
                  </w:r>
                </w:p>
              </w:txbxContent>
            </v:textbox>
            <w10:wrap type="square" anchorx="page" anchory="page"/>
          </v:shape>
        </w:pict>
      </w:r>
      <w:r w:rsidRPr="008A6B5E">
        <w:pict>
          <v:shape id="_x0000_s2631" type="#_x0000_t202" style="position:absolute;margin-left:311.05pt;margin-top:533.05pt;width:227.5pt;height:41.25pt;z-index:-251486720;mso-wrap-distance-left:0;mso-wrap-distance-right:0;mso-position-horizontal-relative:page;mso-position-vertical-relative:page" filled="f" stroked="f">
            <v:textbox inset="0,0,0,0">
              <w:txbxContent>
                <w:p w:rsidR="008A6B5E" w:rsidRDefault="008B0723">
                  <w:pPr>
                    <w:spacing w:after="20" w:line="265" w:lineRule="exact"/>
                    <w:ind w:firstLine="216"/>
                    <w:jc w:val="both"/>
                    <w:textAlignment w:val="baseline"/>
                    <w:rPr>
                      <w:rFonts w:eastAsia="Times New Roman"/>
                      <w:color w:val="000000"/>
                      <w:spacing w:val="-2"/>
                      <w:lang w:val="es-ES"/>
                    </w:rPr>
                  </w:pPr>
                  <w:r>
                    <w:rPr>
                      <w:rFonts w:eastAsia="Times New Roman"/>
                      <w:color w:val="000000"/>
                      <w:spacing w:val="-2"/>
                      <w:lang w:val="es-ES"/>
                    </w:rPr>
                    <w:t>1. Los Créditos para gastos podrán encontrarse, con carácter general, en cualquiera de las siguient</w:t>
                  </w:r>
                  <w:r>
                    <w:rPr>
                      <w:rFonts w:eastAsia="Times New Roman"/>
                      <w:color w:val="000000"/>
                      <w:spacing w:val="-2"/>
                      <w:lang w:val="es-ES"/>
                    </w:rPr>
                    <w:t>es situaciones:</w:t>
                  </w:r>
                </w:p>
              </w:txbxContent>
            </v:textbox>
            <w10:wrap type="square" anchorx="page" anchory="page"/>
          </v:shape>
        </w:pict>
      </w:r>
      <w:r w:rsidRPr="008A6B5E">
        <w:pict>
          <v:shape id="_x0000_s2630" type="#_x0000_t202" style="position:absolute;margin-left:64.55pt;margin-top:573.1pt;width:127.45pt;height:14.4pt;z-index:-251485696;mso-wrap-distance-left:0;mso-wrap-distance-right:0;mso-position-horizontal-relative:page;mso-position-vertical-relative:page" filled="f" stroked="f">
            <v:textbox inset="0,0,0,0">
              <w:txbxContent>
                <w:p w:rsidR="008A6B5E" w:rsidRDefault="008B0723">
                  <w:pPr>
                    <w:numPr>
                      <w:ilvl w:val="0"/>
                      <w:numId w:val="3"/>
                    </w:numPr>
                    <w:spacing w:after="15" w:line="259" w:lineRule="exact"/>
                    <w:ind w:left="144"/>
                    <w:textAlignment w:val="baseline"/>
                    <w:rPr>
                      <w:rFonts w:eastAsia="Times New Roman"/>
                      <w:color w:val="000000"/>
                      <w:spacing w:val="-4"/>
                      <w:lang w:val="es-ES"/>
                    </w:rPr>
                  </w:pPr>
                  <w:r>
                    <w:rPr>
                      <w:rFonts w:eastAsia="Times New Roman"/>
                      <w:color w:val="000000"/>
                      <w:spacing w:val="-4"/>
                      <w:lang w:val="es-ES"/>
                    </w:rPr>
                    <w:t>Informe de la Intervención.</w:t>
                  </w:r>
                </w:p>
              </w:txbxContent>
            </v:textbox>
            <w10:wrap type="square" anchorx="page" anchory="page"/>
          </v:shape>
        </w:pict>
      </w:r>
      <w:r w:rsidRPr="008A6B5E">
        <w:pict>
          <v:shape id="_x0000_s2629" type="#_x0000_t202" style="position:absolute;margin-left:319.45pt;margin-top:585.35pt;width:100.3pt;height:14.4pt;z-index:-251484672;mso-wrap-distance-left:0;mso-wrap-distance-right:0;mso-position-horizontal-relative:page;mso-position-vertical-relative:page" filled="f" stroked="f">
            <v:textbox inset="0,0,0,0">
              <w:txbxContent>
                <w:p w:rsidR="008A6B5E" w:rsidRDefault="008B0723">
                  <w:pPr>
                    <w:spacing w:after="15" w:line="258" w:lineRule="exact"/>
                    <w:textAlignment w:val="baseline"/>
                    <w:rPr>
                      <w:rFonts w:eastAsia="Times New Roman"/>
                      <w:color w:val="000000"/>
                      <w:spacing w:val="-5"/>
                      <w:lang w:val="es-ES"/>
                    </w:rPr>
                  </w:pPr>
                  <w:r>
                    <w:rPr>
                      <w:rFonts w:eastAsia="Times New Roman"/>
                      <w:color w:val="000000"/>
                      <w:spacing w:val="-5"/>
                      <w:lang w:val="es-ES"/>
                    </w:rPr>
                    <w:t>- Créditos disponibles.</w:t>
                  </w:r>
                </w:p>
              </w:txbxContent>
            </v:textbox>
            <w10:wrap type="square" anchorx="page" anchory="page"/>
          </v:shape>
        </w:pict>
      </w:r>
      <w:r w:rsidRPr="008A6B5E">
        <w:pict>
          <v:shape id="_x0000_s2628" type="#_x0000_t202" style="position:absolute;margin-left:64.55pt;margin-top:598.55pt;width:219.85pt;height:14.4pt;z-index:-251483648;mso-wrap-distance-left:0;mso-wrap-distance-right:0;mso-position-horizontal-relative:page;mso-position-vertical-relative:page" filled="f" stroked="f">
            <v:textbox inset="0,0,0,0">
              <w:txbxContent>
                <w:p w:rsidR="008A6B5E" w:rsidRDefault="008B0723">
                  <w:pPr>
                    <w:numPr>
                      <w:ilvl w:val="0"/>
                      <w:numId w:val="3"/>
                    </w:numPr>
                    <w:spacing w:after="22" w:line="261" w:lineRule="exact"/>
                    <w:ind w:left="144"/>
                    <w:textAlignment w:val="baseline"/>
                    <w:rPr>
                      <w:rFonts w:eastAsia="Times New Roman"/>
                      <w:color w:val="000000"/>
                      <w:spacing w:val="-7"/>
                      <w:lang w:val="es-ES"/>
                    </w:rPr>
                  </w:pPr>
                  <w:r>
                    <w:rPr>
                      <w:rFonts w:eastAsia="Times New Roman"/>
                      <w:color w:val="000000"/>
                      <w:spacing w:val="-7"/>
                      <w:lang w:val="es-ES"/>
                    </w:rPr>
                    <w:t>Dictamen de la Comisión informativa de Régimen</w:t>
                  </w:r>
                </w:p>
              </w:txbxContent>
            </v:textbox>
            <w10:wrap type="square" anchorx="page" anchory="page"/>
          </v:shape>
        </w:pict>
      </w:r>
      <w:r w:rsidRPr="008A6B5E">
        <w:pict>
          <v:shape id="_x0000_s2627" type="#_x0000_t202" style="position:absolute;margin-left:55.7pt;margin-top:612pt;width:35.75pt;height:14.4pt;z-index:-251482624;mso-wrap-distance-left:0;mso-wrap-distance-right:0;mso-position-horizontal-relative:page;mso-position-vertical-relative:page" filled="f" stroked="f">
            <v:textbox inset="0,0,0,0">
              <w:txbxContent>
                <w:p w:rsidR="008A6B5E" w:rsidRDefault="008B0723">
                  <w:pPr>
                    <w:spacing w:after="29" w:line="259" w:lineRule="exact"/>
                    <w:textAlignment w:val="baseline"/>
                    <w:rPr>
                      <w:rFonts w:eastAsia="Times New Roman"/>
                      <w:color w:val="000000"/>
                      <w:spacing w:val="-9"/>
                      <w:lang w:val="es-ES"/>
                    </w:rPr>
                  </w:pPr>
                  <w:r>
                    <w:rPr>
                      <w:rFonts w:eastAsia="Times New Roman"/>
                      <w:color w:val="000000"/>
                      <w:spacing w:val="-9"/>
                      <w:lang w:val="es-ES"/>
                    </w:rPr>
                    <w:t>Interno.</w:t>
                  </w:r>
                </w:p>
              </w:txbxContent>
            </v:textbox>
            <w10:wrap type="square" anchorx="page" anchory="page"/>
          </v:shape>
        </w:pict>
      </w:r>
      <w:r w:rsidRPr="008A6B5E">
        <w:pict>
          <v:shape id="_x0000_s2626" type="#_x0000_t202" style="position:absolute;margin-left:319.45pt;margin-top:610.8pt;width:90.45pt;height:14.4pt;z-index:-251481600;mso-wrap-distance-left:0;mso-wrap-distance-right:0;mso-position-horizontal-relative:page;mso-position-vertical-relative:page" filled="f" stroked="f">
            <v:textbox inset="0,0,0,0">
              <w:txbxContent>
                <w:p w:rsidR="008A6B5E" w:rsidRDefault="008B0723">
                  <w:pPr>
                    <w:spacing w:after="26" w:line="257" w:lineRule="exact"/>
                    <w:textAlignment w:val="baseline"/>
                    <w:rPr>
                      <w:rFonts w:eastAsia="Times New Roman"/>
                      <w:color w:val="000000"/>
                      <w:spacing w:val="-5"/>
                      <w:lang w:val="es-ES"/>
                    </w:rPr>
                  </w:pPr>
                  <w:r>
                    <w:rPr>
                      <w:rFonts w:eastAsia="Times New Roman"/>
                      <w:color w:val="000000"/>
                      <w:spacing w:val="-5"/>
                      <w:lang w:val="es-ES"/>
                    </w:rPr>
                    <w:t>- Créditos retenidos.</w:t>
                  </w:r>
                </w:p>
              </w:txbxContent>
            </v:textbox>
            <w10:wrap type="square" anchorx="page" anchory="page"/>
          </v:shape>
        </w:pict>
      </w:r>
      <w:r w:rsidRPr="008A6B5E">
        <w:pict>
          <v:shape id="_x0000_s2625" type="#_x0000_t202" style="position:absolute;margin-left:64.55pt;margin-top:637.45pt;width:219.15pt;height:14.4pt;z-index:-251480576;mso-wrap-distance-left:0;mso-wrap-distance-right:0;mso-position-horizontal-relative:page;mso-position-vertical-relative:page" filled="f" stroked="f">
            <v:textbox inset="0,0,0,0">
              <w:txbxContent>
                <w:p w:rsidR="008A6B5E" w:rsidRDefault="008B0723">
                  <w:pPr>
                    <w:numPr>
                      <w:ilvl w:val="0"/>
                      <w:numId w:val="3"/>
                    </w:numPr>
                    <w:spacing w:after="23" w:line="260" w:lineRule="exact"/>
                    <w:ind w:left="144"/>
                    <w:textAlignment w:val="baseline"/>
                    <w:rPr>
                      <w:rFonts w:eastAsia="Times New Roman"/>
                      <w:color w:val="000000"/>
                      <w:spacing w:val="-4"/>
                      <w:lang w:val="es-ES"/>
                    </w:rPr>
                  </w:pPr>
                  <w:r>
                    <w:rPr>
                      <w:rFonts w:eastAsia="Times New Roman"/>
                      <w:color w:val="000000"/>
                      <w:spacing w:val="-4"/>
                      <w:lang w:val="es-ES"/>
                    </w:rPr>
                    <w:t>Acuerdo aprobatorio inicial del Pleno municipal.</w:t>
                  </w:r>
                </w:p>
              </w:txbxContent>
            </v:textbox>
            <w10:wrap type="square" anchorx="page" anchory="page"/>
          </v:shape>
        </w:pict>
      </w:r>
      <w:r w:rsidRPr="008A6B5E">
        <w:pict>
          <v:shape id="_x0000_s2624" type="#_x0000_t202" style="position:absolute;margin-left:319.45pt;margin-top:636.25pt;width:114pt;height:14.4pt;z-index:-251479552;mso-wrap-distance-left:0;mso-wrap-distance-right:0;mso-position-horizontal-relative:page;mso-position-vertical-relative:page" filled="f" stroked="f">
            <v:textbox inset="0,0,0,0">
              <w:txbxContent>
                <w:p w:rsidR="008A6B5E" w:rsidRDefault="008B0723">
                  <w:pPr>
                    <w:spacing w:after="21" w:line="257" w:lineRule="exact"/>
                    <w:textAlignment w:val="baseline"/>
                    <w:rPr>
                      <w:rFonts w:eastAsia="Times New Roman"/>
                      <w:color w:val="000000"/>
                      <w:spacing w:val="-4"/>
                      <w:lang w:val="es-ES"/>
                    </w:rPr>
                  </w:pPr>
                  <w:r>
                    <w:rPr>
                      <w:rFonts w:eastAsia="Times New Roman"/>
                      <w:color w:val="000000"/>
                      <w:spacing w:val="-4"/>
                      <w:lang w:val="es-ES"/>
                    </w:rPr>
                    <w:t>- Créditos no disponibles.</w:t>
                  </w:r>
                </w:p>
              </w:txbxContent>
            </v:textbox>
            <w10:wrap type="square" anchorx="page" anchory="page"/>
          </v:shape>
        </w:pict>
      </w:r>
      <w:r w:rsidRPr="008A6B5E">
        <w:pict>
          <v:shape id="_x0000_s2623" type="#_x0000_t202" style="position:absolute;margin-left:55.7pt;margin-top:662.65pt;width:228.7pt;height:41.5pt;z-index:-251478528;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16" w:line="266" w:lineRule="exact"/>
                    <w:ind w:left="0" w:firstLine="216"/>
                    <w:jc w:val="both"/>
                    <w:textAlignment w:val="baseline"/>
                    <w:rPr>
                      <w:rFonts w:eastAsia="Times New Roman"/>
                      <w:color w:val="000000"/>
                      <w:spacing w:val="-2"/>
                      <w:lang w:val="es-ES"/>
                    </w:rPr>
                  </w:pPr>
                  <w:r>
                    <w:rPr>
                      <w:rFonts w:eastAsia="Times New Roman"/>
                      <w:color w:val="000000"/>
                      <w:spacing w:val="-2"/>
                      <w:lang w:val="es-ES"/>
                    </w:rPr>
                    <w:t>Exposición pública durante el plazo de QUINCE DÍAS a efectos de reclamaciones, previo anuncio en el B.O.P. de Las Palmas.</w:t>
                  </w:r>
                </w:p>
              </w:txbxContent>
            </v:textbox>
            <w10:wrap type="square" anchorx="page" anchory="page"/>
          </v:shape>
        </w:pict>
      </w:r>
      <w:r w:rsidRPr="008A6B5E">
        <w:pict>
          <v:shape id="_x0000_s2622" type="#_x0000_t202" style="position:absolute;margin-left:310.8pt;margin-top:661.45pt;width:228.7pt;height:54.7pt;z-index:-251477504;mso-wrap-distance-left:0;mso-wrap-distance-right:0;mso-position-horizontal-relative:page;mso-position-vertical-relative:page" filled="f" stroked="f">
            <v:textbox inset="0,0,0,0">
              <w:txbxContent>
                <w:p w:rsidR="008A6B5E" w:rsidRDefault="008B0723">
                  <w:pPr>
                    <w:spacing w:after="20" w:line="266" w:lineRule="exact"/>
                    <w:ind w:firstLine="144"/>
                    <w:jc w:val="both"/>
                    <w:textAlignment w:val="baseline"/>
                    <w:rPr>
                      <w:rFonts w:eastAsia="Times New Roman"/>
                      <w:color w:val="000000"/>
                      <w:spacing w:val="-2"/>
                      <w:lang w:val="es-ES"/>
                    </w:rPr>
                  </w:pPr>
                  <w:r>
                    <w:rPr>
                      <w:rFonts w:eastAsia="Times New Roman"/>
                      <w:color w:val="000000"/>
                      <w:spacing w:val="-2"/>
                      <w:lang w:val="es-ES"/>
                    </w:rPr>
                    <w:t>2. En la apertura del Presupuesto todos los créditos se encontrarán en la situación de disponibles. Ello, no obstante, la disponibilidad de los créditos quedará condicionada a:</w:t>
                  </w:r>
                </w:p>
              </w:txbxContent>
            </v:textbox>
            <w10:wrap type="square" anchorx="page" anchory="page"/>
          </v:shape>
        </w:pict>
      </w:r>
      <w:r w:rsidRPr="008A6B5E">
        <w:pict>
          <v:shape id="_x0000_s2621" type="#_x0000_t202" style="position:absolute;margin-left:55.7pt;margin-top:714.95pt;width:228.45pt;height:54.5pt;z-index:-251476480;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19" w:line="265" w:lineRule="exact"/>
                    <w:ind w:left="0" w:firstLine="216"/>
                    <w:jc w:val="both"/>
                    <w:textAlignment w:val="baseline"/>
                    <w:rPr>
                      <w:rFonts w:eastAsia="Times New Roman"/>
                      <w:color w:val="000000"/>
                      <w:lang w:val="es-ES"/>
                    </w:rPr>
                  </w:pPr>
                  <w:r>
                    <w:rPr>
                      <w:rFonts w:eastAsia="Times New Roman"/>
                      <w:color w:val="000000"/>
                      <w:lang w:val="es-ES"/>
                    </w:rPr>
                    <w:t xml:space="preserve">En el supuesto de no presentarse reclamaciones, el acuerdo inicial devendrá </w:t>
                  </w:r>
                  <w:r>
                    <w:rPr>
                      <w:rFonts w:eastAsia="Times New Roman"/>
                      <w:color w:val="000000"/>
                      <w:lang w:val="es-ES"/>
                    </w:rPr>
                    <w:t>en definitivo, en caso contrario se requiere aprobación definitiva por el Pleno municipal.</w:t>
                  </w:r>
                </w:p>
              </w:txbxContent>
            </v:textbox>
            <w10:wrap type="square" anchorx="page" anchory="page"/>
          </v:shape>
        </w:pict>
      </w:r>
      <w:r w:rsidRPr="008A6B5E">
        <w:pict>
          <v:shape id="_x0000_s2620" type="#_x0000_t202" style="position:absolute;margin-left:311.05pt;margin-top:727.2pt;width:228.45pt;height:67.9pt;z-index:-251475456;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spacing w:val="-4"/>
                      <w:lang w:val="es-ES"/>
                    </w:rPr>
                  </w:pPr>
                  <w:r>
                    <w:rPr>
                      <w:rFonts w:eastAsia="Times New Roman"/>
                      <w:color w:val="000000"/>
                      <w:spacing w:val="-4"/>
                      <w:lang w:val="es-ES"/>
                    </w:rPr>
                    <w:t>a) La existencia de documentos fehacientes que acrediten compromisos firmes de aportación, en caso de ayudas, subvenciones, donaciones u otras formas de cesión de</w:t>
                  </w:r>
                  <w:r>
                    <w:rPr>
                      <w:rFonts w:eastAsia="Times New Roman"/>
                      <w:color w:val="000000"/>
                      <w:spacing w:val="-4"/>
                      <w:lang w:val="es-ES"/>
                    </w:rPr>
                    <w:t xml:space="preserve"> recursos por terceros tenidos en cuenta en las previsiones iniciales del presupuesto a efecto</w:t>
                  </w:r>
                </w:p>
              </w:txbxContent>
            </v:textbox>
            <w10:wrap type="square" anchorx="page" anchory="page"/>
          </v:shape>
        </w:pict>
      </w:r>
      <w:r w:rsidRPr="008A6B5E">
        <w:pict>
          <v:shape id="_x0000_s2619" type="#_x0000_t202" style="position:absolute;margin-left:64.55pt;margin-top:780.7pt;width:219.15pt;height:14.4pt;z-index:-251474432;mso-wrap-distance-left:0;mso-wrap-distance-right:0;mso-position-horizontal-relative:page;mso-position-vertical-relative:page" filled="f" stroked="f">
            <v:textbox inset="0,0,0,0">
              <w:txbxContent>
                <w:p w:rsidR="008A6B5E" w:rsidRDefault="008B0723">
                  <w:pPr>
                    <w:numPr>
                      <w:ilvl w:val="0"/>
                      <w:numId w:val="3"/>
                    </w:numPr>
                    <w:spacing w:after="25" w:line="258" w:lineRule="exact"/>
                    <w:ind w:left="144"/>
                    <w:textAlignment w:val="baseline"/>
                    <w:rPr>
                      <w:rFonts w:eastAsia="Times New Roman"/>
                      <w:color w:val="000000"/>
                      <w:spacing w:val="-7"/>
                      <w:lang w:val="es-ES"/>
                    </w:rPr>
                  </w:pPr>
                  <w:r>
                    <w:rPr>
                      <w:rFonts w:eastAsia="Times New Roman"/>
                      <w:color w:val="000000"/>
                      <w:spacing w:val="-7"/>
                      <w:lang w:val="es-ES"/>
                    </w:rPr>
                    <w:t>Publicación definitiva en el B.O.P. de Las Palmas.</w:t>
                  </w:r>
                </w:p>
              </w:txbxContent>
            </v:textbox>
            <w10:wrap type="square" anchorx="page" anchory="page"/>
          </v:shape>
        </w:pict>
      </w:r>
      <w:r w:rsidR="008B0723">
        <w:rPr>
          <w:rFonts w:ascii="Arial" w:eastAsia="Arial" w:hAnsi="Arial"/>
          <w:color w:val="000000"/>
          <w:sz w:val="24"/>
          <w:lang w:val="es-ES"/>
        </w:rPr>
        <w:tab/>
      </w:r>
      <w:r w:rsidRPr="008A6B5E">
        <w:pict>
          <v:line id="_x0000_s2618" style="position:absolute;z-index:252539392;mso-position-horizontal-relative:margin;mso-position-vertical-relative:page" from="56.65pt,83.5pt" to="538.55pt,83.5pt" strokeweight="1pt">
            <w10:wrap anchorx="margin" anchory="page"/>
          </v:line>
        </w:pict>
      </w:r>
      <w:r w:rsidRPr="008A6B5E">
        <w:pict>
          <v:line id="_x0000_s2617" style="position:absolute;z-index:25254041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616" type="#_x0000_t202" style="position:absolute;margin-left:57.1pt;margin-top:63.85pt;width:300pt;height:11.75pt;z-index:-25147340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615" type="#_x0000_t202" style="position:absolute;margin-left:518.4pt;margin-top:63.85pt;width:18.95pt;height:11.75pt;z-index:-251472384;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1447</w:t>
                  </w:r>
                </w:p>
              </w:txbxContent>
            </v:textbox>
            <w10:wrap type="square" anchorx="page" anchory="page"/>
          </v:shape>
        </w:pict>
      </w:r>
      <w:r w:rsidRPr="008A6B5E">
        <w:pict>
          <v:shape id="_x0000_s2614" type="#_x0000_t202" style="position:absolute;margin-left:55.7pt;margin-top:103.7pt;width:228.2pt;height:54.7pt;z-index:-251471360;mso-wrap-distance-left:0;mso-wrap-distance-right:0;mso-position-horizontal-relative:page;mso-position-vertical-relative:page" filled="f" stroked="f">
            <v:textbox inset="0,0,0,0">
              <w:txbxContent>
                <w:p w:rsidR="008A6B5E" w:rsidRDefault="008B0723">
                  <w:pPr>
                    <w:spacing w:after="26" w:line="267" w:lineRule="exact"/>
                    <w:jc w:val="both"/>
                    <w:textAlignment w:val="baseline"/>
                    <w:rPr>
                      <w:rFonts w:eastAsia="Times New Roman"/>
                      <w:color w:val="000000"/>
                      <w:spacing w:val="-8"/>
                      <w:lang w:val="es-ES"/>
                    </w:rPr>
                  </w:pPr>
                  <w:r>
                    <w:rPr>
                      <w:rFonts w:eastAsia="Times New Roman"/>
                      <w:color w:val="000000"/>
                      <w:spacing w:val="-8"/>
                      <w:lang w:val="es-ES"/>
                    </w:rPr>
                    <w:t>de su nivelación y hasta el importe previsto en los estados de ingresos en orden a la afectación de dichos recursos en la forma prevista por la ley o, en su caso, a las finalidades específicas de las aportaciones a realizar.</w:t>
                  </w:r>
                </w:p>
              </w:txbxContent>
            </v:textbox>
            <w10:wrap type="square" anchorx="page" anchory="page"/>
          </v:shape>
        </w:pict>
      </w:r>
      <w:r w:rsidRPr="008A6B5E">
        <w:pict>
          <v:shape id="_x0000_s2613" type="#_x0000_t202" style="position:absolute;margin-left:310.8pt;margin-top:103.45pt;width:228.7pt;height:240pt;z-index:-251470336;mso-wrap-distance-left:0;mso-wrap-distance-right:0;mso-position-horizontal-relative:page;mso-position-vertical-relative:page" filled="f" stroked="f">
            <v:textbox inset="0,0,0,0">
              <w:txbxContent>
                <w:p w:rsidR="008A6B5E" w:rsidRDefault="008B0723">
                  <w:pPr>
                    <w:spacing w:after="30" w:line="264"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2. Cualquier gasto a ejecutar por la Corporación requerirá retención de crédito emitida al efecto, previo Informe de necesidad del gasto del órgano de Contratación, así como la tramitación de lo dispuesto en la normativa de contratación que, en cada caso, </w:t>
                  </w:r>
                  <w:r>
                    <w:rPr>
                      <w:rFonts w:eastAsia="Times New Roman"/>
                      <w:color w:val="000000"/>
                      <w:spacing w:val="-7"/>
                      <w:lang w:val="es-ES"/>
                    </w:rPr>
                    <w:t>proceda, en los términos que se indiquen en la Instrucción dictada o que se dicte en el futuro, a tal efecto, por la Alcaldía-Presidencia. Recibida la documentación correspondiente en la Intervención General, se verificará la existencia de crédito suficien</w:t>
                  </w:r>
                  <w:r>
                    <w:rPr>
                      <w:rFonts w:eastAsia="Times New Roman"/>
                      <w:color w:val="000000"/>
                      <w:spacing w:val="-7"/>
                      <w:lang w:val="es-ES"/>
                    </w:rPr>
                    <w:t xml:space="preserve">te al nivel en que esté establecida la vinculación jurídica del crédito. Conforme al artículo 173.5 </w:t>
                  </w:r>
                  <w:r>
                    <w:rPr>
                      <w:rFonts w:eastAsia="Times New Roman"/>
                      <w:b/>
                      <w:color w:val="000000"/>
                      <w:spacing w:val="-7"/>
                      <w:lang w:val="es-ES"/>
                    </w:rPr>
                    <w:t xml:space="preserve">TRLRHL, </w:t>
                  </w:r>
                  <w:r>
                    <w:rPr>
                      <w:rFonts w:eastAsia="Times New Roman"/>
                      <w:color w:val="000000"/>
                      <w:spacing w:val="-7"/>
                      <w:lang w:val="es-ES"/>
                    </w:rPr>
                    <w:t>serán nulos de pleno derecho los acuerdos o resoluciones y actos administrativos en general que se adopten careciendo de crédito presupuestario suficiente para la finalidad específica de que se trate, pudiendo deducirse la responsabilidad personal de la au</w:t>
                  </w:r>
                  <w:r>
                    <w:rPr>
                      <w:rFonts w:eastAsia="Times New Roman"/>
                      <w:color w:val="000000"/>
                      <w:spacing w:val="-7"/>
                      <w:lang w:val="es-ES"/>
                    </w:rPr>
                    <w:t>toridad o empleado público responsable de su realización.</w:t>
                  </w:r>
                </w:p>
              </w:txbxContent>
            </v:textbox>
            <w10:wrap type="square" anchorx="page" anchory="page"/>
          </v:shape>
        </w:pict>
      </w:r>
      <w:r w:rsidRPr="008A6B5E">
        <w:pict>
          <v:shape id="_x0000_s2612" type="#_x0000_t202" style="position:absolute;margin-left:55.9pt;margin-top:169.45pt;width:228.5pt;height:41.75pt;z-index:-251469312;mso-wrap-distance-left:0;mso-wrap-distance-right:0;mso-position-horizontal-relative:page;mso-position-vertical-relative:page" filled="f" stroked="f">
            <v:textbox inset="0,0,0,0">
              <w:txbxContent>
                <w:p w:rsidR="008A6B5E" w:rsidRDefault="008B0723">
                  <w:pPr>
                    <w:spacing w:after="26" w:line="268"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b) La concesión de las autorizaciones previstas en el artículo 53 </w:t>
                  </w:r>
                  <w:r>
                    <w:rPr>
                      <w:rFonts w:eastAsia="Times New Roman"/>
                      <w:b/>
                      <w:color w:val="000000"/>
                      <w:spacing w:val="-4"/>
                      <w:lang w:val="es-ES"/>
                    </w:rPr>
                    <w:t xml:space="preserve">TRLRHL, </w:t>
                  </w:r>
                  <w:r>
                    <w:rPr>
                      <w:rFonts w:eastAsia="Times New Roman"/>
                      <w:color w:val="000000"/>
                      <w:spacing w:val="-4"/>
                      <w:lang w:val="es-ES"/>
                    </w:rPr>
                    <w:t>en caso de gastos financiados con operaciones de crédito a largo plazo.</w:t>
                  </w:r>
                </w:p>
              </w:txbxContent>
            </v:textbox>
            <w10:wrap type="square" anchorx="page" anchory="page"/>
          </v:shape>
        </w:pict>
      </w:r>
      <w:r w:rsidRPr="008A6B5E">
        <w:pict>
          <v:shape id="_x0000_s2611" type="#_x0000_t202" style="position:absolute;margin-left:55.7pt;margin-top:222.5pt;width:228.45pt;height:82.05pt;z-index:-251468288;mso-wrap-distance-left:0;mso-wrap-distance-right:0;mso-position-horizontal-relative:page;mso-position-vertical-relative:page" filled="f" stroked="f">
            <v:textbox inset="0,0,0,0">
              <w:txbxContent>
                <w:p w:rsidR="008A6B5E" w:rsidRDefault="008B0723">
                  <w:pPr>
                    <w:spacing w:before="3" w:after="15" w:line="268" w:lineRule="exact"/>
                    <w:ind w:firstLine="144"/>
                    <w:jc w:val="both"/>
                    <w:textAlignment w:val="baseline"/>
                    <w:rPr>
                      <w:rFonts w:eastAsia="Times New Roman"/>
                      <w:color w:val="000000"/>
                      <w:spacing w:val="-2"/>
                      <w:lang w:val="es-ES"/>
                    </w:rPr>
                  </w:pPr>
                  <w:r>
                    <w:rPr>
                      <w:rFonts w:eastAsia="Times New Roman"/>
                      <w:color w:val="000000"/>
                      <w:spacing w:val="-2"/>
                      <w:lang w:val="es-ES"/>
                    </w:rPr>
                    <w:t>3. La declaración de no disponibilidad de créd</w:t>
                  </w:r>
                  <w:r>
                    <w:rPr>
                      <w:rFonts w:eastAsia="Times New Roman"/>
                      <w:color w:val="000000"/>
                      <w:spacing w:val="-2"/>
                      <w:lang w:val="es-ES"/>
                    </w:rPr>
                    <w:t>itos, así como su reposición a disponible, corresponde al Pleno. Con cargo al saldo declarado no disponible no podrán acordarse autorizaciones de gastos ni transferencias y su importe no podrá ser incorporado al presupuesto del ejercicio siguiente.</w:t>
                  </w:r>
                </w:p>
              </w:txbxContent>
            </v:textbox>
            <w10:wrap type="square" anchorx="page" anchory="page"/>
          </v:shape>
        </w:pict>
      </w:r>
      <w:r w:rsidRPr="008A6B5E">
        <w:pict>
          <v:shape id="_x0000_s2610" type="#_x0000_t202" style="position:absolute;margin-left:64.3pt;margin-top:315.6pt;width:151pt;height:14.4pt;z-index:-251467264;mso-wrap-distance-left:0;mso-wrap-distance-right:0;mso-position-horizontal-relative:page;mso-position-vertical-relative:page" filled="f" stroked="f">
            <v:textbox inset="0,0,0,0">
              <w:txbxContent>
                <w:p w:rsidR="008A6B5E" w:rsidRDefault="008B0723">
                  <w:pPr>
                    <w:spacing w:after="23" w:line="260" w:lineRule="exact"/>
                    <w:textAlignment w:val="baseline"/>
                    <w:rPr>
                      <w:rFonts w:eastAsia="Times New Roman"/>
                      <w:color w:val="000000"/>
                      <w:spacing w:val="-3"/>
                      <w:lang w:val="es-ES"/>
                    </w:rPr>
                  </w:pPr>
                  <w:r>
                    <w:rPr>
                      <w:rFonts w:eastAsia="Times New Roman"/>
                      <w:color w:val="000000"/>
                      <w:spacing w:val="-3"/>
                      <w:lang w:val="es-ES"/>
                    </w:rPr>
                    <w:t>BASE</w:t>
                  </w:r>
                  <w:r>
                    <w:rPr>
                      <w:rFonts w:eastAsia="Times New Roman"/>
                      <w:color w:val="000000"/>
                      <w:spacing w:val="-3"/>
                      <w:lang w:val="es-ES"/>
                    </w:rPr>
                    <w:t xml:space="preserve"> 15. Fondo de contingencia.</w:t>
                  </w:r>
                </w:p>
              </w:txbxContent>
            </v:textbox>
            <w10:wrap type="square" anchorx="page" anchory="page"/>
          </v:shape>
        </w:pict>
      </w:r>
      <w:r w:rsidRPr="008A6B5E">
        <w:pict>
          <v:shape id="_x0000_s2609" type="#_x0000_t202" style="position:absolute;margin-left:55.7pt;margin-top:341.05pt;width:228.7pt;height:55.2pt;z-index:-251466240;mso-wrap-distance-left:0;mso-wrap-distance-right:0;mso-position-horizontal-relative:page;mso-position-vertical-relative:page" filled="f" stroked="f">
            <v:textbox inset="0,0,0,0">
              <w:txbxContent>
                <w:p w:rsidR="008A6B5E" w:rsidRDefault="008B0723">
                  <w:pPr>
                    <w:spacing w:before="6" w:after="21" w:line="268" w:lineRule="exact"/>
                    <w:ind w:firstLine="144"/>
                    <w:jc w:val="both"/>
                    <w:textAlignment w:val="baseline"/>
                    <w:rPr>
                      <w:rFonts w:eastAsia="Times New Roman"/>
                      <w:color w:val="000000"/>
                      <w:spacing w:val="-4"/>
                      <w:lang w:val="es-ES"/>
                    </w:rPr>
                  </w:pPr>
                  <w:r>
                    <w:rPr>
                      <w:rFonts w:eastAsia="Times New Roman"/>
                      <w:color w:val="000000"/>
                      <w:spacing w:val="-4"/>
                      <w:lang w:val="es-ES"/>
                    </w:rPr>
                    <w:t>Se dota el Fondo de contingencia en la aplicación presupuestaria 9290 5000000 para atender necesidades de carácter no discrecional que puedan presentarse a lo largo del ejercicio.</w:t>
                  </w:r>
                </w:p>
              </w:txbxContent>
            </v:textbox>
            <w10:wrap type="square" anchorx="page" anchory="page"/>
          </v:shape>
        </w:pict>
      </w:r>
      <w:r w:rsidRPr="008A6B5E">
        <w:pict>
          <v:shape id="_x0000_s2608" type="#_x0000_t202" style="position:absolute;margin-left:310.8pt;margin-top:354.25pt;width:228.7pt;height:54pt;z-index:-251465216;mso-wrap-distance-left:0;mso-wrap-distance-right:0;mso-position-horizontal-relative:page;mso-position-vertical-relative:page" filled="f" stroked="f">
            <v:textbox inset="0,0,0,0">
              <w:txbxContent>
                <w:p w:rsidR="008A6B5E" w:rsidRDefault="008B0723">
                  <w:pPr>
                    <w:spacing w:after="25" w:line="263" w:lineRule="exact"/>
                    <w:ind w:firstLine="144"/>
                    <w:jc w:val="both"/>
                    <w:textAlignment w:val="baseline"/>
                    <w:rPr>
                      <w:rFonts w:eastAsia="Times New Roman"/>
                      <w:color w:val="000000"/>
                      <w:spacing w:val="-6"/>
                      <w:lang w:val="es-ES"/>
                    </w:rPr>
                  </w:pPr>
                  <w:r>
                    <w:rPr>
                      <w:rFonts w:eastAsia="Times New Roman"/>
                      <w:color w:val="000000"/>
                      <w:spacing w:val="-6"/>
                      <w:lang w:val="es-ES"/>
                    </w:rPr>
                    <w:t>3. Cuando el motivo sea la tramitación de un expediente de transferencia de crédito, además deberá existir crédito disponible al nivel de la propia aplicación presupuestaria.</w:t>
                  </w:r>
                </w:p>
              </w:txbxContent>
            </v:textbox>
            <w10:wrap type="square" anchorx="page" anchory="page"/>
          </v:shape>
        </w:pict>
      </w:r>
      <w:r w:rsidRPr="008A6B5E">
        <w:pict>
          <v:shape id="_x0000_s2607" type="#_x0000_t202" style="position:absolute;margin-left:55.7pt;margin-top:407.3pt;width:228.7pt;height:82.3pt;z-index:-251464192;mso-wrap-distance-left:0;mso-wrap-distance-right:0;mso-position-horizontal-relative:page;mso-position-vertical-relative:page" filled="f" stroked="f">
            <v:textbox inset="0,0,0,0">
              <w:txbxContent>
                <w:p w:rsidR="008A6B5E" w:rsidRDefault="008B0723">
                  <w:pPr>
                    <w:spacing w:before="7" w:after="31" w:line="268" w:lineRule="exact"/>
                    <w:ind w:firstLine="144"/>
                    <w:jc w:val="both"/>
                    <w:textAlignment w:val="baseline"/>
                    <w:rPr>
                      <w:rFonts w:eastAsia="Times New Roman"/>
                      <w:color w:val="000000"/>
                      <w:spacing w:val="-7"/>
                      <w:lang w:val="es-ES"/>
                    </w:rPr>
                  </w:pPr>
                  <w:r>
                    <w:rPr>
                      <w:rFonts w:eastAsia="Times New Roman"/>
                      <w:color w:val="000000"/>
                      <w:spacing w:val="-7"/>
                      <w:lang w:val="es-ES"/>
                    </w:rPr>
                    <w:t>Al crédito consignado en esta aplicación no podrá imputarse directamente gasto</w:t>
                  </w:r>
                  <w:r>
                    <w:rPr>
                      <w:rFonts w:eastAsia="Times New Roman"/>
                      <w:color w:val="000000"/>
                      <w:spacing w:val="-7"/>
                      <w:lang w:val="es-ES"/>
                    </w:rPr>
                    <w:t xml:space="preserve"> alguno y sólo podrá utilizarse para financiar transferencias de crédito a los subconceptos que correspondan a la naturaleza económica del gasto a realizar y sólo podrán destinarse a créditos para gastos concretos y determinados.</w:t>
                  </w:r>
                </w:p>
              </w:txbxContent>
            </v:textbox>
            <w10:wrap type="square" anchorx="page" anchory="page"/>
          </v:shape>
        </w:pict>
      </w:r>
      <w:r w:rsidRPr="008A6B5E">
        <w:pict>
          <v:shape id="_x0000_s2606" type="#_x0000_t202" style="position:absolute;margin-left:310.8pt;margin-top:419.5pt;width:228.7pt;height:54.25pt;z-index:-251463168;mso-wrap-distance-left:0;mso-wrap-distance-right:0;mso-position-horizontal-relative:page;mso-position-vertical-relative:page" filled="f" stroked="f">
            <v:textbox inset="0,0,0,0">
              <w:txbxContent>
                <w:p w:rsidR="008A6B5E" w:rsidRDefault="008B0723">
                  <w:pPr>
                    <w:spacing w:after="15" w:line="263" w:lineRule="exact"/>
                    <w:ind w:firstLine="144"/>
                    <w:jc w:val="both"/>
                    <w:textAlignment w:val="baseline"/>
                    <w:rPr>
                      <w:rFonts w:eastAsia="Times New Roman"/>
                      <w:color w:val="000000"/>
                      <w:spacing w:val="-4"/>
                      <w:lang w:val="es-ES"/>
                    </w:rPr>
                  </w:pPr>
                  <w:r>
                    <w:rPr>
                      <w:rFonts w:eastAsia="Times New Roman"/>
                      <w:color w:val="000000"/>
                      <w:spacing w:val="-4"/>
                      <w:lang w:val="es-ES"/>
                    </w:rPr>
                    <w:t>4. El registro contable</w:t>
                  </w:r>
                  <w:r>
                    <w:rPr>
                      <w:rFonts w:eastAsia="Times New Roman"/>
                      <w:color w:val="000000"/>
                      <w:spacing w:val="-4"/>
                      <w:lang w:val="es-ES"/>
                    </w:rPr>
                    <w:t xml:space="preserve"> de esta situación de los créditos de gastos se generará automáticamente a partir de la expedición de la certificación de existencia de crédito antes aludida.</w:t>
                  </w:r>
                </w:p>
              </w:txbxContent>
            </v:textbox>
            <w10:wrap type="square" anchorx="page" anchory="page"/>
          </v:shape>
        </w:pict>
      </w:r>
      <w:r w:rsidRPr="008A6B5E">
        <w:pict>
          <v:shape id="_x0000_s2605" type="#_x0000_t202" style="position:absolute;margin-left:311.05pt;margin-top:484.3pt;width:228.25pt;height:27.85pt;z-index:-251462144;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lang w:val="es-ES"/>
                    </w:rPr>
                  </w:pPr>
                  <w:r>
                    <w:rPr>
                      <w:rFonts w:eastAsia="Times New Roman"/>
                      <w:color w:val="000000"/>
                      <w:lang w:val="es-ES"/>
                    </w:rPr>
                    <w:t>CAPÍTULO II. EJECUCIÓN DEL ESTADO DE GASTOS.</w:t>
                  </w:r>
                </w:p>
              </w:txbxContent>
            </v:textbox>
            <w10:wrap type="square" anchorx="page" anchory="page"/>
          </v:shape>
        </w:pict>
      </w:r>
      <w:r w:rsidRPr="008A6B5E">
        <w:pict>
          <v:shape id="_x0000_s2604" type="#_x0000_t202" style="position:absolute;margin-left:55.7pt;margin-top:500.65pt;width:228.7pt;height:96pt;z-index:-251461120;mso-wrap-distance-left:0;mso-wrap-distance-right:0;mso-position-horizontal-relative:page;mso-position-vertical-relative:page" filled="f" stroked="f">
            <v:textbox inset="0,0,0,0">
              <w:txbxContent>
                <w:p w:rsidR="008A6B5E" w:rsidRDefault="008B0723">
                  <w:pPr>
                    <w:spacing w:before="13" w:after="21" w:line="268" w:lineRule="exact"/>
                    <w:ind w:firstLine="144"/>
                    <w:jc w:val="both"/>
                    <w:textAlignment w:val="baseline"/>
                    <w:rPr>
                      <w:rFonts w:eastAsia="Times New Roman"/>
                      <w:color w:val="000000"/>
                      <w:spacing w:val="-6"/>
                      <w:lang w:val="es-ES"/>
                    </w:rPr>
                  </w:pPr>
                  <w:r>
                    <w:rPr>
                      <w:rFonts w:eastAsia="Times New Roman"/>
                      <w:color w:val="000000"/>
                      <w:spacing w:val="-6"/>
                      <w:lang w:val="es-ES"/>
                    </w:rPr>
                    <w:t>Tanto a las aplicaciones presupuestarias que h</w:t>
                  </w:r>
                  <w:r>
                    <w:rPr>
                      <w:rFonts w:eastAsia="Times New Roman"/>
                      <w:color w:val="000000"/>
                      <w:spacing w:val="-6"/>
                      <w:lang w:val="es-ES"/>
                    </w:rPr>
                    <w:t>ayan cedido crédito a los referidos subconceptos como a las que lo hayan recibido, les serán de aplicación, en las modificaciones posteriores, las limitaciones legales para las transferencias de crédito establecidas en el artículo 180 del Texto Refundido d</w:t>
                  </w:r>
                  <w:r>
                    <w:rPr>
                      <w:rFonts w:eastAsia="Times New Roman"/>
                      <w:color w:val="000000"/>
                      <w:spacing w:val="-6"/>
                      <w:lang w:val="es-ES"/>
                    </w:rPr>
                    <w:t>e la Ley Reguladora de las Haciendas Locales.</w:t>
                  </w:r>
                </w:p>
              </w:txbxContent>
            </v:textbox>
            <w10:wrap type="square" anchorx="page" anchory="page"/>
          </v:shape>
        </w:pict>
      </w:r>
      <w:r w:rsidRPr="008A6B5E">
        <w:pict>
          <v:shape id="_x0000_s2603" type="#_x0000_t202" style="position:absolute;margin-left:311.05pt;margin-top:522.7pt;width:227.5pt;height:28.1pt;z-index:-251460096;mso-wrap-distance-left:0;mso-wrap-distance-right:0;mso-position-horizontal-relative:page;mso-position-vertical-relative:page" filled="f" stroked="f">
            <v:textbox inset="0,0,0,0">
              <w:txbxContent>
                <w:p w:rsidR="008A6B5E" w:rsidRDefault="008B0723">
                  <w:pPr>
                    <w:spacing w:after="31" w:line="265" w:lineRule="exact"/>
                    <w:ind w:firstLine="144"/>
                    <w:jc w:val="both"/>
                    <w:textAlignment w:val="baseline"/>
                    <w:rPr>
                      <w:rFonts w:eastAsia="Times New Roman"/>
                      <w:color w:val="000000"/>
                      <w:lang w:val="es-ES"/>
                    </w:rPr>
                  </w:pPr>
                  <w:r>
                    <w:rPr>
                      <w:rFonts w:eastAsia="Times New Roman"/>
                      <w:color w:val="000000"/>
                      <w:lang w:val="es-ES"/>
                    </w:rPr>
                    <w:t>BASE 17. Fases de ejecución del gasto y órganos competentes.</w:t>
                  </w:r>
                </w:p>
              </w:txbxContent>
            </v:textbox>
            <w10:wrap type="square" anchorx="page" anchory="page"/>
          </v:shape>
        </w:pict>
      </w:r>
      <w:r w:rsidRPr="008A6B5E">
        <w:pict>
          <v:shape id="_x0000_s2602" type="#_x0000_t202" style="position:absolute;margin-left:310.8pt;margin-top:561.6pt;width:228.25pt;height:40.8pt;z-index:-251459072;mso-wrap-distance-left:0;mso-wrap-distance-right:0;mso-position-horizontal-relative:page;mso-position-vertical-relative:page" filled="f" stroked="f">
            <v:textbox inset="0,0,0,0">
              <w:txbxContent>
                <w:p w:rsidR="008A6B5E" w:rsidRDefault="008B0723">
                  <w:pPr>
                    <w:spacing w:after="22" w:line="261" w:lineRule="exact"/>
                    <w:ind w:firstLine="144"/>
                    <w:jc w:val="both"/>
                    <w:textAlignment w:val="baseline"/>
                    <w:rPr>
                      <w:rFonts w:eastAsia="Times New Roman"/>
                      <w:color w:val="000000"/>
                      <w:spacing w:val="-9"/>
                      <w:lang w:val="es-ES"/>
                    </w:rPr>
                  </w:pPr>
                  <w:r>
                    <w:rPr>
                      <w:rFonts w:eastAsia="Times New Roman"/>
                      <w:color w:val="000000"/>
                      <w:spacing w:val="-9"/>
                      <w:lang w:val="es-ES"/>
                    </w:rPr>
                    <w:t>La gestión del presupuesto de gastos del Ayuntamiento de Santa Lucía de Tirajana se realizará en las siguientes fases:</w:t>
                  </w:r>
                </w:p>
              </w:txbxContent>
            </v:textbox>
            <w10:wrap type="square" anchorx="page" anchory="page"/>
          </v:shape>
        </w:pict>
      </w:r>
      <w:r w:rsidRPr="008A6B5E">
        <w:pict>
          <v:shape id="_x0000_s2601" type="#_x0000_t202" style="position:absolute;margin-left:55.7pt;margin-top:607.45pt;width:228.2pt;height:55.2pt;z-index:-251458048;mso-wrap-distance-left:0;mso-wrap-distance-right:0;mso-position-horizontal-relative:page;mso-position-vertical-relative:page" filled="f" stroked="f">
            <v:textbox inset="0,0,0,0">
              <w:txbxContent>
                <w:p w:rsidR="008A6B5E" w:rsidRDefault="008B0723">
                  <w:pPr>
                    <w:spacing w:before="1" w:after="26" w:line="268" w:lineRule="exact"/>
                    <w:ind w:firstLine="144"/>
                    <w:jc w:val="both"/>
                    <w:textAlignment w:val="baseline"/>
                    <w:rPr>
                      <w:rFonts w:eastAsia="Times New Roman"/>
                      <w:color w:val="000000"/>
                      <w:spacing w:val="-4"/>
                      <w:lang w:val="es-ES"/>
                    </w:rPr>
                  </w:pPr>
                  <w:r>
                    <w:rPr>
                      <w:rFonts w:eastAsia="Times New Roman"/>
                      <w:color w:val="000000"/>
                      <w:spacing w:val="-4"/>
                      <w:lang w:val="es-ES"/>
                    </w:rPr>
                    <w:t>El remanente de crédito a final del ejercicio de los citados subconceptos 500.00 "Fondo de Contingencia" no podrá ser objeto de incorporación a ejercicios posteriores.</w:t>
                  </w:r>
                </w:p>
              </w:txbxContent>
            </v:textbox>
            <w10:wrap type="square" anchorx="page" anchory="page"/>
          </v:shape>
        </w:pict>
      </w:r>
      <w:r w:rsidRPr="008A6B5E">
        <w:pict>
          <v:shape id="_x0000_s2600" type="#_x0000_t202" style="position:absolute;margin-left:319.45pt;margin-top:613.2pt;width:155.5pt;height:14.4pt;z-index:-251457024;mso-wrap-distance-left:0;mso-wrap-distance-right:0;mso-position-horizontal-relative:page;mso-position-vertical-relative:page" filled="f" stroked="f">
            <v:textbox inset="0,0,0,0">
              <w:txbxContent>
                <w:p w:rsidR="008A6B5E" w:rsidRDefault="008B0723">
                  <w:pPr>
                    <w:spacing w:after="16" w:line="262" w:lineRule="exact"/>
                    <w:textAlignment w:val="baseline"/>
                    <w:rPr>
                      <w:rFonts w:eastAsia="Times New Roman"/>
                      <w:color w:val="000000"/>
                      <w:spacing w:val="-3"/>
                      <w:lang w:val="es-ES"/>
                    </w:rPr>
                  </w:pPr>
                  <w:r>
                    <w:rPr>
                      <w:rFonts w:eastAsia="Times New Roman"/>
                      <w:color w:val="000000"/>
                      <w:spacing w:val="-3"/>
                      <w:lang w:val="es-ES"/>
                    </w:rPr>
                    <w:t>a) Autorización del gasto. (Fase A)</w:t>
                  </w:r>
                </w:p>
              </w:txbxContent>
            </v:textbox>
            <w10:wrap type="square" anchorx="page" anchory="page"/>
          </v:shape>
        </w:pict>
      </w:r>
      <w:r w:rsidRPr="008A6B5E">
        <w:pict>
          <v:shape id="_x0000_s2599" type="#_x0000_t202" style="position:absolute;margin-left:319.2pt;margin-top:638.4pt;width:217.7pt;height:14.4pt;z-index:-251456000;mso-wrap-distance-left:0;mso-wrap-distance-right:0;mso-position-horizontal-relative:page;mso-position-vertical-relative:page" filled="f" stroked="f">
            <v:textbox inset="0,0,0,0">
              <w:txbxContent>
                <w:p w:rsidR="008A6B5E" w:rsidRDefault="008B0723">
                  <w:pPr>
                    <w:spacing w:after="16" w:line="262" w:lineRule="exact"/>
                    <w:textAlignment w:val="baseline"/>
                    <w:rPr>
                      <w:rFonts w:eastAsia="Times New Roman"/>
                      <w:color w:val="000000"/>
                      <w:spacing w:val="-2"/>
                      <w:lang w:val="es-ES"/>
                    </w:rPr>
                  </w:pPr>
                  <w:r>
                    <w:rPr>
                      <w:rFonts w:eastAsia="Times New Roman"/>
                      <w:color w:val="000000"/>
                      <w:spacing w:val="-2"/>
                      <w:lang w:val="es-ES"/>
                    </w:rPr>
                    <w:t>b) Disposición o compromiso del gasto. (Fase D</w:t>
                  </w:r>
                  <w:r>
                    <w:rPr>
                      <w:rFonts w:eastAsia="Times New Roman"/>
                      <w:color w:val="000000"/>
                      <w:spacing w:val="-2"/>
                      <w:lang w:val="es-ES"/>
                    </w:rPr>
                    <w:t>)</w:t>
                  </w:r>
                </w:p>
              </w:txbxContent>
            </v:textbox>
            <w10:wrap type="square" anchorx="page" anchory="page"/>
          </v:shape>
        </w:pict>
      </w:r>
      <w:r w:rsidRPr="008A6B5E">
        <w:pict>
          <v:shape id="_x0000_s2598" type="#_x0000_t202" style="position:absolute;margin-left:64.3pt;margin-top:673.7pt;width:141.85pt;height:14.4pt;z-index:-251454976;mso-wrap-distance-left:0;mso-wrap-distance-right:0;mso-position-horizontal-relative:page;mso-position-vertical-relative:page" filled="f" stroked="f">
            <v:textbox inset="0,0,0,0">
              <w:txbxContent>
                <w:p w:rsidR="008A6B5E" w:rsidRDefault="008B0723">
                  <w:pPr>
                    <w:spacing w:after="18" w:line="260" w:lineRule="exact"/>
                    <w:textAlignment w:val="baseline"/>
                    <w:rPr>
                      <w:rFonts w:eastAsia="Times New Roman"/>
                      <w:color w:val="000000"/>
                      <w:spacing w:val="-3"/>
                      <w:lang w:val="es-ES"/>
                    </w:rPr>
                  </w:pPr>
                  <w:r>
                    <w:rPr>
                      <w:rFonts w:eastAsia="Times New Roman"/>
                      <w:color w:val="000000"/>
                      <w:spacing w:val="-3"/>
                      <w:lang w:val="es-ES"/>
                    </w:rPr>
                    <w:t>BASE 16. Retención de crédito.</w:t>
                  </w:r>
                </w:p>
              </w:txbxContent>
            </v:textbox>
            <w10:wrap type="square" anchorx="page" anchory="page"/>
          </v:shape>
        </w:pict>
      </w:r>
      <w:r w:rsidRPr="008A6B5E">
        <w:pict>
          <v:shape id="_x0000_s2597" type="#_x0000_t202" style="position:absolute;margin-left:311.3pt;margin-top:663.6pt;width:227.25pt;height:27.85pt;z-index:-251453952;mso-wrap-distance-left:0;mso-wrap-distance-right:0;mso-position-horizontal-relative:page;mso-position-vertical-relative:page" filled="f" stroked="f">
            <v:textbox inset="0,0,0,0">
              <w:txbxContent>
                <w:p w:rsidR="008A6B5E" w:rsidRDefault="008B0723">
                  <w:pPr>
                    <w:spacing w:after="22" w:line="265" w:lineRule="exact"/>
                    <w:ind w:firstLine="144"/>
                    <w:jc w:val="both"/>
                    <w:textAlignment w:val="baseline"/>
                    <w:rPr>
                      <w:rFonts w:eastAsia="Times New Roman"/>
                      <w:color w:val="000000"/>
                      <w:lang w:val="es-ES"/>
                    </w:rPr>
                  </w:pPr>
                  <w:r>
                    <w:rPr>
                      <w:rFonts w:eastAsia="Times New Roman"/>
                      <w:color w:val="000000"/>
                      <w:lang w:val="es-ES"/>
                    </w:rPr>
                    <w:t>c) Reconocimiento y liquidación de la obligación (Fase O).</w:t>
                  </w:r>
                </w:p>
              </w:txbxContent>
            </v:textbox>
            <w10:wrap type="square" anchorx="page" anchory="page"/>
          </v:shape>
        </w:pict>
      </w:r>
      <w:r w:rsidRPr="008A6B5E">
        <w:pict>
          <v:shape id="_x0000_s2596" type="#_x0000_t202" style="position:absolute;margin-left:55.7pt;margin-top:699.1pt;width:228.7pt;height:95.8pt;z-index:-251452928;mso-wrap-distance-left:0;mso-wrap-distance-right:0;mso-position-horizontal-relative:page;mso-position-vertical-relative:page" filled="f" stroked="f">
            <v:textbox inset="0,0,0,0">
              <w:txbxContent>
                <w:p w:rsidR="008A6B5E" w:rsidRDefault="008B0723">
                  <w:pPr>
                    <w:spacing w:before="14" w:after="25" w:line="268" w:lineRule="exact"/>
                    <w:ind w:firstLine="216"/>
                    <w:jc w:val="both"/>
                    <w:textAlignment w:val="baseline"/>
                    <w:rPr>
                      <w:rFonts w:eastAsia="Times New Roman"/>
                      <w:color w:val="000000"/>
                      <w:spacing w:val="-7"/>
                      <w:lang w:val="es-ES"/>
                    </w:rPr>
                  </w:pPr>
                  <w:r>
                    <w:rPr>
                      <w:rFonts w:eastAsia="Times New Roman"/>
                      <w:color w:val="000000"/>
                      <w:spacing w:val="-7"/>
                      <w:lang w:val="es-ES"/>
                    </w:rPr>
                    <w:t xml:space="preserve">1. Consiste en la reserva de crédito generada por una certificación de existencia de crédito con saldo suficiente para una autorización de gasto o para una transferencia de crédito. Esta certificación de existencia de crédito corresponde a la Intervención </w:t>
                  </w:r>
                  <w:r>
                    <w:rPr>
                      <w:rFonts w:eastAsia="Times New Roman"/>
                      <w:color w:val="000000"/>
                      <w:spacing w:val="-7"/>
                      <w:lang w:val="es-ES"/>
                    </w:rPr>
                    <w:t>y en la misma deberá hacerse referencia a un importe concreto perfectamente determinado.</w:t>
                  </w:r>
                </w:p>
              </w:txbxContent>
            </v:textbox>
            <w10:wrap type="square" anchorx="page" anchory="page"/>
          </v:shape>
        </w:pict>
      </w:r>
      <w:r w:rsidRPr="008A6B5E">
        <w:pict>
          <v:shape id="_x0000_s2595" type="#_x0000_t202" style="position:absolute;margin-left:319.45pt;margin-top:702.5pt;width:146.15pt;height:14.4pt;z-index:-251451904;mso-wrap-distance-left:0;mso-wrap-distance-right:0;mso-position-horizontal-relative:page;mso-position-vertical-relative:page" filled="f" stroked="f">
            <v:textbox inset="0,0,0,0">
              <w:txbxContent>
                <w:p w:rsidR="008A6B5E" w:rsidRDefault="008B0723">
                  <w:pPr>
                    <w:spacing w:after="21" w:line="257" w:lineRule="exact"/>
                    <w:textAlignment w:val="baseline"/>
                    <w:rPr>
                      <w:rFonts w:eastAsia="Times New Roman"/>
                      <w:color w:val="000000"/>
                      <w:spacing w:val="-4"/>
                      <w:lang w:val="es-ES"/>
                    </w:rPr>
                  </w:pPr>
                  <w:r>
                    <w:rPr>
                      <w:rFonts w:eastAsia="Times New Roman"/>
                      <w:color w:val="000000"/>
                      <w:spacing w:val="-4"/>
                      <w:lang w:val="es-ES"/>
                    </w:rPr>
                    <w:t xml:space="preserve">d) Ordenación del pago (Fase </w:t>
                  </w:r>
                  <w:r>
                    <w:rPr>
                      <w:rFonts w:eastAsia="Times New Roman"/>
                      <w:b/>
                      <w:color w:val="000000"/>
                      <w:spacing w:val="-4"/>
                      <w:lang w:val="es-ES"/>
                    </w:rPr>
                    <w:t>P).</w:t>
                  </w:r>
                </w:p>
              </w:txbxContent>
            </v:textbox>
            <w10:wrap type="square" anchorx="page" anchory="page"/>
          </v:shape>
        </w:pict>
      </w:r>
      <w:r w:rsidRPr="008A6B5E">
        <w:pict>
          <v:shape id="_x0000_s2594" type="#_x0000_t202" style="position:absolute;margin-left:311.05pt;margin-top:727.45pt;width:228.25pt;height:67.65pt;z-index:-251450880;mso-wrap-distance-left:0;mso-wrap-distance-right:0;mso-position-horizontal-relative:page;mso-position-vertical-relative:page" filled="f" stroked="f">
            <v:textbox inset="0,0,0,0">
              <w:txbxContent>
                <w:p w:rsidR="008A6B5E" w:rsidRDefault="008B0723">
                  <w:pPr>
                    <w:spacing w:after="25" w:line="264" w:lineRule="exact"/>
                    <w:ind w:firstLine="144"/>
                    <w:jc w:val="both"/>
                    <w:textAlignment w:val="baseline"/>
                    <w:rPr>
                      <w:rFonts w:eastAsia="Times New Roman"/>
                      <w:color w:val="000000"/>
                      <w:spacing w:val="-1"/>
                      <w:lang w:val="es-ES"/>
                    </w:rPr>
                  </w:pPr>
                  <w:r>
                    <w:rPr>
                      <w:rFonts w:eastAsia="Times New Roman"/>
                      <w:color w:val="000000"/>
                      <w:spacing w:val="-1"/>
                      <w:lang w:val="es-ES"/>
                    </w:rPr>
                    <w:t xml:space="preserve">Dentro del importe de los créditos autorizados en el Presupuesto, corresponderá la autorización y disposición de los gastos, el </w:t>
                  </w:r>
                  <w:r>
                    <w:rPr>
                      <w:rFonts w:eastAsia="Times New Roman"/>
                      <w:color w:val="000000"/>
                      <w:spacing w:val="-1"/>
                      <w:lang w:val="es-ES"/>
                    </w:rPr>
                    <w:t>reconocimiento de obligaciones derivadas de compromisos legalmente adquiridos y la ordenación de pagos a la Alcaldía o</w:t>
                  </w:r>
                </w:p>
              </w:txbxContent>
            </v:textbox>
            <w10:wrap type="square" anchorx="page" anchory="page"/>
          </v:shape>
        </w:pict>
      </w:r>
      <w:r w:rsidR="008B0723">
        <w:rPr>
          <w:rFonts w:ascii="Arial" w:eastAsia="Arial" w:hAnsi="Arial"/>
          <w:color w:val="000000"/>
          <w:sz w:val="24"/>
          <w:lang w:val="es-ES"/>
        </w:rPr>
        <w:tab/>
      </w:r>
      <w:r w:rsidRPr="008A6B5E">
        <w:pict>
          <v:line id="_x0000_s2593" style="position:absolute;z-index:252541440;mso-position-horizontal-relative:margin;mso-position-vertical-relative:page" from="56.65pt,83.5pt" to="538.55pt,83.5pt" strokeweight="1pt">
            <w10:wrap anchorx="margin" anchory="page"/>
          </v:line>
        </w:pict>
      </w:r>
      <w:r w:rsidRPr="008A6B5E">
        <w:pict>
          <v:line id="_x0000_s2592" style="position:absolute;z-index:25254246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591" type="#_x0000_t202" style="position:absolute;margin-left:57.35pt;margin-top:63.85pt;width:18.95pt;height:11.75pt;z-index:-251449856;mso-wrap-distance-left:0;mso-wrap-distance-right:0;mso-position-horizontal-relative:page;mso-position-vertical-relative:page" filled="f" stroked="f">
            <v:textbox inset="0,0,0,0">
              <w:txbxContent>
                <w:p w:rsidR="008A6B5E" w:rsidRDefault="008B0723">
                  <w:pPr>
                    <w:spacing w:before="26" w:after="38" w:line="171" w:lineRule="exact"/>
                    <w:textAlignment w:val="baseline"/>
                    <w:rPr>
                      <w:rFonts w:ascii="Arial" w:eastAsia="Arial" w:hAnsi="Arial"/>
                      <w:b/>
                      <w:color w:val="000000"/>
                      <w:spacing w:val="-14"/>
                      <w:sz w:val="15"/>
                      <w:lang w:val="es-ES"/>
                    </w:rPr>
                  </w:pPr>
                  <w:r>
                    <w:rPr>
                      <w:rFonts w:ascii="Arial" w:eastAsia="Arial" w:hAnsi="Arial"/>
                      <w:b/>
                      <w:color w:val="000000"/>
                      <w:spacing w:val="-14"/>
                      <w:sz w:val="15"/>
                      <w:lang w:val="es-ES"/>
                    </w:rPr>
                    <w:t>1448</w:t>
                  </w:r>
                </w:p>
              </w:txbxContent>
            </v:textbox>
            <w10:wrap type="square" anchorx="page" anchory="page"/>
          </v:shape>
        </w:pict>
      </w:r>
      <w:r w:rsidRPr="008A6B5E">
        <w:pict>
          <v:shape id="_x0000_s2590" type="#_x0000_t202" style="position:absolute;margin-left:237.35pt;margin-top:63.85pt;width:300pt;height:11.75pt;z-index:-251448832;mso-wrap-distance-left:0;mso-wrap-distance-right:0;mso-position-horizontal-relative:page;mso-position-vertical-relative:page" filled="f" stroked="f">
            <v:textbox inset="0,0,0,0">
              <w:txbxContent>
                <w:p w:rsidR="008A6B5E" w:rsidRDefault="008B0723">
                  <w:pPr>
                    <w:spacing w:before="27" w:after="37" w:line="171" w:lineRule="exact"/>
                    <w:textAlignment w:val="baseline"/>
                    <w:rPr>
                      <w:rFonts w:ascii="Arial" w:eastAsia="Arial" w:hAnsi="Arial"/>
                      <w:b/>
                      <w:color w:val="000000"/>
                      <w:spacing w:val="-1"/>
                      <w:sz w:val="15"/>
                      <w:lang w:val="es-ES"/>
                    </w:rPr>
                  </w:pPr>
                  <w:r>
                    <w:rPr>
                      <w:rFonts w:ascii="Arial" w:eastAsia="Arial" w:hAnsi="Arial"/>
                      <w:b/>
                      <w:color w:val="000000"/>
                      <w:spacing w:val="-1"/>
                      <w:sz w:val="15"/>
                      <w:lang w:val="es-ES"/>
                    </w:rPr>
                    <w:t>Boletín Oficial de la Provincia de Las Palmas. Número 15, viernes 4 de febrero 2022</w:t>
                  </w:r>
                </w:p>
              </w:txbxContent>
            </v:textbox>
            <w10:wrap type="square" anchorx="page" anchory="page"/>
          </v:shape>
        </w:pict>
      </w:r>
      <w:r w:rsidRPr="008A6B5E">
        <w:pict>
          <v:shape id="_x0000_s2589" type="#_x0000_t202" style="position:absolute;margin-left:55.9pt;margin-top:103.7pt;width:228.5pt;height:68.15pt;z-index:-251447808;mso-wrap-distance-left:0;mso-wrap-distance-right:0;mso-position-horizontal-relative:page;mso-position-vertical-relative:page" filled="f" stroked="f">
            <v:textbox inset="0,0,0,0">
              <w:txbxContent>
                <w:p w:rsidR="008A6B5E" w:rsidRDefault="008B0723">
                  <w:pPr>
                    <w:spacing w:line="263" w:lineRule="exact"/>
                    <w:jc w:val="both"/>
                    <w:textAlignment w:val="baseline"/>
                    <w:rPr>
                      <w:rFonts w:eastAsia="Times New Roman"/>
                      <w:color w:val="000000"/>
                      <w:spacing w:val="-6"/>
                      <w:lang w:val="es-ES"/>
                    </w:rPr>
                  </w:pPr>
                  <w:r>
                    <w:rPr>
                      <w:rFonts w:eastAsia="Times New Roman"/>
                      <w:color w:val="000000"/>
                      <w:spacing w:val="-6"/>
                      <w:lang w:val="es-ES"/>
                    </w:rPr>
                    <w:t>al Pleno de acuerdo con la atribución de competencias que establezca la legislación vigente y los acuerdos</w:t>
                  </w:r>
                </w:p>
                <w:p w:rsidR="008A6B5E" w:rsidRDefault="008B0723">
                  <w:pPr>
                    <w:numPr>
                      <w:ilvl w:val="0"/>
                      <w:numId w:val="4"/>
                    </w:numPr>
                    <w:spacing w:before="2" w:after="24" w:line="267" w:lineRule="exact"/>
                    <w:ind w:left="0"/>
                    <w:jc w:val="both"/>
                    <w:textAlignment w:val="baseline"/>
                    <w:rPr>
                      <w:rFonts w:eastAsia="Times New Roman"/>
                      <w:color w:val="000000"/>
                      <w:lang w:val="es-ES"/>
                    </w:rPr>
                  </w:pPr>
                  <w:r>
                    <w:rPr>
                      <w:rFonts w:eastAsia="Times New Roman"/>
                      <w:color w:val="000000"/>
                      <w:lang w:val="es-ES"/>
                    </w:rPr>
                    <w:t>resoluciones de delegación que puedan realizar estos órganos, de conformidad con lo dispuesto en los artículos 21.3 y 22.4 LBRL.</w:t>
                  </w:r>
                </w:p>
              </w:txbxContent>
            </v:textbox>
            <w10:wrap type="square" anchorx="page" anchory="page"/>
          </v:shape>
        </w:pict>
      </w:r>
      <w:r w:rsidRPr="008A6B5E">
        <w:pict>
          <v:shape id="_x0000_s2588" type="#_x0000_t202" style="position:absolute;margin-left:310.8pt;margin-top:103.45pt;width:228.5pt;height:27.85pt;z-index:-251446784;mso-wrap-distance-left:0;mso-wrap-distance-right:0;mso-position-horizontal-relative:page;mso-position-vertical-relative:page" filled="f" stroked="f">
            <v:textbox inset="0,0,0,0">
              <w:txbxContent>
                <w:p w:rsidR="008A6B5E" w:rsidRDefault="008B0723">
                  <w:pPr>
                    <w:spacing w:after="25" w:line="263" w:lineRule="exact"/>
                    <w:jc w:val="both"/>
                    <w:textAlignment w:val="baseline"/>
                    <w:rPr>
                      <w:rFonts w:eastAsia="Times New Roman"/>
                      <w:color w:val="000000"/>
                      <w:lang w:val="es-ES"/>
                    </w:rPr>
                  </w:pPr>
                  <w:r>
                    <w:rPr>
                      <w:rFonts w:eastAsia="Times New Roman"/>
                      <w:color w:val="000000"/>
                      <w:lang w:val="es-ES"/>
                    </w:rPr>
                    <w:t>reconocida y liquidada, expide la correspondiente orden de pago contra la Tesorería Municipal.</w:t>
                  </w:r>
                </w:p>
              </w:txbxContent>
            </v:textbox>
            <w10:wrap type="square" anchorx="page" anchory="page"/>
          </v:shape>
        </w:pict>
      </w:r>
      <w:r w:rsidRPr="008A6B5E">
        <w:pict>
          <v:shape id="_x0000_s2587" type="#_x0000_t202" style="position:absolute;margin-left:55.7pt;margin-top:182.65pt;width:228.7pt;height:81.85pt;z-index:-251445760;mso-wrap-distance-left:0;mso-wrap-distance-right:0;mso-position-horizontal-relative:page;mso-position-vertical-relative:page" filled="f" stroked="f">
            <v:textbox inset="0,0,0,0">
              <w:txbxContent>
                <w:p w:rsidR="008A6B5E" w:rsidRDefault="008B0723">
                  <w:pPr>
                    <w:spacing w:before="9" w:after="20" w:line="267" w:lineRule="exact"/>
                    <w:ind w:firstLine="216"/>
                    <w:jc w:val="both"/>
                    <w:textAlignment w:val="baseline"/>
                    <w:rPr>
                      <w:rFonts w:eastAsia="Times New Roman"/>
                      <w:color w:val="000000"/>
                      <w:spacing w:val="-9"/>
                      <w:lang w:val="es-ES"/>
                    </w:rPr>
                  </w:pPr>
                  <w:r>
                    <w:rPr>
                      <w:rFonts w:eastAsia="Times New Roman"/>
                      <w:color w:val="000000"/>
                      <w:spacing w:val="-9"/>
                      <w:lang w:val="es-ES"/>
                    </w:rPr>
                    <w:t>1. La autorización del gasto: constituye el inicio del procedimiento de ejecución del gasto. Es el acto administrativo mediante el cual se acuerda la realizac</w:t>
                  </w:r>
                  <w:r>
                    <w:rPr>
                      <w:rFonts w:eastAsia="Times New Roman"/>
                      <w:color w:val="000000"/>
                      <w:spacing w:val="-9"/>
                      <w:lang w:val="es-ES"/>
                    </w:rPr>
                    <w:t>ión de un gasto determinado, en cuantía cierta o aproximada, para el que se reserva la totalidad o parte de un crédito presupuestario.</w:t>
                  </w:r>
                </w:p>
              </w:txbxContent>
            </v:textbox>
            <w10:wrap type="square" anchorx="page" anchory="page"/>
          </v:shape>
        </w:pict>
      </w:r>
      <w:r w:rsidRPr="008A6B5E">
        <w:pict>
          <v:shape id="_x0000_s2586" type="#_x0000_t202" style="position:absolute;margin-left:310.8pt;margin-top:141.85pt;width:228.7pt;height:133.65pt;z-index:-251444736;mso-wrap-distance-left:0;mso-wrap-distance-right:0;mso-position-horizontal-relative:page;mso-position-vertical-relative:page" filled="f" stroked="f">
            <v:textbox inset="0,0,0,0">
              <w:txbxContent>
                <w:p w:rsidR="008A6B5E" w:rsidRDefault="008B0723">
                  <w:pPr>
                    <w:spacing w:after="20" w:line="264" w:lineRule="exact"/>
                    <w:ind w:firstLine="144"/>
                    <w:jc w:val="both"/>
                    <w:textAlignment w:val="baseline"/>
                    <w:rPr>
                      <w:rFonts w:eastAsia="Times New Roman"/>
                      <w:color w:val="000000"/>
                      <w:spacing w:val="-5"/>
                      <w:lang w:val="es-ES"/>
                    </w:rPr>
                  </w:pPr>
                  <w:r>
                    <w:rPr>
                      <w:rFonts w:eastAsia="Times New Roman"/>
                      <w:color w:val="000000"/>
                      <w:spacing w:val="-5"/>
                      <w:lang w:val="es-ES"/>
                    </w:rPr>
                    <w:t>La expedición de órdenes de pago se acomodará al Plan de Disposición de Fondos de la Tesorería que se establezca por e</w:t>
                  </w:r>
                  <w:r>
                    <w:rPr>
                      <w:rFonts w:eastAsia="Times New Roman"/>
                      <w:color w:val="000000"/>
                      <w:spacing w:val="-5"/>
                      <w:lang w:val="es-ES"/>
                    </w:rPr>
                    <w:t>l Presidente, a propuesta del Tesorero/a. El Plan de disposición de fondos considerará aquellos factores que faciliten una eficiente y eficaz gestión de la Tesorería de la Entidad y recogerá necesariamente la prioridad del pago de los intereses y amortizac</w:t>
                  </w:r>
                  <w:r>
                    <w:rPr>
                      <w:rFonts w:eastAsia="Times New Roman"/>
                      <w:color w:val="000000"/>
                      <w:spacing w:val="-5"/>
                      <w:lang w:val="es-ES"/>
                    </w:rPr>
                    <w:t>ión de la deuda pública, de los gastos de personal y de las obligaciones contraídas en ejercicios anteriores.</w:t>
                  </w:r>
                </w:p>
              </w:txbxContent>
            </v:textbox>
            <w10:wrap type="square" anchorx="page" anchory="page"/>
          </v:shape>
        </w:pict>
      </w:r>
      <w:r w:rsidRPr="008A6B5E">
        <w:pict>
          <v:shape id="_x0000_s2585" type="#_x0000_t202" style="position:absolute;margin-left:55.7pt;margin-top:275.5pt;width:228.7pt;height:95.8pt;z-index:-251443712;mso-wrap-distance-left:0;mso-wrap-distance-right:0;mso-position-horizontal-relative:page;mso-position-vertical-relative:page" filled="f" stroked="f">
            <v:textbox inset="0,0,0,0">
              <w:txbxContent>
                <w:p w:rsidR="008A6B5E" w:rsidRDefault="008B0723">
                  <w:pPr>
                    <w:spacing w:before="15" w:after="22" w:line="267" w:lineRule="exact"/>
                    <w:ind w:firstLine="144"/>
                    <w:jc w:val="both"/>
                    <w:textAlignment w:val="baseline"/>
                    <w:rPr>
                      <w:rFonts w:eastAsia="Times New Roman"/>
                      <w:color w:val="000000"/>
                      <w:spacing w:val="-4"/>
                      <w:lang w:val="es-ES"/>
                    </w:rPr>
                  </w:pPr>
                  <w:r>
                    <w:rPr>
                      <w:rFonts w:eastAsia="Times New Roman"/>
                      <w:color w:val="000000"/>
                      <w:spacing w:val="-4"/>
                      <w:lang w:val="es-ES"/>
                    </w:rPr>
                    <w:t>2. La disposición o compromiso del gasto es el acto administrativo mediante el cual se acuerda la realización de un gasto previamente autorizad</w:t>
                  </w:r>
                  <w:r>
                    <w:rPr>
                      <w:rFonts w:eastAsia="Times New Roman"/>
                      <w:color w:val="000000"/>
                      <w:spacing w:val="-4"/>
                      <w:lang w:val="es-ES"/>
                    </w:rPr>
                    <w:t>o, por un importe exactamente determinado, quedando obligada la Corporación frente a un tercero a su realización, tanto en su cuantía como en las condiciones de ejecución.</w:t>
                  </w:r>
                </w:p>
              </w:txbxContent>
            </v:textbox>
            <w10:wrap type="square" anchorx="page" anchory="page"/>
          </v:shape>
        </w:pict>
      </w:r>
      <w:r w:rsidRPr="008A6B5E">
        <w:pict>
          <v:shape id="_x0000_s2584" type="#_x0000_t202" style="position:absolute;margin-left:310.8pt;margin-top:286.1pt;width:228.7pt;height:107.25pt;z-index:-251442688;mso-wrap-distance-left:0;mso-wrap-distance-right:0;mso-position-horizontal-relative:page;mso-position-vertical-relative:page" filled="f" stroked="f">
            <v:textbox inset="0,0,0,0">
              <w:txbxContent>
                <w:p w:rsidR="008A6B5E" w:rsidRDefault="008B0723">
                  <w:pPr>
                    <w:spacing w:after="21" w:line="264" w:lineRule="exact"/>
                    <w:ind w:firstLine="144"/>
                    <w:jc w:val="both"/>
                    <w:textAlignment w:val="baseline"/>
                    <w:rPr>
                      <w:rFonts w:eastAsia="Times New Roman"/>
                      <w:color w:val="000000"/>
                      <w:spacing w:val="-10"/>
                      <w:lang w:val="es-ES"/>
                    </w:rPr>
                  </w:pPr>
                  <w:r>
                    <w:rPr>
                      <w:rFonts w:eastAsia="Times New Roman"/>
                      <w:color w:val="000000"/>
                      <w:spacing w:val="-10"/>
                      <w:lang w:val="es-ES"/>
                    </w:rPr>
                    <w:t xml:space="preserve">El acto administrativo de la ordenación se materializará en relaciones de órdenes de pago que recogerán, como mínimo y para cada una de las obligaciones incluidas, sus importes bruto y líquido, la identificación del acreedor y la aplicación o aplicaciones </w:t>
                  </w:r>
                  <w:r>
                    <w:rPr>
                      <w:rFonts w:eastAsia="Times New Roman"/>
                      <w:color w:val="000000"/>
                      <w:spacing w:val="-10"/>
                      <w:lang w:val="es-ES"/>
                    </w:rPr>
                    <w:t>presupuestarias a que deban imputarse las operaciones. Igualmente, la ordenación del pago podrá efectuarse individualmente respecto de obligaciones específicas y concretas.</w:t>
                  </w:r>
                </w:p>
              </w:txbxContent>
            </v:textbox>
            <w10:wrap type="square" anchorx="page" anchory="page"/>
          </v:shape>
        </w:pict>
      </w:r>
      <w:r w:rsidRPr="008A6B5E">
        <w:pict>
          <v:shape id="_x0000_s2583" type="#_x0000_t202" style="position:absolute;margin-left:55.7pt;margin-top:382.3pt;width:228.7pt;height:109.7pt;z-index:-251441664;mso-wrap-distance-left:0;mso-wrap-distance-right:0;mso-position-horizontal-relative:page;mso-position-vertical-relative:page" filled="f" stroked="f">
            <v:textbox inset="0,0,0,0">
              <w:txbxContent>
                <w:p w:rsidR="008A6B5E" w:rsidRDefault="008B0723">
                  <w:pPr>
                    <w:spacing w:before="6" w:after="47" w:line="267" w:lineRule="exact"/>
                    <w:ind w:firstLine="144"/>
                    <w:jc w:val="both"/>
                    <w:textAlignment w:val="baseline"/>
                    <w:rPr>
                      <w:rFonts w:eastAsia="Times New Roman"/>
                      <w:color w:val="000000"/>
                      <w:spacing w:val="-8"/>
                      <w:lang w:val="es-ES"/>
                    </w:rPr>
                  </w:pPr>
                  <w:r>
                    <w:rPr>
                      <w:rFonts w:eastAsia="Times New Roman"/>
                      <w:color w:val="000000"/>
                      <w:spacing w:val="-8"/>
                      <w:lang w:val="es-ES"/>
                    </w:rPr>
                    <w:t xml:space="preserve">3. El reconocimiento de la obligación es el acto mediante el cual se declara la existencia de un crédito exigible contra la Entidad, derivado de un gasto autorizado y comprometido, previa acreditación documental ante el órgano competente de la realización </w:t>
                  </w:r>
                  <w:r>
                    <w:rPr>
                      <w:rFonts w:eastAsia="Times New Roman"/>
                      <w:color w:val="000000"/>
                      <w:spacing w:val="-8"/>
                      <w:lang w:val="es-ES"/>
                    </w:rPr>
                    <w:t>de la prestación o del derecho del acreedor, de conformidad con los acuerdos que en su día autorizaron y comprometieron el gasto.</w:t>
                  </w:r>
                </w:p>
              </w:txbxContent>
            </v:textbox>
            <w10:wrap type="square" anchorx="page" anchory="page"/>
          </v:shape>
        </w:pict>
      </w:r>
      <w:r w:rsidRPr="008A6B5E">
        <w:pict>
          <v:shape id="_x0000_s2582" type="#_x0000_t202" style="position:absolute;margin-left:310.8pt;margin-top:404.4pt;width:228.5pt;height:67.2pt;z-index:-251440640;mso-wrap-distance-left:0;mso-wrap-distance-right:0;mso-position-horizontal-relative:page;mso-position-vertical-relative:page" filled="f" stroked="f">
            <v:textbox inset="0,0,0,0">
              <w:txbxContent>
                <w:p w:rsidR="008A6B5E" w:rsidRDefault="008B0723">
                  <w:pPr>
                    <w:spacing w:after="31" w:line="262" w:lineRule="exact"/>
                    <w:ind w:firstLine="144"/>
                    <w:jc w:val="both"/>
                    <w:textAlignment w:val="baseline"/>
                    <w:rPr>
                      <w:rFonts w:eastAsia="Times New Roman"/>
                      <w:color w:val="000000"/>
                      <w:spacing w:val="-2"/>
                      <w:lang w:val="es-ES"/>
                    </w:rPr>
                  </w:pPr>
                  <w:r>
                    <w:rPr>
                      <w:rFonts w:eastAsia="Times New Roman"/>
                      <w:color w:val="000000"/>
                      <w:spacing w:val="-2"/>
                      <w:lang w:val="es-ES"/>
                    </w:rPr>
                    <w:t>5. La realización del pago supone el cumplimiento y extinción ordinaria de las obligaciones reconocidas a cargo del Ayuntam</w:t>
                  </w:r>
                  <w:r>
                    <w:rPr>
                      <w:rFonts w:eastAsia="Times New Roman"/>
                      <w:color w:val="000000"/>
                      <w:spacing w:val="-2"/>
                      <w:lang w:val="es-ES"/>
                    </w:rPr>
                    <w:t>iento. Su materialización le corresponde a la Tesorería, en cumplimiento de las órdenes de pago expedidas.</w:t>
                  </w:r>
                </w:p>
              </w:txbxContent>
            </v:textbox>
            <w10:wrap type="square" anchorx="page" anchory="page"/>
          </v:shape>
        </w:pict>
      </w:r>
      <w:r w:rsidRPr="008A6B5E">
        <w:pict>
          <v:shape id="_x0000_s2581" type="#_x0000_t202" style="position:absolute;margin-left:55.7pt;margin-top:501.85pt;width:228.7pt;height:122.65pt;z-index:-251439616;mso-wrap-distance-left:0;mso-wrap-distance-right:0;mso-position-horizontal-relative:page;mso-position-vertical-relative:page" filled="f" stroked="f">
            <v:textbox inset="0,0,0,0">
              <w:txbxContent>
                <w:p w:rsidR="008A6B5E" w:rsidRDefault="008B0723">
                  <w:pPr>
                    <w:spacing w:before="12" w:line="267" w:lineRule="exact"/>
                    <w:ind w:firstLine="144"/>
                    <w:jc w:val="both"/>
                    <w:textAlignment w:val="baseline"/>
                    <w:rPr>
                      <w:rFonts w:eastAsia="Times New Roman"/>
                      <w:color w:val="000000"/>
                      <w:spacing w:val="-5"/>
                      <w:lang w:val="es-ES"/>
                    </w:rPr>
                  </w:pPr>
                  <w:r>
                    <w:rPr>
                      <w:rFonts w:eastAsia="Times New Roman"/>
                      <w:color w:val="000000"/>
                      <w:spacing w:val="-5"/>
                      <w:lang w:val="es-ES"/>
                    </w:rPr>
                    <w:t>La simple prestación de un servicio o realización de un suministro u obra no es título suficiente para que el Ayuntamiento se reconozca deudor por</w:t>
                  </w:r>
                  <w:r>
                    <w:rPr>
                      <w:rFonts w:eastAsia="Times New Roman"/>
                      <w:color w:val="000000"/>
                      <w:spacing w:val="-5"/>
                      <w:lang w:val="es-ES"/>
                    </w:rPr>
                    <w:t xml:space="preserve"> tal concepto, si aquellos no han sido requeridos o solicitados por la autoridad u órgano competente. Si no ha precedido la correspondiente autorización, podrá producirse la obligación unipersonal de devolver los materiales y efectos o de indemnizar al sum</w:t>
                  </w:r>
                  <w:r>
                    <w:rPr>
                      <w:rFonts w:eastAsia="Times New Roman"/>
                      <w:color w:val="000000"/>
                      <w:spacing w:val="-5"/>
                      <w:lang w:val="es-ES"/>
                    </w:rPr>
                    <w:t>inistrador</w:t>
                  </w:r>
                </w:p>
                <w:p w:rsidR="008A6B5E" w:rsidRDefault="008B0723">
                  <w:pPr>
                    <w:numPr>
                      <w:ilvl w:val="0"/>
                      <w:numId w:val="4"/>
                    </w:numPr>
                    <w:spacing w:before="7" w:after="25" w:line="267" w:lineRule="exact"/>
                    <w:ind w:left="0"/>
                    <w:textAlignment w:val="baseline"/>
                    <w:rPr>
                      <w:rFonts w:eastAsia="Times New Roman"/>
                      <w:color w:val="000000"/>
                      <w:spacing w:val="-3"/>
                      <w:lang w:val="es-ES"/>
                    </w:rPr>
                  </w:pPr>
                  <w:r>
                    <w:rPr>
                      <w:rFonts w:eastAsia="Times New Roman"/>
                      <w:color w:val="000000"/>
                      <w:spacing w:val="-3"/>
                      <w:lang w:val="es-ES"/>
                    </w:rPr>
                    <w:t>ejecutante.</w:t>
                  </w:r>
                </w:p>
              </w:txbxContent>
            </v:textbox>
            <w10:wrap type="square" anchorx="page" anchory="page"/>
          </v:shape>
        </w:pict>
      </w:r>
      <w:r w:rsidRPr="008A6B5E">
        <w:pict>
          <v:shape id="_x0000_s2580" type="#_x0000_t202" style="position:absolute;margin-left:310.8pt;margin-top:482.4pt;width:228.7pt;height:120.5pt;z-index:-251438592;mso-wrap-distance-left:0;mso-wrap-distance-right:0;mso-position-horizontal-relative:page;mso-position-vertical-relative:page" filled="f" stroked="f">
            <v:textbox inset="0,0,0,0">
              <w:txbxContent>
                <w:p w:rsidR="008A6B5E" w:rsidRDefault="008B0723">
                  <w:pPr>
                    <w:spacing w:after="25" w:line="264" w:lineRule="exact"/>
                    <w:ind w:firstLine="144"/>
                    <w:jc w:val="both"/>
                    <w:textAlignment w:val="baseline"/>
                    <w:rPr>
                      <w:rFonts w:eastAsia="Times New Roman"/>
                      <w:color w:val="000000"/>
                      <w:spacing w:val="-4"/>
                      <w:lang w:val="es-ES"/>
                    </w:rPr>
                  </w:pPr>
                  <w:r>
                    <w:rPr>
                      <w:rFonts w:eastAsia="Times New Roman"/>
                      <w:color w:val="000000"/>
                      <w:spacing w:val="-4"/>
                      <w:lang w:val="es-ES"/>
                    </w:rPr>
                    <w:t>Con carácter general, el pago de las obligaciones con cargo al Ayuntamiento se efectuará mediante transferencia bancaria, contra cuentas abiertas a nombre del Ayuntamiento en Entidades de Crédito. El abono de estas transferencias se efectuará en cuentas ab</w:t>
                  </w:r>
                  <w:r>
                    <w:rPr>
                      <w:rFonts w:eastAsia="Times New Roman"/>
                      <w:color w:val="000000"/>
                      <w:spacing w:val="-4"/>
                      <w:lang w:val="es-ES"/>
                    </w:rPr>
                    <w:t>iertas a nombre del acreedor que figure en la correspondiente orden de pago. Excepcionalmente, cuando concurran circunstancias que lo justifiquen se extenderán cheques nominativos.</w:t>
                  </w:r>
                </w:p>
              </w:txbxContent>
            </v:textbox>
            <w10:wrap type="square" anchorx="page" anchory="page"/>
          </v:shape>
        </w:pict>
      </w:r>
      <w:r w:rsidRPr="008A6B5E">
        <w:pict>
          <v:shape id="_x0000_s2579" type="#_x0000_t202" style="position:absolute;margin-left:311.05pt;margin-top:613.45pt;width:228.45pt;height:27.85pt;z-index:-251437568;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lang w:val="es-ES"/>
                    </w:rPr>
                  </w:pPr>
                  <w:r>
                    <w:rPr>
                      <w:rFonts w:eastAsia="Times New Roman"/>
                      <w:color w:val="000000"/>
                      <w:lang w:val="es-ES"/>
                    </w:rPr>
                    <w:t>6. Todos los documentos contables se firmarán por el Concejal Delegado de Hacienda.</w:t>
                  </w:r>
                </w:p>
              </w:txbxContent>
            </v:textbox>
            <w10:wrap type="square" anchorx="page" anchory="page"/>
          </v:shape>
        </w:pict>
      </w:r>
      <w:r w:rsidRPr="008A6B5E">
        <w:pict>
          <v:shape id="_x0000_s2578" type="#_x0000_t202" style="position:absolute;margin-left:55.9pt;margin-top:635.3pt;width:228.25pt;height:82.05pt;z-index:-251436544;mso-wrap-distance-left:0;mso-wrap-distance-right:0;mso-position-horizontal-relative:page;mso-position-vertical-relative:page" filled="f" stroked="f">
            <v:textbox inset="0,0,0,0">
              <w:txbxContent>
                <w:p w:rsidR="008A6B5E" w:rsidRDefault="008B0723">
                  <w:pPr>
                    <w:spacing w:before="9" w:after="25" w:line="267" w:lineRule="exact"/>
                    <w:ind w:firstLine="144"/>
                    <w:jc w:val="both"/>
                    <w:textAlignment w:val="baseline"/>
                    <w:rPr>
                      <w:rFonts w:eastAsia="Times New Roman"/>
                      <w:color w:val="000000"/>
                      <w:spacing w:val="-9"/>
                      <w:lang w:val="es-ES"/>
                    </w:rPr>
                  </w:pPr>
                  <w:r>
                    <w:rPr>
                      <w:rFonts w:eastAsia="Times New Roman"/>
                      <w:color w:val="000000"/>
                      <w:spacing w:val="-9"/>
                      <w:lang w:val="es-ES"/>
                    </w:rPr>
                    <w:t>Todas las resoluciones que impliquen el reconocimiento de una obligación deberán remitirse al Departamento de Intervención junto al Alta de Terceros, si éste no constara</w:t>
                  </w:r>
                  <w:r>
                    <w:rPr>
                      <w:rFonts w:eastAsia="Times New Roman"/>
                      <w:color w:val="000000"/>
                      <w:spacing w:val="-9"/>
                      <w:lang w:val="es-ES"/>
                    </w:rPr>
                    <w:t xml:space="preserve"> en la base de datos del Ayuntamiento, de no ser así, será responsable del retraso en el pago del mismo, el Departamento que haya tramitado el gasto.</w:t>
                  </w:r>
                </w:p>
              </w:txbxContent>
            </v:textbox>
            <w10:wrap type="square" anchorx="page" anchory="page"/>
          </v:shape>
        </w:pict>
      </w:r>
      <w:r w:rsidRPr="008A6B5E">
        <w:pict>
          <v:shape id="_x0000_s2577" type="#_x0000_t202" style="position:absolute;margin-left:319.2pt;margin-top:651.85pt;width:219.35pt;height:14.4pt;z-index:-251435520;mso-wrap-distance-left:0;mso-wrap-distance-right:0;mso-position-horizontal-relative:page;mso-position-vertical-relative:page" filled="f" stroked="f">
            <v:textbox inset="0,0,0,0">
              <w:txbxContent>
                <w:p w:rsidR="008A6B5E" w:rsidRDefault="008B0723">
                  <w:pPr>
                    <w:spacing w:after="23" w:line="260" w:lineRule="exact"/>
                    <w:textAlignment w:val="baseline"/>
                    <w:rPr>
                      <w:rFonts w:eastAsia="Times New Roman"/>
                      <w:color w:val="000000"/>
                      <w:spacing w:val="-3"/>
                      <w:lang w:val="es-ES"/>
                    </w:rPr>
                  </w:pPr>
                  <w:r>
                    <w:rPr>
                      <w:rFonts w:eastAsia="Times New Roman"/>
                      <w:color w:val="000000"/>
                      <w:spacing w:val="-3"/>
                      <w:lang w:val="es-ES"/>
                    </w:rPr>
                    <w:t>BASE 18. Acumulación de fases en la gestión del</w:t>
                  </w:r>
                </w:p>
              </w:txbxContent>
            </v:textbox>
            <w10:wrap type="square" anchorx="page" anchory="page"/>
          </v:shape>
        </w:pict>
      </w:r>
      <w:r w:rsidRPr="008A6B5E">
        <w:pict>
          <v:shape id="_x0000_s2576" type="#_x0000_t202" style="position:absolute;margin-left:311.05pt;margin-top:665.3pt;width:26.85pt;height:14.4pt;z-index:-251434496;mso-wrap-distance-left:0;mso-wrap-distance-right:0;mso-position-horizontal-relative:page;mso-position-vertical-relative:page" filled="f" stroked="f">
            <v:textbox inset="0,0,0,0">
              <w:txbxContent>
                <w:p w:rsidR="008A6B5E" w:rsidRDefault="008B0723">
                  <w:pPr>
                    <w:spacing w:after="30" w:line="257" w:lineRule="exact"/>
                    <w:textAlignment w:val="baseline"/>
                    <w:rPr>
                      <w:rFonts w:eastAsia="Times New Roman"/>
                      <w:color w:val="000000"/>
                      <w:spacing w:val="-13"/>
                      <w:lang w:val="es-ES"/>
                    </w:rPr>
                  </w:pPr>
                  <w:r>
                    <w:rPr>
                      <w:rFonts w:eastAsia="Times New Roman"/>
                      <w:color w:val="000000"/>
                      <w:spacing w:val="-13"/>
                      <w:lang w:val="es-ES"/>
                    </w:rPr>
                    <w:t>gasto.</w:t>
                  </w:r>
                </w:p>
              </w:txbxContent>
            </v:textbox>
            <w10:wrap type="square" anchorx="page" anchory="page"/>
          </v:shape>
        </w:pict>
      </w:r>
      <w:r w:rsidRPr="008A6B5E">
        <w:pict>
          <v:shape id="_x0000_s2575" type="#_x0000_t202" style="position:absolute;margin-left:310.8pt;margin-top:690.95pt;width:228.7pt;height:40.55pt;z-index:-251433472;mso-wrap-distance-left:0;mso-wrap-distance-right:0;mso-position-horizontal-relative:page;mso-position-vertical-relative:page" filled="f" stroked="f">
            <v:textbox inset="0,0,0,0">
              <w:txbxContent>
                <w:p w:rsidR="008A6B5E" w:rsidRDefault="008B0723">
                  <w:pPr>
                    <w:spacing w:after="16" w:line="260" w:lineRule="exact"/>
                    <w:ind w:firstLine="216"/>
                    <w:jc w:val="both"/>
                    <w:textAlignment w:val="baseline"/>
                    <w:rPr>
                      <w:rFonts w:eastAsia="Times New Roman"/>
                      <w:color w:val="000000"/>
                      <w:spacing w:val="-10"/>
                      <w:lang w:val="es-ES"/>
                    </w:rPr>
                  </w:pPr>
                  <w:r>
                    <w:rPr>
                      <w:rFonts w:eastAsia="Times New Roman"/>
                      <w:color w:val="000000"/>
                      <w:spacing w:val="-10"/>
                      <w:lang w:val="es-ES"/>
                    </w:rPr>
                    <w:t>1. Atendiendo a la naturaleza de los gastos y a criterios de economía se podrán acumular las siguientes fases de la gestión del gasto en un solo acto administrativo:</w:t>
                  </w:r>
                </w:p>
              </w:txbxContent>
            </v:textbox>
            <w10:wrap type="square" anchorx="page" anchory="page"/>
          </v:shape>
        </w:pict>
      </w:r>
      <w:r w:rsidRPr="008A6B5E">
        <w:pict>
          <v:shape id="_x0000_s2574" type="#_x0000_t202" style="position:absolute;margin-left:55.9pt;margin-top:728.15pt;width:228pt;height:28.1pt;z-index:-251432448;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lang w:val="es-ES"/>
                    </w:rPr>
                  </w:pPr>
                  <w:r>
                    <w:rPr>
                      <w:rFonts w:eastAsia="Times New Roman"/>
                      <w:color w:val="000000"/>
                      <w:lang w:val="es-ES"/>
                    </w:rPr>
                    <w:t>El reconocimiento extrajudicial de créditos es competencia del Pleno.</w:t>
                  </w:r>
                </w:p>
              </w:txbxContent>
            </v:textbox>
            <w10:wrap type="square" anchorx="page" anchory="page"/>
          </v:shape>
        </w:pict>
      </w:r>
      <w:r w:rsidRPr="008A6B5E">
        <w:pict>
          <v:shape id="_x0000_s2573" type="#_x0000_t202" style="position:absolute;margin-left:319.45pt;margin-top:741.1pt;width:149.75pt;height:14.4pt;z-index:-251431424;mso-wrap-distance-left:0;mso-wrap-distance-right:0;mso-position-horizontal-relative:page;mso-position-vertical-relative:page" filled="f" stroked="f">
            <v:textbox inset="0,0,0,0">
              <w:txbxContent>
                <w:p w:rsidR="008A6B5E" w:rsidRDefault="008B0723">
                  <w:pPr>
                    <w:spacing w:before="12" w:after="4" w:line="267" w:lineRule="exact"/>
                    <w:textAlignment w:val="baseline"/>
                    <w:rPr>
                      <w:rFonts w:eastAsia="Times New Roman"/>
                      <w:color w:val="000000"/>
                      <w:spacing w:val="-4"/>
                      <w:lang w:val="es-ES"/>
                    </w:rPr>
                  </w:pPr>
                  <w:r>
                    <w:rPr>
                      <w:rFonts w:eastAsia="Times New Roman"/>
                      <w:color w:val="000000"/>
                      <w:spacing w:val="-4"/>
                      <w:lang w:val="es-ES"/>
                    </w:rPr>
                    <w:t>• Autorización-Disposición (AD).</w:t>
                  </w:r>
                </w:p>
              </w:txbxContent>
            </v:textbox>
            <w10:wrap type="square" anchorx="page" anchory="page"/>
          </v:shape>
        </w:pict>
      </w:r>
      <w:r w:rsidRPr="008A6B5E">
        <w:pict>
          <v:shape id="_x0000_s2572" type="#_x0000_t202" style="position:absolute;margin-left:55.9pt;margin-top:767.3pt;width:228.5pt;height:27.6pt;z-index:-251430400;mso-wrap-distance-left:0;mso-wrap-distance-right:0;mso-position-horizontal-relative:page;mso-position-vertical-relative:page" filled="f" stroked="f">
            <v:textbox inset="0,0,0,0">
              <w:txbxContent>
                <w:p w:rsidR="008A6B5E" w:rsidRDefault="008B0723">
                  <w:pPr>
                    <w:spacing w:after="25" w:line="263" w:lineRule="exact"/>
                    <w:ind w:firstLine="144"/>
                    <w:jc w:val="both"/>
                    <w:textAlignment w:val="baseline"/>
                    <w:rPr>
                      <w:rFonts w:eastAsia="Times New Roman"/>
                      <w:color w:val="000000"/>
                      <w:spacing w:val="-6"/>
                      <w:lang w:val="es-ES"/>
                    </w:rPr>
                  </w:pPr>
                  <w:r>
                    <w:rPr>
                      <w:rFonts w:eastAsia="Times New Roman"/>
                      <w:color w:val="000000"/>
                      <w:spacing w:val="-6"/>
                      <w:lang w:val="es-ES"/>
                    </w:rPr>
                    <w:t>4. La ordenación del pago es el acto mediante el cual el ordenador de pagos, sobre la base de una obligación</w:t>
                  </w:r>
                </w:p>
              </w:txbxContent>
            </v:textbox>
            <w10:wrap type="square" anchorx="page" anchory="page"/>
          </v:shape>
        </w:pict>
      </w:r>
      <w:r w:rsidRPr="008A6B5E">
        <w:pict>
          <v:shape id="_x0000_s2571" type="#_x0000_t202" style="position:absolute;margin-left:311.05pt;margin-top:766.3pt;width:228.45pt;height:28.8pt;z-index:-251429376;mso-wrap-distance-left:0;mso-wrap-distance-right:0;mso-position-horizontal-relative:page;mso-position-vertical-relative:page" filled="f" stroked="f">
            <v:textbox inset="0,0,0,0">
              <w:txbxContent>
                <w:p w:rsidR="008A6B5E" w:rsidRDefault="008B0723">
                  <w:pPr>
                    <w:spacing w:before="12" w:after="25" w:line="267" w:lineRule="exact"/>
                    <w:ind w:firstLine="144"/>
                    <w:jc w:val="both"/>
                    <w:textAlignment w:val="baseline"/>
                    <w:rPr>
                      <w:rFonts w:eastAsia="Times New Roman"/>
                      <w:color w:val="000000"/>
                      <w:lang w:val="es-ES"/>
                    </w:rPr>
                  </w:pPr>
                  <w:r>
                    <w:rPr>
                      <w:rFonts w:eastAsia="Times New Roman"/>
                      <w:color w:val="000000"/>
                      <w:lang w:val="es-ES"/>
                    </w:rPr>
                    <w:t>• Autorización-Disposición-Reconocimiento de la obligación (ADO).</w:t>
                  </w:r>
                </w:p>
              </w:txbxContent>
            </v:textbox>
            <w10:wrap type="square" anchorx="page" anchory="page"/>
          </v:shape>
        </w:pict>
      </w:r>
      <w:r w:rsidR="008B0723">
        <w:rPr>
          <w:rFonts w:ascii="Arial" w:eastAsia="Arial" w:hAnsi="Arial"/>
          <w:color w:val="000000"/>
          <w:sz w:val="24"/>
          <w:lang w:val="es-ES"/>
        </w:rPr>
        <w:tab/>
      </w:r>
      <w:r w:rsidRPr="008A6B5E">
        <w:pict>
          <v:line id="_x0000_s2570" style="position:absolute;z-index:252543488;mso-position-horizontal-relative:margin;mso-position-vertical-relative:page" from="56.65pt,83.5pt" to="538.55pt,83.5pt" strokeweight="1pt">
            <w10:wrap anchorx="margin" anchory="page"/>
          </v:line>
        </w:pict>
      </w:r>
      <w:r w:rsidRPr="008A6B5E">
        <w:pict>
          <v:line id="_x0000_s2569" style="position:absolute;z-index:25254451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568" type="#_x0000_t202" style="position:absolute;margin-left:57.1pt;margin-top:63.85pt;width:300pt;height:11.75pt;z-index:-251428352;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567" type="#_x0000_t202" style="position:absolute;margin-left:518.4pt;margin-top:63.85pt;width:18.7pt;height:11.75pt;z-index:-251427328;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20"/>
                      <w:sz w:val="16"/>
                      <w:lang w:val="es-ES"/>
                    </w:rPr>
                  </w:pPr>
                  <w:r>
                    <w:rPr>
                      <w:rFonts w:ascii="Arial" w:eastAsia="Arial" w:hAnsi="Arial"/>
                      <w:color w:val="000000"/>
                      <w:spacing w:val="-20"/>
                      <w:sz w:val="16"/>
                      <w:lang w:val="es-ES"/>
                    </w:rPr>
                    <w:t>1449</w:t>
                  </w:r>
                </w:p>
              </w:txbxContent>
            </v:textbox>
            <w10:wrap type="square" anchorx="page" anchory="page"/>
          </v:shape>
        </w:pict>
      </w:r>
      <w:r w:rsidRPr="008A6B5E">
        <w:pict>
          <v:shape id="_x0000_s2566" type="#_x0000_t202" style="position:absolute;margin-left:55.7pt;margin-top:103.45pt;width:228.7pt;height:159.85pt;z-index:-251426304;mso-wrap-distance-left:0;mso-wrap-distance-right:0;mso-position-horizontal-relative:page;mso-position-vertical-relative:page" filled="f" stroked="f">
            <v:textbox inset="0,0,0,0">
              <w:txbxContent>
                <w:p w:rsidR="008A6B5E" w:rsidRDefault="008B0723">
                  <w:pPr>
                    <w:spacing w:before="7" w:after="24" w:line="263" w:lineRule="exact"/>
                    <w:ind w:firstLine="144"/>
                    <w:jc w:val="both"/>
                    <w:textAlignment w:val="baseline"/>
                    <w:rPr>
                      <w:rFonts w:eastAsia="Times New Roman"/>
                      <w:color w:val="000000"/>
                      <w:spacing w:val="-7"/>
                      <w:lang w:val="es-ES"/>
                    </w:rPr>
                  </w:pPr>
                  <w:r>
                    <w:rPr>
                      <w:rFonts w:eastAsia="Times New Roman"/>
                      <w:color w:val="000000"/>
                      <w:spacing w:val="-7"/>
                      <w:lang w:val="es-ES"/>
                    </w:rPr>
                    <w:t>El acto que acumule dos o más fases producirá los mismos efectos que si dichas fases se acordaran en actos separados. El órgano o autoridad que adopte el acuerdo</w:t>
                  </w:r>
                  <w:r>
                    <w:rPr>
                      <w:rFonts w:eastAsia="Times New Roman"/>
                      <w:color w:val="000000"/>
                      <w:spacing w:val="-7"/>
                      <w:lang w:val="es-ES"/>
                    </w:rPr>
                    <w:t xml:space="preserve"> o resolución pertinente deberá tener competencia para acordar todas y cada una de las fases que en aquel se incluyan. No obstante, cuando la competencia de dichas fases haya sido delegada por la Alcaldía y no corresponda su aprobación al mismo órgano, ser</w:t>
                  </w:r>
                  <w:r>
                    <w:rPr>
                      <w:rFonts w:eastAsia="Times New Roman"/>
                      <w:color w:val="000000"/>
                      <w:spacing w:val="-7"/>
                      <w:lang w:val="es-ES"/>
                    </w:rPr>
                    <w:t>á competente para acumular las fases Autorización-Disposición-Reconocimiento de la obligación (ADO), el órgano al que corresponda el reconocimiento de la obligación.</w:t>
                  </w:r>
                </w:p>
              </w:txbxContent>
            </v:textbox>
            <w10:wrap type="square" anchorx="page" anchory="page"/>
          </v:shape>
        </w:pict>
      </w:r>
      <w:r w:rsidRPr="008A6B5E">
        <w:pict>
          <v:shape id="_x0000_s2565" type="#_x0000_t202" style="position:absolute;margin-left:319.45pt;margin-top:102.5pt;width:175.2pt;height:14.4pt;z-index:-251425280;mso-wrap-distance-left:0;mso-wrap-distance-right:0;mso-position-horizontal-relative:page;mso-position-vertical-relative:page" filled="f" stroked="f">
            <v:textbox inset="0,0,0,0">
              <w:txbxContent>
                <w:p w:rsidR="008A6B5E" w:rsidRDefault="008B0723">
                  <w:pPr>
                    <w:spacing w:before="10" w:after="1" w:line="271" w:lineRule="exact"/>
                    <w:textAlignment w:val="baseline"/>
                    <w:rPr>
                      <w:rFonts w:eastAsia="Times New Roman"/>
                      <w:color w:val="000000"/>
                      <w:spacing w:val="-3"/>
                      <w:lang w:val="es-ES"/>
                    </w:rPr>
                  </w:pPr>
                  <w:r>
                    <w:rPr>
                      <w:rFonts w:eastAsia="Times New Roman"/>
                      <w:color w:val="000000"/>
                      <w:spacing w:val="-3"/>
                      <w:lang w:val="es-ES"/>
                    </w:rPr>
                    <w:t>• Reposiciones de anticipos de caja fija.</w:t>
                  </w:r>
                </w:p>
              </w:txbxContent>
            </v:textbox>
            <w10:wrap type="square" anchorx="page" anchory="page"/>
          </v:shape>
        </w:pict>
      </w:r>
      <w:r w:rsidRPr="008A6B5E">
        <w:pict>
          <v:shape id="_x0000_s2564" type="#_x0000_t202" style="position:absolute;margin-left:319.45pt;margin-top:128.15pt;width:84.95pt;height:14.4pt;z-index:-251424256;mso-wrap-distance-left:0;mso-wrap-distance-right:0;mso-position-horizontal-relative:page;mso-position-vertical-relative:page" filled="f" stroked="f">
            <v:textbox inset="0,0,0,0">
              <w:txbxContent>
                <w:p w:rsidR="008A6B5E" w:rsidRDefault="008B0723">
                  <w:pPr>
                    <w:spacing w:before="11" w:line="262" w:lineRule="exact"/>
                    <w:textAlignment w:val="baseline"/>
                    <w:rPr>
                      <w:rFonts w:eastAsia="Times New Roman"/>
                      <w:color w:val="000000"/>
                      <w:spacing w:val="-6"/>
                      <w:lang w:val="es-ES"/>
                    </w:rPr>
                  </w:pPr>
                  <w:r>
                    <w:rPr>
                      <w:rFonts w:eastAsia="Times New Roman"/>
                      <w:color w:val="000000"/>
                      <w:spacing w:val="-6"/>
                      <w:lang w:val="es-ES"/>
                    </w:rPr>
                    <w:t>• Pagos a justificar.</w:t>
                  </w:r>
                </w:p>
              </w:txbxContent>
            </v:textbox>
            <w10:wrap type="square" anchorx="page" anchory="page"/>
          </v:shape>
        </w:pict>
      </w:r>
      <w:r w:rsidRPr="008A6B5E">
        <w:pict>
          <v:shape id="_x0000_s2563" type="#_x0000_t202" style="position:absolute;margin-left:311.05pt;margin-top:153.85pt;width:228.7pt;height:43.45pt;z-index:-251423232;mso-wrap-distance-left:0;mso-wrap-distance-right:0;mso-position-horizontal-relative:page;mso-position-vertical-relative:page" filled="f" stroked="f">
            <v:textbox inset="0,0,0,0">
              <w:txbxContent>
                <w:p w:rsidR="008A6B5E" w:rsidRDefault="008B0723">
                  <w:pPr>
                    <w:spacing w:before="25" w:after="30" w:line="271" w:lineRule="exact"/>
                    <w:ind w:firstLine="144"/>
                    <w:jc w:val="both"/>
                    <w:textAlignment w:val="baseline"/>
                    <w:rPr>
                      <w:rFonts w:eastAsia="Times New Roman"/>
                      <w:color w:val="000000"/>
                      <w:spacing w:val="-4"/>
                      <w:lang w:val="es-ES"/>
                    </w:rPr>
                  </w:pPr>
                  <w:r>
                    <w:rPr>
                      <w:rFonts w:eastAsia="Times New Roman"/>
                      <w:color w:val="000000"/>
                      <w:spacing w:val="-4"/>
                      <w:lang w:val="es-ES"/>
                    </w:rPr>
                    <w:t>• Intereses de demora y otros gastos financieros, así como los intereses de la deuda y las amortizaciones, cuando no exista AD previo por la anualidad.</w:t>
                  </w:r>
                </w:p>
              </w:txbxContent>
            </v:textbox>
            <w10:wrap type="square" anchorx="page" anchory="page"/>
          </v:shape>
        </w:pict>
      </w:r>
      <w:r w:rsidRPr="008A6B5E">
        <w:pict>
          <v:shape id="_x0000_s2562" type="#_x0000_t202" style="position:absolute;margin-left:319.45pt;margin-top:207.35pt;width:183.1pt;height:14.4pt;z-index:-251422208;mso-wrap-distance-left:0;mso-wrap-distance-right:0;mso-position-horizontal-relative:page;mso-position-vertical-relative:page" filled="f" stroked="f">
            <v:textbox inset="0,0,0,0">
              <w:txbxContent>
                <w:p w:rsidR="008A6B5E" w:rsidRDefault="008B0723">
                  <w:pPr>
                    <w:spacing w:before="9" w:line="264" w:lineRule="exact"/>
                    <w:textAlignment w:val="baseline"/>
                    <w:rPr>
                      <w:rFonts w:eastAsia="Times New Roman"/>
                      <w:color w:val="000000"/>
                      <w:spacing w:val="-3"/>
                      <w:lang w:val="es-ES"/>
                    </w:rPr>
                  </w:pPr>
                  <w:r>
                    <w:rPr>
                      <w:rFonts w:eastAsia="Times New Roman"/>
                      <w:color w:val="000000"/>
                      <w:spacing w:val="-3"/>
                      <w:lang w:val="es-ES"/>
                    </w:rPr>
                    <w:t>• Indemnizaciones por razón del servicio.</w:t>
                  </w:r>
                </w:p>
              </w:txbxContent>
            </v:textbox>
            <w10:wrap type="square" anchorx="page" anchory="page"/>
          </v:shape>
        </w:pict>
      </w:r>
      <w:r w:rsidRPr="008A6B5E">
        <w:pict>
          <v:shape id="_x0000_s2561" type="#_x0000_t202" style="position:absolute;margin-left:64.55pt;margin-top:274.1pt;width:219.35pt;height:14.4pt;z-index:-251421184;mso-wrap-distance-left:0;mso-wrap-distance-right:0;mso-position-horizontal-relative:page;mso-position-vertical-relative:page" filled="f" stroked="f">
            <v:textbox inset="0,0,0,0">
              <w:txbxContent>
                <w:p w:rsidR="008A6B5E" w:rsidRDefault="008B0723">
                  <w:pPr>
                    <w:spacing w:after="21" w:line="257" w:lineRule="exact"/>
                    <w:textAlignment w:val="baseline"/>
                    <w:rPr>
                      <w:rFonts w:eastAsia="Times New Roman"/>
                      <w:color w:val="000000"/>
                      <w:spacing w:val="-1"/>
                      <w:lang w:val="es-ES"/>
                    </w:rPr>
                  </w:pPr>
                  <w:r>
                    <w:rPr>
                      <w:rFonts w:eastAsia="Times New Roman"/>
                      <w:color w:val="000000"/>
                      <w:spacing w:val="-1"/>
                      <w:lang w:val="es-ES"/>
                    </w:rPr>
                    <w:t>2. Podrán dar lugar a la acumulación de las fases</w:t>
                  </w:r>
                </w:p>
              </w:txbxContent>
            </v:textbox>
            <w10:wrap type="square" anchorx="page" anchory="page"/>
          </v:shape>
        </w:pict>
      </w:r>
      <w:r w:rsidRPr="008A6B5E">
        <w:pict>
          <v:shape id="_x0000_s2560" type="#_x0000_t202" style="position:absolute;margin-left:310.8pt;margin-top:233.3pt;width:228.5pt;height:70.55pt;z-index:-251420160;mso-wrap-distance-left:0;mso-wrap-distance-right:0;mso-position-horizontal-relative:page;mso-position-vertical-relative:page" filled="f" stroked="f">
            <v:textbox inset="0,0,0,0">
              <w:txbxContent>
                <w:p w:rsidR="008A6B5E" w:rsidRDefault="008B0723">
                  <w:pPr>
                    <w:spacing w:before="28" w:after="27" w:line="271" w:lineRule="exact"/>
                    <w:ind w:firstLine="144"/>
                    <w:jc w:val="both"/>
                    <w:textAlignment w:val="baseline"/>
                    <w:rPr>
                      <w:rFonts w:eastAsia="Times New Roman"/>
                      <w:color w:val="000000"/>
                      <w:lang w:val="es-ES"/>
                    </w:rPr>
                  </w:pPr>
                  <w:r>
                    <w:rPr>
                      <w:rFonts w:eastAsia="Times New Roman"/>
                      <w:color w:val="000000"/>
                      <w:lang w:val="es-ES"/>
                    </w:rPr>
                    <w:t>• Las nóminas mensuales, retribuciones y cuotas de la Seguridad Social, mientras los medios informáticos aplicables en la gestión del gasto de personal no permitan separar el reconocimiento de las fases previas.</w:t>
                  </w:r>
                </w:p>
              </w:txbxContent>
            </v:textbox>
            <w10:wrap type="square" anchorx="page" anchory="page"/>
          </v:shape>
        </w:pict>
      </w:r>
      <w:r w:rsidRPr="008A6B5E">
        <w:pict>
          <v:shape id="_x0000_s2559" type="#_x0000_t202" style="position:absolute;margin-left:55.7pt;margin-top:287.5pt;width:30.95pt;height:14.4pt;z-index:-251419136;mso-wrap-distance-left:0;mso-wrap-distance-right:0;mso-position-horizontal-relative:page;mso-position-vertical-relative:page" filled="f" stroked="f">
            <v:textbox inset="0,0,0,0">
              <w:txbxContent>
                <w:p w:rsidR="008A6B5E" w:rsidRDefault="008B0723">
                  <w:pPr>
                    <w:spacing w:after="35" w:line="248" w:lineRule="exact"/>
                    <w:textAlignment w:val="baseline"/>
                    <w:rPr>
                      <w:rFonts w:eastAsia="Times New Roman"/>
                      <w:color w:val="000000"/>
                      <w:spacing w:val="-13"/>
                      <w:lang w:val="es-ES"/>
                    </w:rPr>
                  </w:pPr>
                  <w:r>
                    <w:rPr>
                      <w:rFonts w:eastAsia="Times New Roman"/>
                      <w:color w:val="000000"/>
                      <w:spacing w:val="-13"/>
                      <w:lang w:val="es-ES"/>
                    </w:rPr>
                    <w:t>A y D:</w:t>
                  </w:r>
                </w:p>
              </w:txbxContent>
            </v:textbox>
            <w10:wrap type="square" anchorx="page" anchory="page"/>
          </v:shape>
        </w:pict>
      </w:r>
      <w:r w:rsidRPr="008A6B5E">
        <w:pict>
          <v:shape id="_x0000_s2558" type="#_x0000_t202" style="position:absolute;margin-left:55.7pt;margin-top:311.3pt;width:228.2pt;height:42.2pt;z-index:-251418112;mso-wrap-distance-left:0;mso-wrap-distance-right:0;mso-position-horizontal-relative:page;mso-position-vertical-relative:page" filled="f" stroked="f">
            <v:textbox inset="0,0,0,0">
              <w:txbxContent>
                <w:p w:rsidR="008A6B5E" w:rsidRDefault="008B0723">
                  <w:pPr>
                    <w:numPr>
                      <w:ilvl w:val="0"/>
                      <w:numId w:val="1"/>
                    </w:numPr>
                    <w:tabs>
                      <w:tab w:val="clear" w:pos="144"/>
                      <w:tab w:val="left" w:pos="360"/>
                    </w:tabs>
                    <w:spacing w:before="1" w:after="16" w:line="271" w:lineRule="exact"/>
                    <w:ind w:left="0" w:firstLine="216"/>
                    <w:jc w:val="both"/>
                    <w:textAlignment w:val="baseline"/>
                    <w:rPr>
                      <w:rFonts w:eastAsia="Times New Roman"/>
                      <w:color w:val="000000"/>
                      <w:spacing w:val="-4"/>
                      <w:lang w:val="es-ES"/>
                    </w:rPr>
                  </w:pPr>
                  <w:r>
                    <w:rPr>
                      <w:rFonts w:eastAsia="Times New Roman"/>
                      <w:color w:val="000000"/>
                      <w:spacing w:val="-4"/>
                      <w:lang w:val="es-ES"/>
                    </w:rPr>
                    <w:t>Aprobación del Anexo de personal, por las retribuciones y coste de la Seguridad Social asignados a cada puesto de trabajo.</w:t>
                  </w:r>
                </w:p>
              </w:txbxContent>
            </v:textbox>
            <w10:wrap type="square" anchorx="page" anchory="page"/>
          </v:shape>
        </w:pict>
      </w:r>
      <w:r w:rsidRPr="008A6B5E">
        <w:pict>
          <v:shape id="_x0000_s2557" type="#_x0000_t202" style="position:absolute;margin-left:319.45pt;margin-top:314.4pt;width:179.25pt;height:14.4pt;z-index:-251417088;mso-wrap-distance-left:0;mso-wrap-distance-right:0;mso-position-horizontal-relative:page;mso-position-vertical-relative:page" filled="f" stroked="f">
            <v:textbox inset="0,0,0,0">
              <w:txbxContent>
                <w:p w:rsidR="008A6B5E" w:rsidRDefault="008B0723">
                  <w:pPr>
                    <w:spacing w:before="10" w:line="268" w:lineRule="exact"/>
                    <w:textAlignment w:val="baseline"/>
                    <w:rPr>
                      <w:rFonts w:eastAsia="Times New Roman"/>
                      <w:color w:val="000000"/>
                      <w:spacing w:val="-3"/>
                      <w:lang w:val="es-ES"/>
                    </w:rPr>
                  </w:pPr>
                  <w:r>
                    <w:rPr>
                      <w:rFonts w:eastAsia="Times New Roman"/>
                      <w:color w:val="000000"/>
                      <w:spacing w:val="-3"/>
                      <w:lang w:val="es-ES"/>
                    </w:rPr>
                    <w:t>• Los anticipos reintegrables al personal.</w:t>
                  </w:r>
                </w:p>
              </w:txbxContent>
            </v:textbox>
            <w10:wrap type="square" anchorx="page" anchory="page"/>
          </v:shape>
        </w:pict>
      </w:r>
      <w:r w:rsidRPr="008A6B5E">
        <w:pict>
          <v:shape id="_x0000_s2556" type="#_x0000_t202" style="position:absolute;margin-left:319.45pt;margin-top:340.1pt;width:154.8pt;height:14.4pt;z-index:-251416064;mso-wrap-distance-left:0;mso-wrap-distance-right:0;mso-position-horizontal-relative:page;mso-position-vertical-relative:page" filled="f" stroked="f">
            <v:textbox inset="0,0,0,0">
              <w:txbxContent>
                <w:p w:rsidR="008A6B5E" w:rsidRDefault="008B0723">
                  <w:pPr>
                    <w:spacing w:before="10" w:after="1" w:line="271" w:lineRule="exact"/>
                    <w:textAlignment w:val="baseline"/>
                    <w:rPr>
                      <w:rFonts w:eastAsia="Times New Roman"/>
                      <w:color w:val="000000"/>
                      <w:spacing w:val="-3"/>
                      <w:lang w:val="es-ES"/>
                    </w:rPr>
                  </w:pPr>
                  <w:r>
                    <w:rPr>
                      <w:rFonts w:eastAsia="Times New Roman"/>
                      <w:color w:val="000000"/>
                      <w:spacing w:val="-3"/>
                      <w:lang w:val="es-ES"/>
                    </w:rPr>
                    <w:t>• Los pagos a los Grupos Políticos.</w:t>
                  </w:r>
                </w:p>
              </w:txbxContent>
            </v:textbox>
            <w10:wrap type="square" anchorx="page" anchory="page"/>
          </v:shape>
        </w:pict>
      </w:r>
      <w:r w:rsidRPr="008A6B5E">
        <w:pict>
          <v:shape id="_x0000_s2555" type="#_x0000_t202" style="position:absolute;margin-left:64.55pt;margin-top:363.1pt;width:219.6pt;height:14.4pt;z-index:-251415040;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144"/>
                    </w:tabs>
                    <w:spacing w:before="11" w:after="1" w:line="271" w:lineRule="exact"/>
                    <w:ind w:left="72"/>
                    <w:textAlignment w:val="baseline"/>
                    <w:rPr>
                      <w:rFonts w:eastAsia="Times New Roman"/>
                      <w:color w:val="000000"/>
                      <w:spacing w:val="-3"/>
                      <w:lang w:val="es-ES"/>
                    </w:rPr>
                  </w:pPr>
                  <w:r>
                    <w:rPr>
                      <w:rFonts w:eastAsia="Times New Roman"/>
                      <w:color w:val="000000"/>
                      <w:spacing w:val="-3"/>
                      <w:lang w:val="es-ES"/>
                    </w:rPr>
                    <w:t>Nombramiento de Concejales, personal eventual</w:t>
                  </w:r>
                </w:p>
              </w:txbxContent>
            </v:textbox>
            <w10:wrap type="square" anchorx="page" anchory="page"/>
          </v:shape>
        </w:pict>
      </w:r>
      <w:r w:rsidRPr="008A6B5E">
        <w:pict>
          <v:shape id="_x0000_s2554" type="#_x0000_t202" style="position:absolute;margin-left:311.05pt;margin-top:366pt;width:227.5pt;height:29.3pt;z-index:-251414016;mso-wrap-distance-left:0;mso-wrap-distance-right:0;mso-position-horizontal-relative:page;mso-position-vertical-relative:page" filled="f" stroked="f">
            <v:textbox inset="0,0,0,0">
              <w:txbxContent>
                <w:p w:rsidR="008A6B5E" w:rsidRDefault="008B0723">
                  <w:pPr>
                    <w:spacing w:before="13" w:after="30" w:line="271" w:lineRule="exact"/>
                    <w:ind w:firstLine="144"/>
                    <w:jc w:val="both"/>
                    <w:textAlignment w:val="baseline"/>
                    <w:rPr>
                      <w:rFonts w:eastAsia="Times New Roman"/>
                      <w:color w:val="000000"/>
                      <w:spacing w:val="-5"/>
                      <w:lang w:val="es-ES"/>
                    </w:rPr>
                  </w:pPr>
                  <w:r>
                    <w:rPr>
                      <w:rFonts w:eastAsia="Times New Roman"/>
                      <w:color w:val="000000"/>
                      <w:spacing w:val="-5"/>
                      <w:lang w:val="es-ES"/>
                    </w:rPr>
                    <w:t>• Los gastos por inserción de anuncios en los diarios oficiales y otros gastos diversos (concepto 226).</w:t>
                  </w:r>
                </w:p>
              </w:txbxContent>
            </v:textbox>
            <w10:wrap type="square" anchorx="page" anchory="page"/>
          </v:shape>
        </w:pict>
      </w:r>
      <w:r w:rsidRPr="008A6B5E">
        <w:pict>
          <v:shape id="_x0000_s2553" type="#_x0000_t202" style="position:absolute;margin-left:55.7pt;margin-top:378.5pt;width:228.7pt;height:39.8pt;z-index:-251412992;mso-wrap-distance-left:0;mso-wrap-distance-right:0;mso-position-horizontal-relative:page;mso-position-vertical-relative:page" filled="f" stroked="f">
            <v:textbox inset="0,0,0,0">
              <w:txbxContent>
                <w:p w:rsidR="008A6B5E" w:rsidRDefault="008B0723">
                  <w:pPr>
                    <w:spacing w:after="16" w:line="255" w:lineRule="exact"/>
                    <w:jc w:val="both"/>
                    <w:textAlignment w:val="baseline"/>
                    <w:rPr>
                      <w:rFonts w:eastAsia="Times New Roman"/>
                      <w:color w:val="000000"/>
                      <w:spacing w:val="-4"/>
                      <w:lang w:val="es-ES"/>
                    </w:rPr>
                  </w:pPr>
                  <w:r>
                    <w:rPr>
                      <w:rFonts w:eastAsia="Times New Roman"/>
                      <w:color w:val="000000"/>
                      <w:spacing w:val="-4"/>
                      <w:lang w:val="es-ES"/>
                    </w:rPr>
                    <w:t>y funcionarios, contratación de personal laboral, por el importe de las retribuciones que prevean satisfacerse en el ejercicio.</w:t>
                  </w:r>
                </w:p>
              </w:txbxContent>
            </v:textbox>
            <w10:wrap type="square" anchorx="page" anchory="page"/>
          </v:shape>
        </w:pict>
      </w:r>
      <w:r w:rsidRPr="008A6B5E">
        <w:pict>
          <v:shape id="_x0000_s2552" type="#_x0000_t202" style="position:absolute;margin-left:55.9pt;margin-top:427.7pt;width:228.5pt;height:28.55pt;z-index:-251411968;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288"/>
                    </w:tabs>
                    <w:spacing w:before="24" w:after="23" w:line="257" w:lineRule="exact"/>
                    <w:ind w:left="72" w:firstLine="144"/>
                    <w:jc w:val="both"/>
                    <w:textAlignment w:val="baseline"/>
                    <w:rPr>
                      <w:rFonts w:eastAsia="Times New Roman"/>
                      <w:color w:val="000000"/>
                      <w:spacing w:val="-4"/>
                      <w:lang w:val="es-ES"/>
                    </w:rPr>
                  </w:pPr>
                  <w:r>
                    <w:rPr>
                      <w:rFonts w:eastAsia="Times New Roman"/>
                      <w:color w:val="000000"/>
                      <w:spacing w:val="-4"/>
                      <w:lang w:val="es-ES"/>
                    </w:rPr>
                    <w:t>Gastos plurianuales, por el importe de la anualidad comprometida.</w:t>
                  </w:r>
                </w:p>
              </w:txbxContent>
            </v:textbox>
            <w10:wrap type="square" anchorx="page" anchory="page"/>
          </v:shape>
        </w:pict>
      </w:r>
      <w:r w:rsidRPr="008A6B5E">
        <w:pict>
          <v:shape id="_x0000_s2551" type="#_x0000_t202" style="position:absolute;margin-left:319.45pt;margin-top:405.6pt;width:201.6pt;height:66pt;z-index:-251410944;mso-wrap-distance-left:0;mso-wrap-distance-right:0;mso-position-horizontal-relative:page;mso-position-vertical-relative:page" filled="f" stroked="f">
            <v:textbox inset="0,0,0,0">
              <w:txbxContent>
                <w:p w:rsidR="008A6B5E" w:rsidRDefault="008B0723">
                  <w:pPr>
                    <w:spacing w:before="10" w:line="271" w:lineRule="exact"/>
                    <w:textAlignment w:val="baseline"/>
                    <w:rPr>
                      <w:rFonts w:eastAsia="Times New Roman"/>
                      <w:color w:val="000000"/>
                      <w:lang w:val="es-ES"/>
                    </w:rPr>
                  </w:pPr>
                  <w:r>
                    <w:rPr>
                      <w:rFonts w:eastAsia="Times New Roman"/>
                      <w:color w:val="000000"/>
                      <w:lang w:val="es-ES"/>
                    </w:rPr>
                    <w:t>• Resoluciones judiciales.</w:t>
                  </w:r>
                </w:p>
                <w:p w:rsidR="008A6B5E" w:rsidRDefault="008B0723">
                  <w:pPr>
                    <w:spacing w:before="243" w:line="271" w:lineRule="exact"/>
                    <w:textAlignment w:val="baseline"/>
                    <w:rPr>
                      <w:rFonts w:eastAsia="Times New Roman"/>
                      <w:color w:val="000000"/>
                      <w:lang w:val="es-ES"/>
                    </w:rPr>
                  </w:pPr>
                  <w:r>
                    <w:rPr>
                      <w:rFonts w:eastAsia="Times New Roman"/>
                      <w:color w:val="000000"/>
                      <w:lang w:val="es-ES"/>
                    </w:rPr>
                    <w:t>• Reconocimiento extrajudicial de crédito.</w:t>
                  </w:r>
                </w:p>
                <w:p w:rsidR="008A6B5E" w:rsidRDefault="008B0723">
                  <w:pPr>
                    <w:spacing w:before="254" w:line="271" w:lineRule="exact"/>
                    <w:textAlignment w:val="baseline"/>
                    <w:rPr>
                      <w:rFonts w:eastAsia="Times New Roman"/>
                      <w:color w:val="000000"/>
                      <w:spacing w:val="-3"/>
                      <w:lang w:val="es-ES"/>
                    </w:rPr>
                  </w:pPr>
                  <w:r>
                    <w:rPr>
                      <w:rFonts w:eastAsia="Times New Roman"/>
                      <w:color w:val="000000"/>
                      <w:spacing w:val="-3"/>
                      <w:lang w:val="es-ES"/>
                    </w:rPr>
                    <w:t>• Ayudas de especial necesidad y emergencia.</w:t>
                  </w:r>
                </w:p>
              </w:txbxContent>
            </v:textbox>
            <w10:wrap type="square" anchorx="page" anchory="page"/>
          </v:shape>
        </w:pict>
      </w:r>
      <w:r w:rsidRPr="008A6B5E">
        <w:pict>
          <v:shape id="_x0000_s2550" type="#_x0000_t202" style="position:absolute;margin-left:55.9pt;margin-top:462.7pt;width:228pt;height:28.8pt;z-index:-251409920;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288"/>
                    </w:tabs>
                    <w:spacing w:before="18" w:after="20" w:line="264" w:lineRule="exact"/>
                    <w:ind w:left="72" w:firstLine="144"/>
                    <w:jc w:val="both"/>
                    <w:textAlignment w:val="baseline"/>
                    <w:rPr>
                      <w:rFonts w:eastAsia="Times New Roman"/>
                      <w:color w:val="000000"/>
                      <w:spacing w:val="-4"/>
                      <w:lang w:val="es-ES"/>
                    </w:rPr>
                  </w:pPr>
                  <w:r>
                    <w:rPr>
                      <w:rFonts w:eastAsia="Times New Roman"/>
                      <w:color w:val="000000"/>
                      <w:spacing w:val="-4"/>
                      <w:lang w:val="es-ES"/>
                    </w:rPr>
                    <w:t>Intereses y cuotas de amortización de préstamos concertados, por el i</w:t>
                  </w:r>
                  <w:r>
                    <w:rPr>
                      <w:rFonts w:eastAsia="Times New Roman"/>
                      <w:color w:val="000000"/>
                      <w:spacing w:val="-4"/>
                      <w:lang w:val="es-ES"/>
                    </w:rPr>
                    <w:t>mporte de la anualidad prevista.</w:t>
                  </w:r>
                </w:p>
              </w:txbxContent>
            </v:textbox>
            <w10:wrap type="square" anchorx="page" anchory="page"/>
          </v:shape>
        </w:pict>
      </w:r>
      <w:r w:rsidRPr="008A6B5E">
        <w:pict>
          <v:shape id="_x0000_s2549" type="#_x0000_t202" style="position:absolute;margin-left:55.7pt;margin-top:500.9pt;width:228.7pt;height:28.55pt;z-index:-251408896;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288"/>
                    </w:tabs>
                    <w:spacing w:before="22" w:after="26" w:line="259" w:lineRule="exact"/>
                    <w:ind w:left="72" w:firstLine="144"/>
                    <w:jc w:val="both"/>
                    <w:textAlignment w:val="baseline"/>
                    <w:rPr>
                      <w:rFonts w:eastAsia="Times New Roman"/>
                      <w:color w:val="000000"/>
                      <w:lang w:val="es-ES"/>
                    </w:rPr>
                  </w:pPr>
                  <w:r>
                    <w:rPr>
                      <w:rFonts w:eastAsia="Times New Roman"/>
                      <w:color w:val="000000"/>
                      <w:lang w:val="es-ES"/>
                    </w:rPr>
                    <w:t>Contratos menores, en especial cuando se prevea tramitar más de una factura.</w:t>
                  </w:r>
                </w:p>
              </w:txbxContent>
            </v:textbox>
            <w10:wrap type="square" anchorx="page" anchory="page"/>
          </v:shape>
        </w:pict>
      </w:r>
      <w:r w:rsidRPr="008A6B5E">
        <w:pict>
          <v:shape id="_x0000_s2548" type="#_x0000_t202" style="position:absolute;margin-left:310.8pt;margin-top:483.35pt;width:228.7pt;height:42.5pt;z-index:-251407872;mso-wrap-distance-left:0;mso-wrap-distance-right:0;mso-position-horizontal-relative:page;mso-position-vertical-relative:page" filled="f" stroked="f">
            <v:textbox inset="0,0,0,0">
              <w:txbxContent>
                <w:p w:rsidR="008A6B5E" w:rsidRDefault="008B0723">
                  <w:pPr>
                    <w:numPr>
                      <w:ilvl w:val="0"/>
                      <w:numId w:val="1"/>
                    </w:numPr>
                    <w:tabs>
                      <w:tab w:val="clear" w:pos="144"/>
                      <w:tab w:val="left" w:pos="360"/>
                    </w:tabs>
                    <w:spacing w:before="11" w:after="21" w:line="271" w:lineRule="exact"/>
                    <w:ind w:left="0" w:firstLine="216"/>
                    <w:jc w:val="both"/>
                    <w:textAlignment w:val="baseline"/>
                    <w:rPr>
                      <w:rFonts w:eastAsia="Times New Roman"/>
                      <w:color w:val="000000"/>
                      <w:lang w:val="es-ES"/>
                    </w:rPr>
                  </w:pPr>
                  <w:r>
                    <w:rPr>
                      <w:rFonts w:eastAsia="Times New Roman"/>
                      <w:color w:val="000000"/>
                      <w:lang w:val="es-ES"/>
                    </w:rPr>
                    <w:t>Transferencias a entidades dependientes y otras entidades en las que participe el Ayuntamiento de Santa Lucía de Tirajana.</w:t>
                  </w:r>
                </w:p>
              </w:txbxContent>
            </v:textbox>
            <w10:wrap type="square" anchorx="page" anchory="page"/>
          </v:shape>
        </w:pict>
      </w:r>
      <w:r w:rsidRPr="008A6B5E">
        <w:pict>
          <v:shape id="_x0000_s2547" type="#_x0000_t202" style="position:absolute;margin-left:64.55pt;margin-top:538.8pt;width:172.1pt;height:14.4pt;z-index:-251406848;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144"/>
                    </w:tabs>
                    <w:spacing w:before="10" w:after="2" w:line="271" w:lineRule="exact"/>
                    <w:ind w:left="72"/>
                    <w:textAlignment w:val="baseline"/>
                    <w:rPr>
                      <w:rFonts w:eastAsia="Times New Roman"/>
                      <w:color w:val="000000"/>
                      <w:spacing w:val="-4"/>
                      <w:lang w:val="es-ES"/>
                    </w:rPr>
                  </w:pPr>
                  <w:r>
                    <w:rPr>
                      <w:rFonts w:eastAsia="Times New Roman"/>
                      <w:color w:val="000000"/>
                      <w:spacing w:val="-4"/>
                      <w:lang w:val="es-ES"/>
                    </w:rPr>
                    <w:t>Subvenciones nominativas y directas.</w:t>
                  </w:r>
                </w:p>
              </w:txbxContent>
            </v:textbox>
            <w10:wrap type="square" anchorx="page" anchory="page"/>
          </v:shape>
        </w:pict>
      </w:r>
      <w:r w:rsidRPr="008A6B5E">
        <w:pict>
          <v:shape id="_x0000_s2546" type="#_x0000_t202" style="position:absolute;margin-left:310.8pt;margin-top:536.4pt;width:228.7pt;height:56.9pt;z-index:-251405824;mso-wrap-distance-left:0;mso-wrap-distance-right:0;mso-position-horizontal-relative:page;mso-position-vertical-relative:page" filled="f" stroked="f">
            <v:textbox inset="0,0,0,0">
              <w:txbxContent>
                <w:p w:rsidR="008A6B5E" w:rsidRDefault="008B0723">
                  <w:pPr>
                    <w:spacing w:before="27" w:after="26" w:line="271" w:lineRule="exact"/>
                    <w:ind w:firstLine="144"/>
                    <w:jc w:val="both"/>
                    <w:textAlignment w:val="baseline"/>
                    <w:rPr>
                      <w:rFonts w:eastAsia="Times New Roman"/>
                      <w:color w:val="000000"/>
                      <w:spacing w:val="-7"/>
                      <w:lang w:val="es-ES"/>
                    </w:rPr>
                  </w:pPr>
                  <w:r>
                    <w:rPr>
                      <w:rFonts w:eastAsia="Times New Roman"/>
                      <w:color w:val="000000"/>
                      <w:spacing w:val="-7"/>
                      <w:lang w:val="es-ES"/>
                    </w:rPr>
                    <w:t>• Otro tipo de gastos cuya tramitación no esté sujeta a la legislación contractual como el pago de tasas, multas, notas simples informativas o inscripciones en el Registro de la Propiedad.</w:t>
                  </w:r>
                </w:p>
              </w:txbxContent>
            </v:textbox>
            <w10:wrap type="square" anchorx="page" anchory="page"/>
          </v:shape>
        </w:pict>
      </w:r>
      <w:r w:rsidRPr="008A6B5E">
        <w:pict>
          <v:shape id="_x0000_s2545" type="#_x0000_t202" style="position:absolute;margin-left:55.7pt;margin-top:563.75pt;width:228.45pt;height:54.75pt;z-index:-251404800;mso-wrap-distance-left:0;mso-wrap-distance-right:0;mso-position-horizontal-relative:page;mso-position-vertical-relative:page" filled="f" stroked="f">
            <v:textbox inset="0,0,0,0">
              <w:txbxContent>
                <w:p w:rsidR="008A6B5E" w:rsidRDefault="008B0723">
                  <w:pPr>
                    <w:numPr>
                      <w:ilvl w:val="0"/>
                      <w:numId w:val="1"/>
                    </w:numPr>
                    <w:tabs>
                      <w:tab w:val="clear" w:pos="144"/>
                      <w:tab w:val="left" w:pos="360"/>
                    </w:tabs>
                    <w:spacing w:before="24" w:after="30" w:line="260" w:lineRule="exact"/>
                    <w:ind w:left="0" w:firstLine="216"/>
                    <w:jc w:val="both"/>
                    <w:textAlignment w:val="baseline"/>
                    <w:rPr>
                      <w:rFonts w:eastAsia="Times New Roman"/>
                      <w:color w:val="000000"/>
                      <w:spacing w:val="-1"/>
                      <w:lang w:val="es-ES"/>
                    </w:rPr>
                  </w:pPr>
                  <w:r>
                    <w:rPr>
                      <w:rFonts w:eastAsia="Times New Roman"/>
                      <w:color w:val="000000"/>
                      <w:spacing w:val="-1"/>
                      <w:lang w:val="es-ES"/>
                    </w:rPr>
                    <w:t>Gastos derivados de comp</w:t>
                  </w:r>
                  <w:r>
                    <w:rPr>
                      <w:rFonts w:eastAsia="Times New Roman"/>
                      <w:color w:val="000000"/>
                      <w:spacing w:val="-1"/>
                      <w:lang w:val="es-ES"/>
                    </w:rPr>
                    <w:t>romisos debidamente adquiridos en ejercicios anteriores cuyo saldo no se incorpore (aplicación a los créditos del ejercicio) cuando se prevea tramitar varias facturas.</w:t>
                  </w:r>
                </w:p>
              </w:txbxContent>
            </v:textbox>
            <w10:wrap type="square" anchorx="page" anchory="page"/>
          </v:shape>
        </w:pict>
      </w:r>
      <w:r w:rsidRPr="008A6B5E">
        <w:pict>
          <v:shape id="_x0000_s2544" type="#_x0000_t202" style="position:absolute;margin-left:55.7pt;margin-top:625.7pt;width:228.7pt;height:54.2pt;z-index:-251403776;mso-wrap-distance-left:0;mso-wrap-distance-right:0;mso-position-horizontal-relative:page;mso-position-vertical-relative:page" filled="f" stroked="f">
            <v:textbox inset="0,0,0,0">
              <w:txbxContent>
                <w:p w:rsidR="008A6B5E" w:rsidRDefault="008B0723">
                  <w:pPr>
                    <w:spacing w:after="20" w:line="264" w:lineRule="exact"/>
                    <w:ind w:firstLine="144"/>
                    <w:jc w:val="both"/>
                    <w:textAlignment w:val="baseline"/>
                    <w:rPr>
                      <w:rFonts w:eastAsia="Times New Roman"/>
                      <w:color w:val="000000"/>
                      <w:spacing w:val="-2"/>
                      <w:lang w:val="es-ES"/>
                    </w:rPr>
                  </w:pPr>
                  <w:r>
                    <w:rPr>
                      <w:rFonts w:eastAsia="Times New Roman"/>
                      <w:color w:val="000000"/>
                      <w:spacing w:val="-2"/>
                      <w:lang w:val="es-ES"/>
                    </w:rPr>
                    <w:t>En general, se acumularan estas fases cuando en la realización de un gasto se conozca su cuantía exacta y el nombre del perceptor y no proceda tramitar conjuntamente el reconocimiento de la obligación.</w:t>
                  </w:r>
                </w:p>
              </w:txbxContent>
            </v:textbox>
            <w10:wrap type="square" anchorx="page" anchory="page"/>
          </v:shape>
        </w:pict>
      </w:r>
      <w:r w:rsidRPr="008A6B5E">
        <w:pict>
          <v:shape id="_x0000_s2543" type="#_x0000_t202" style="position:absolute;margin-left:310.8pt;margin-top:604.55pt;width:228.7pt;height:83.55pt;z-index:-251402752;mso-wrap-distance-left:0;mso-wrap-distance-right:0;mso-position-horizontal-relative:page;mso-position-vertical-relative:page" filled="f" stroked="f">
            <v:textbox inset="0,0,0,0">
              <w:txbxContent>
                <w:p w:rsidR="008A6B5E" w:rsidRDefault="008B0723">
                  <w:pPr>
                    <w:spacing w:before="17" w:after="18" w:line="271" w:lineRule="exact"/>
                    <w:ind w:firstLine="144"/>
                    <w:jc w:val="both"/>
                    <w:textAlignment w:val="baseline"/>
                    <w:rPr>
                      <w:rFonts w:eastAsia="Times New Roman"/>
                      <w:color w:val="000000"/>
                      <w:spacing w:val="-6"/>
                      <w:lang w:val="es-ES"/>
                    </w:rPr>
                  </w:pPr>
                  <w:r>
                    <w:rPr>
                      <w:rFonts w:eastAsia="Times New Roman"/>
                      <w:color w:val="000000"/>
                      <w:spacing w:val="-6"/>
                      <w:lang w:val="es-ES"/>
                    </w:rPr>
                    <w:t>En general gastos que por sus características requi</w:t>
                  </w:r>
                  <w:r>
                    <w:rPr>
                      <w:rFonts w:eastAsia="Times New Roman"/>
                      <w:color w:val="000000"/>
                      <w:spacing w:val="-6"/>
                      <w:lang w:val="es-ES"/>
                    </w:rPr>
                    <w:t>eran agilidad en su tramitación y aquellos en los que la exigibilidad de la obligación pueda ser inmediata. Se exceptúan los gastos sujetos a procedimientos de contratación que obligan a realizar cada fase de manera separada.</w:t>
                  </w:r>
                </w:p>
              </w:txbxContent>
            </v:textbox>
            <w10:wrap type="square" anchorx="page" anchory="page"/>
          </v:shape>
        </w:pict>
      </w:r>
      <w:r w:rsidRPr="008A6B5E">
        <w:pict>
          <v:shape id="_x0000_s2542" type="#_x0000_t202" style="position:absolute;margin-left:55.7pt;margin-top:690.7pt;width:228.2pt;height:28.6pt;z-index:-251401728;mso-wrap-distance-left:0;mso-wrap-distance-right:0;mso-position-horizontal-relative:page;mso-position-vertical-relative:page" filled="f" stroked="f">
            <v:textbox inset="0,0,0,0">
              <w:txbxContent>
                <w:p w:rsidR="008A6B5E" w:rsidRDefault="008B0723">
                  <w:pPr>
                    <w:spacing w:before="3" w:after="58" w:line="255" w:lineRule="exact"/>
                    <w:ind w:firstLine="144"/>
                    <w:jc w:val="both"/>
                    <w:textAlignment w:val="baseline"/>
                    <w:rPr>
                      <w:rFonts w:eastAsia="Times New Roman"/>
                      <w:color w:val="000000"/>
                      <w:lang w:val="es-ES"/>
                    </w:rPr>
                  </w:pPr>
                  <w:r>
                    <w:rPr>
                      <w:rFonts w:eastAsia="Times New Roman"/>
                      <w:color w:val="000000"/>
                      <w:lang w:val="es-ES"/>
                    </w:rPr>
                    <w:t>3. Podrán dar lugar a la ac</w:t>
                  </w:r>
                  <w:r>
                    <w:rPr>
                      <w:rFonts w:eastAsia="Times New Roman"/>
                      <w:color w:val="000000"/>
                      <w:lang w:val="es-ES"/>
                    </w:rPr>
                    <w:t>umulación de las fases A, D y O:</w:t>
                  </w:r>
                </w:p>
              </w:txbxContent>
            </v:textbox>
            <w10:wrap type="square" anchorx="page" anchory="page"/>
          </v:shape>
        </w:pict>
      </w:r>
      <w:r w:rsidRPr="008A6B5E">
        <w:pict>
          <v:shape id="_x0000_s2541" type="#_x0000_t202" style="position:absolute;margin-left:310.8pt;margin-top:699.35pt;width:227.75pt;height:28.35pt;z-index:-251400704;mso-wrap-distance-left:0;mso-wrap-distance-right:0;mso-position-horizontal-relative:page;mso-position-vertical-relative:page" filled="f" stroked="f">
            <v:textbox inset="0,0,0,0">
              <w:txbxContent>
                <w:p w:rsidR="008A6B5E" w:rsidRDefault="008B0723">
                  <w:pPr>
                    <w:spacing w:after="16" w:line="270" w:lineRule="exact"/>
                    <w:ind w:firstLine="144"/>
                    <w:jc w:val="both"/>
                    <w:textAlignment w:val="baseline"/>
                    <w:rPr>
                      <w:rFonts w:eastAsia="Times New Roman"/>
                      <w:color w:val="000000"/>
                      <w:lang w:val="es-ES"/>
                    </w:rPr>
                  </w:pPr>
                  <w:r>
                    <w:rPr>
                      <w:rFonts w:eastAsia="Times New Roman"/>
                      <w:color w:val="000000"/>
                      <w:lang w:val="es-ES"/>
                    </w:rPr>
                    <w:t>BASE 19. Documentos suficientes para el reconocimiento de obligaciones.</w:t>
                  </w:r>
                </w:p>
              </w:txbxContent>
            </v:textbox>
            <w10:wrap type="square" anchorx="page" anchory="page"/>
          </v:shape>
        </w:pict>
      </w:r>
      <w:r w:rsidRPr="008A6B5E">
        <w:pict>
          <v:shape id="_x0000_s2540" type="#_x0000_t202" style="position:absolute;margin-left:55.7pt;margin-top:727.45pt;width:228.7pt;height:67.65pt;z-index:-251399680;mso-wrap-distance-left:0;mso-wrap-distance-right:0;mso-position-horizontal-relative:page;mso-position-vertical-relative:page" filled="f" stroked="f">
            <v:textbox inset="0,0,0,0">
              <w:txbxContent>
                <w:p w:rsidR="008A6B5E" w:rsidRDefault="008B0723">
                  <w:pPr>
                    <w:numPr>
                      <w:ilvl w:val="0"/>
                      <w:numId w:val="1"/>
                    </w:numPr>
                    <w:tabs>
                      <w:tab w:val="clear" w:pos="144"/>
                      <w:tab w:val="left" w:pos="360"/>
                    </w:tabs>
                    <w:spacing w:before="22" w:after="26" w:line="260" w:lineRule="exact"/>
                    <w:ind w:left="0" w:firstLine="216"/>
                    <w:jc w:val="both"/>
                    <w:textAlignment w:val="baseline"/>
                    <w:rPr>
                      <w:rFonts w:eastAsia="Times New Roman"/>
                      <w:color w:val="000000"/>
                      <w:lang w:val="es-ES"/>
                    </w:rPr>
                  </w:pPr>
                  <w:r>
                    <w:rPr>
                      <w:rFonts w:eastAsia="Times New Roman"/>
                      <w:color w:val="000000"/>
                      <w:lang w:val="es-ES"/>
                    </w:rPr>
                    <w:t>Reconocimiento de obligaciones derivadas de compromisos debidamente adquiridos en ejercicios anteriores, cuyo saldo no se incorpore (aplicación a</w:t>
                  </w:r>
                  <w:r>
                    <w:rPr>
                      <w:rFonts w:eastAsia="Times New Roman"/>
                      <w:color w:val="000000"/>
                      <w:lang w:val="es-ES"/>
                    </w:rPr>
                    <w:t xml:space="preserve"> los créditos del ejercicio) cuando se tramiten en una única operación.</w:t>
                  </w:r>
                </w:p>
              </w:txbxContent>
            </v:textbox>
            <w10:wrap type="square" anchorx="page" anchory="page"/>
          </v:shape>
        </w:pict>
      </w:r>
      <w:r w:rsidRPr="008A6B5E">
        <w:pict>
          <v:shape id="_x0000_s2539" type="#_x0000_t202" style="position:absolute;margin-left:310.8pt;margin-top:739.2pt;width:228.7pt;height:55.7pt;z-index:-251398656;mso-wrap-distance-left:0;mso-wrap-distance-right:0;mso-position-horizontal-relative:page;mso-position-vertical-relative:page" filled="f" stroked="f">
            <v:textbox inset="0,0,0,0">
              <w:txbxContent>
                <w:p w:rsidR="008A6B5E" w:rsidRDefault="008B0723">
                  <w:pPr>
                    <w:spacing w:before="4" w:after="25" w:line="271" w:lineRule="exact"/>
                    <w:ind w:firstLine="144"/>
                    <w:jc w:val="both"/>
                    <w:textAlignment w:val="baseline"/>
                    <w:rPr>
                      <w:rFonts w:eastAsia="Times New Roman"/>
                      <w:color w:val="000000"/>
                      <w:spacing w:val="-8"/>
                      <w:lang w:val="es-ES"/>
                    </w:rPr>
                  </w:pPr>
                  <w:r>
                    <w:rPr>
                      <w:rFonts w:eastAsia="Times New Roman"/>
                      <w:color w:val="000000"/>
                      <w:spacing w:val="-8"/>
                      <w:lang w:val="es-ES"/>
                    </w:rPr>
                    <w:t>Todo acto de reconocimiento de la obligación debe ir acompañado del documento acreditativo de la realización de la prestación o del derecho del acreedor. A estos efectos se consideran documentos justificativos:</w:t>
                  </w:r>
                </w:p>
              </w:txbxContent>
            </v:textbox>
            <w10:wrap type="square" anchorx="page" anchory="page"/>
          </v:shape>
        </w:pict>
      </w:r>
      <w:r w:rsidR="008B0723">
        <w:rPr>
          <w:rFonts w:ascii="Arial" w:eastAsia="Arial" w:hAnsi="Arial"/>
          <w:color w:val="000000"/>
          <w:sz w:val="24"/>
          <w:lang w:val="es-ES"/>
        </w:rPr>
        <w:tab/>
      </w:r>
      <w:r w:rsidRPr="008A6B5E">
        <w:pict>
          <v:line id="_x0000_s2538" style="position:absolute;z-index:252545536;mso-position-horizontal-relative:margin;mso-position-vertical-relative:page" from="56.65pt,83.5pt" to="538.55pt,83.5pt" strokeweight="1pt">
            <w10:wrap anchorx="margin" anchory="page"/>
          </v:line>
        </w:pict>
      </w:r>
      <w:r w:rsidRPr="008A6B5E">
        <w:pict>
          <v:line id="_x0000_s2537" style="position:absolute;z-index:25254656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536" type="#_x0000_t202" style="position:absolute;margin-left:57.35pt;margin-top:63.85pt;width:18.95pt;height:11.75pt;z-index:-251397632;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1450</w:t>
                  </w:r>
                </w:p>
              </w:txbxContent>
            </v:textbox>
            <w10:wrap type="square" anchorx="page" anchory="page"/>
          </v:shape>
        </w:pict>
      </w:r>
      <w:r w:rsidRPr="008A6B5E">
        <w:pict>
          <v:shape id="_x0000_s2535" type="#_x0000_t202" style="position:absolute;margin-left:237.35pt;margin-top:63.85pt;width:300pt;height:11.75pt;z-index:-25139660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534" type="#_x0000_t202" style="position:absolute;margin-left:56.15pt;margin-top:103.7pt;width:227.75pt;height:27.6pt;z-index:-251395584;mso-wrap-distance-left:0;mso-wrap-distance-right:0;mso-position-horizontal-relative:page;mso-position-vertical-relative:page" filled="f" stroked="f">
            <v:textbox inset="0,0,0,0">
              <w:txbxContent>
                <w:p w:rsidR="008A6B5E" w:rsidRDefault="008B0723">
                  <w:pPr>
                    <w:spacing w:after="27" w:line="259" w:lineRule="exact"/>
                    <w:ind w:firstLine="216"/>
                    <w:jc w:val="both"/>
                    <w:textAlignment w:val="baseline"/>
                    <w:rPr>
                      <w:rFonts w:eastAsia="Times New Roman"/>
                      <w:color w:val="000000"/>
                      <w:lang w:val="es-ES"/>
                    </w:rPr>
                  </w:pPr>
                  <w:r>
                    <w:rPr>
                      <w:rFonts w:eastAsia="Times New Roman"/>
                      <w:color w:val="000000"/>
                      <w:lang w:val="es-ES"/>
                    </w:rPr>
                    <w:t>1. Para los Gastos de Personal, se observarán las siguientes reglas:</w:t>
                  </w:r>
                </w:p>
              </w:txbxContent>
            </v:textbox>
            <w10:wrap type="square" anchorx="page" anchory="page"/>
          </v:shape>
        </w:pict>
      </w:r>
      <w:r w:rsidRPr="008A6B5E">
        <w:pict>
          <v:shape id="_x0000_s2533" type="#_x0000_t202" style="position:absolute;margin-left:310.8pt;margin-top:103.45pt;width:227.75pt;height:41.25pt;z-index:-251394560;mso-wrap-distance-left:0;mso-wrap-distance-right:0;mso-position-horizontal-relative:page;mso-position-vertical-relative:page" filled="f" stroked="f">
            <v:textbox inset="0,0,0,0">
              <w:txbxContent>
                <w:p w:rsidR="008A6B5E" w:rsidRDefault="008B0723">
                  <w:pPr>
                    <w:spacing w:after="18" w:line="264" w:lineRule="exact"/>
                    <w:jc w:val="both"/>
                    <w:textAlignment w:val="baseline"/>
                    <w:rPr>
                      <w:rFonts w:eastAsia="Times New Roman"/>
                      <w:color w:val="000000"/>
                      <w:spacing w:val="-11"/>
                      <w:lang w:val="es-ES"/>
                    </w:rPr>
                  </w:pPr>
                  <w:r>
                    <w:rPr>
                      <w:rFonts w:eastAsia="Times New Roman"/>
                      <w:color w:val="000000"/>
                      <w:spacing w:val="-11"/>
                      <w:lang w:val="es-ES"/>
                    </w:rPr>
                    <w:t>Local se justificarán mediante las liquidaciones correspondientes, boletín de cotización a la Seg</w:t>
                  </w:r>
                  <w:r>
                    <w:rPr>
                      <w:rFonts w:eastAsia="Times New Roman"/>
                      <w:color w:val="000000"/>
                      <w:spacing w:val="-11"/>
                      <w:lang w:val="es-ES"/>
                    </w:rPr>
                    <w:t>uridad Social (TC 1) y/o relación nominal de trabajadores (TC2).</w:t>
                  </w:r>
                </w:p>
              </w:txbxContent>
            </v:textbox>
            <w10:wrap type="square" anchorx="page" anchory="page"/>
          </v:shape>
        </w:pict>
      </w:r>
      <w:r w:rsidRPr="008A6B5E">
        <w:pict>
          <v:shape id="_x0000_s2532" type="#_x0000_t202" style="position:absolute;margin-left:55.7pt;margin-top:141.85pt;width:228.7pt;height:107.05pt;z-index:-251393536;mso-wrap-distance-left:0;mso-wrap-distance-right:0;mso-position-horizontal-relative:page;mso-position-vertical-relative:page" filled="f" stroked="f">
            <v:textbox inset="0,0,0,0">
              <w:txbxContent>
                <w:p w:rsidR="008A6B5E" w:rsidRDefault="008B0723">
                  <w:pPr>
                    <w:spacing w:after="23" w:line="263" w:lineRule="exact"/>
                    <w:ind w:firstLine="144"/>
                    <w:jc w:val="both"/>
                    <w:textAlignment w:val="baseline"/>
                    <w:rPr>
                      <w:rFonts w:eastAsia="Times New Roman"/>
                      <w:color w:val="000000"/>
                      <w:spacing w:val="-5"/>
                      <w:lang w:val="es-ES"/>
                    </w:rPr>
                  </w:pPr>
                  <w:r>
                    <w:rPr>
                      <w:rFonts w:eastAsia="Times New Roman"/>
                      <w:color w:val="000000"/>
                      <w:spacing w:val="-5"/>
                      <w:lang w:val="es-ES"/>
                    </w:rPr>
                    <w:t>a) Las retribuciones básicas y complementarias del personal eventual, funcionarios y laboral se justificarán mediante las nóminas mensuales, elaboradas por el Servicio de Recursos Humanos, debidamente firmadas por él/la graduada social encargada de su conf</w:t>
                  </w:r>
                  <w:r>
                    <w:rPr>
                      <w:rFonts w:eastAsia="Times New Roman"/>
                      <w:color w:val="000000"/>
                      <w:spacing w:val="-5"/>
                      <w:lang w:val="es-ES"/>
                    </w:rPr>
                    <w:t>ección y el Jefe de Servicio de RRHH, en las que constará Informe Propuesta del Jefe del Servicio, acreditativa de:</w:t>
                  </w:r>
                </w:p>
              </w:txbxContent>
            </v:textbox>
            <w10:wrap type="square" anchorx="page" anchory="page"/>
          </v:shape>
        </w:pict>
      </w:r>
      <w:r w:rsidRPr="008A6B5E">
        <w:pict>
          <v:shape id="_x0000_s2531" type="#_x0000_t202" style="position:absolute;margin-left:311.05pt;margin-top:155.5pt;width:228.45pt;height:67.7pt;z-index:-251392512;mso-wrap-distance-left:0;mso-wrap-distance-right:0;mso-position-horizontal-relative:page;mso-position-vertical-relative:page" filled="f" stroked="f">
            <v:textbox inset="0,0,0,0">
              <w:txbxContent>
                <w:p w:rsidR="008A6B5E" w:rsidRDefault="008B0723">
                  <w:pPr>
                    <w:spacing w:after="35" w:line="263" w:lineRule="exact"/>
                    <w:ind w:firstLine="144"/>
                    <w:jc w:val="both"/>
                    <w:textAlignment w:val="baseline"/>
                    <w:rPr>
                      <w:rFonts w:eastAsia="Times New Roman"/>
                      <w:color w:val="000000"/>
                      <w:spacing w:val="-9"/>
                      <w:lang w:val="es-ES"/>
                    </w:rPr>
                  </w:pPr>
                  <w:r>
                    <w:rPr>
                      <w:rFonts w:eastAsia="Times New Roman"/>
                      <w:color w:val="000000"/>
                      <w:spacing w:val="-9"/>
                      <w:lang w:val="es-ES"/>
                    </w:rPr>
                    <w:t>2. Las facturas originales expedidas por los contratistas, que se presentarán en formato papel o vía electrónica en el registro de entrada o a través del punto general de entrada de facturas electrónicas, debiendo contener, como mínimo, los siguientes dato</w:t>
                  </w:r>
                  <w:r>
                    <w:rPr>
                      <w:rFonts w:eastAsia="Times New Roman"/>
                      <w:color w:val="000000"/>
                      <w:spacing w:val="-9"/>
                      <w:lang w:val="es-ES"/>
                    </w:rPr>
                    <w:t>s:</w:t>
                  </w:r>
                </w:p>
              </w:txbxContent>
            </v:textbox>
            <w10:wrap type="square" anchorx="page" anchory="page"/>
          </v:shape>
        </w:pict>
      </w:r>
      <w:r w:rsidRPr="008A6B5E">
        <w:pict>
          <v:shape id="_x0000_s2530" type="#_x0000_t202" style="position:absolute;margin-left:311.05pt;margin-top:234.25pt;width:228.25pt;height:27.85pt;z-index:-251391488;mso-wrap-distance-left:0;mso-wrap-distance-right:0;mso-position-horizontal-relative:page;mso-position-vertical-relative:page" filled="f" stroked="f">
            <v:textbox inset="0,0,0,0">
              <w:txbxContent>
                <w:p w:rsidR="008A6B5E" w:rsidRDefault="008B0723">
                  <w:pPr>
                    <w:spacing w:after="33" w:line="261" w:lineRule="exact"/>
                    <w:ind w:firstLine="144"/>
                    <w:jc w:val="both"/>
                    <w:textAlignment w:val="baseline"/>
                    <w:rPr>
                      <w:rFonts w:eastAsia="Times New Roman"/>
                      <w:color w:val="000000"/>
                      <w:lang w:val="es-ES"/>
                    </w:rPr>
                  </w:pPr>
                  <w:r>
                    <w:rPr>
                      <w:rFonts w:eastAsia="Times New Roman"/>
                      <w:color w:val="000000"/>
                      <w:lang w:val="es-ES"/>
                    </w:rPr>
                    <w:t>a) Identificación del Ayuntamiento en la que se contendrá expresamente el NIF de éste.</w:t>
                  </w:r>
                </w:p>
              </w:txbxContent>
            </v:textbox>
            <w10:wrap type="square" anchorx="page" anchory="page"/>
          </v:shape>
        </w:pict>
      </w:r>
      <w:r w:rsidRPr="008A6B5E">
        <w:pict>
          <v:shape id="_x0000_s2529" type="#_x0000_t202" style="position:absolute;margin-left:55.9pt;margin-top:258.5pt;width:228.25pt;height:94.8pt;z-index:-251390464;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288"/>
                    </w:tabs>
                    <w:spacing w:before="8" w:after="23" w:line="265" w:lineRule="exact"/>
                    <w:ind w:left="0" w:firstLine="216"/>
                    <w:jc w:val="both"/>
                    <w:textAlignment w:val="baseline"/>
                    <w:rPr>
                      <w:rFonts w:eastAsia="Times New Roman"/>
                      <w:color w:val="000000"/>
                      <w:spacing w:val="-6"/>
                      <w:lang w:val="es-ES"/>
                    </w:rPr>
                  </w:pPr>
                  <w:r>
                    <w:rPr>
                      <w:rFonts w:eastAsia="Times New Roman"/>
                      <w:color w:val="000000"/>
                      <w:spacing w:val="-6"/>
                      <w:lang w:val="es-ES"/>
                    </w:rPr>
                    <w:t>La inclusión de un trabajador en la nómina mensual supondrá que por el Servicio de Recursos Humanos se acredita que dicho trabajador ha prestado efectivamente s</w:t>
                  </w:r>
                  <w:r>
                    <w:rPr>
                      <w:rFonts w:eastAsia="Times New Roman"/>
                      <w:color w:val="000000"/>
                      <w:spacing w:val="-6"/>
                      <w:lang w:val="es-ES"/>
                    </w:rPr>
                    <w:t>ervicios en el periodo a que se refiere, sin perjuicio de las adecuaciones retributivas que se realicen en ese o en sucesivos períodos por aplicación del sistema de control horario.</w:t>
                  </w:r>
                </w:p>
              </w:txbxContent>
            </v:textbox>
            <w10:wrap type="square" anchorx="page" anchory="page"/>
          </v:shape>
        </w:pict>
      </w:r>
      <w:r w:rsidRPr="008A6B5E">
        <w:pict>
          <v:shape id="_x0000_s2528" type="#_x0000_t202" style="position:absolute;margin-left:319.2pt;margin-top:272.9pt;width:136.55pt;height:14.4pt;z-index:-251389440;mso-wrap-distance-left:0;mso-wrap-distance-right:0;mso-position-horizontal-relative:page;mso-position-vertical-relative:page" filled="f" stroked="f">
            <v:textbox inset="0,0,0,0">
              <w:txbxContent>
                <w:p w:rsidR="008A6B5E" w:rsidRDefault="008B0723">
                  <w:pPr>
                    <w:spacing w:after="32" w:line="255" w:lineRule="exact"/>
                    <w:textAlignment w:val="baseline"/>
                    <w:rPr>
                      <w:rFonts w:eastAsia="Times New Roman"/>
                      <w:color w:val="000000"/>
                      <w:spacing w:val="-3"/>
                      <w:lang w:val="es-ES"/>
                    </w:rPr>
                  </w:pPr>
                  <w:r>
                    <w:rPr>
                      <w:rFonts w:eastAsia="Times New Roman"/>
                      <w:color w:val="000000"/>
                      <w:spacing w:val="-3"/>
                      <w:lang w:val="es-ES"/>
                    </w:rPr>
                    <w:t>b) Número y, en su caso, serie.</w:t>
                  </w:r>
                </w:p>
              </w:txbxContent>
            </v:textbox>
            <w10:wrap type="square" anchorx="page" anchory="page"/>
          </v:shape>
        </w:pict>
      </w:r>
      <w:r w:rsidRPr="008A6B5E">
        <w:pict>
          <v:shape id="_x0000_s2527" type="#_x0000_t202" style="position:absolute;margin-left:319.45pt;margin-top:298.3pt;width:129.85pt;height:14.4pt;z-index:-251388416;mso-wrap-distance-left:0;mso-wrap-distance-right:0;mso-position-horizontal-relative:page;mso-position-vertical-relative:page" filled="f" stroked="f">
            <v:textbox inset="0,0,0,0">
              <w:txbxContent>
                <w:p w:rsidR="008A6B5E" w:rsidRDefault="008B0723">
                  <w:pPr>
                    <w:spacing w:after="27" w:line="256" w:lineRule="exact"/>
                    <w:textAlignment w:val="baseline"/>
                    <w:rPr>
                      <w:rFonts w:eastAsia="Times New Roman"/>
                      <w:color w:val="000000"/>
                      <w:spacing w:val="-4"/>
                      <w:lang w:val="es-ES"/>
                    </w:rPr>
                  </w:pPr>
                  <w:r>
                    <w:rPr>
                      <w:rFonts w:eastAsia="Times New Roman"/>
                      <w:color w:val="000000"/>
                      <w:spacing w:val="-4"/>
                      <w:lang w:val="es-ES"/>
                    </w:rPr>
                    <w:t>c) La fecha de su expedición.</w:t>
                  </w:r>
                </w:p>
              </w:txbxContent>
            </v:textbox>
            <w10:wrap type="square" anchorx="page" anchory="page"/>
          </v:shape>
        </w:pict>
      </w:r>
      <w:r w:rsidRPr="008A6B5E">
        <w:pict>
          <v:shape id="_x0000_s2526" type="#_x0000_t202" style="position:absolute;margin-left:310.8pt;margin-top:323.5pt;width:228.7pt;height:67.45pt;z-index:-251387392;mso-wrap-distance-left:0;mso-wrap-distance-right:0;mso-position-horizontal-relative:page;mso-position-vertical-relative:page" filled="f" stroked="f">
            <v:textbox inset="0,0,0,0">
              <w:txbxContent>
                <w:p w:rsidR="008A6B5E" w:rsidRDefault="008B0723">
                  <w:pPr>
                    <w:spacing w:after="13" w:line="264" w:lineRule="exact"/>
                    <w:ind w:firstLine="144"/>
                    <w:jc w:val="both"/>
                    <w:textAlignment w:val="baseline"/>
                    <w:rPr>
                      <w:rFonts w:eastAsia="Times New Roman"/>
                      <w:color w:val="000000"/>
                      <w:lang w:val="es-ES"/>
                    </w:rPr>
                  </w:pPr>
                  <w:r>
                    <w:rPr>
                      <w:rFonts w:eastAsia="Times New Roman"/>
                      <w:color w:val="000000"/>
                      <w:lang w:val="es-ES"/>
                    </w:rPr>
                    <w:t>d) Nombre y apellidos, razón o denominación social completa, Número de Identificación Fiscal del contratista y domicilio, tanto del obligado a expedir factura como del Ayuntamiento de Santa Lucía de Tirajana, destinatario de las operaciones.</w:t>
                  </w:r>
                </w:p>
              </w:txbxContent>
            </v:textbox>
            <w10:wrap type="square" anchorx="page" anchory="page"/>
          </v:shape>
        </w:pict>
      </w:r>
      <w:r w:rsidRPr="008A6B5E">
        <w:pict>
          <v:shape id="_x0000_s2525" type="#_x0000_t202" style="position:absolute;margin-left:55.7pt;margin-top:362.9pt;width:228.45pt;height:42pt;z-index:-251386368;mso-wrap-distance-left:0;mso-wrap-distance-right:0;mso-position-horizontal-relative:page;mso-position-vertical-relative:page" filled="f" stroked="f">
            <v:textbox inset="0,0,0,0">
              <w:txbxContent>
                <w:p w:rsidR="008A6B5E" w:rsidRDefault="008B0723">
                  <w:pPr>
                    <w:numPr>
                      <w:ilvl w:val="0"/>
                      <w:numId w:val="1"/>
                    </w:numPr>
                    <w:tabs>
                      <w:tab w:val="clear" w:pos="144"/>
                      <w:tab w:val="left" w:pos="360"/>
                    </w:tabs>
                    <w:spacing w:before="12" w:after="27" w:line="265" w:lineRule="exact"/>
                    <w:ind w:left="0" w:firstLine="216"/>
                    <w:jc w:val="both"/>
                    <w:textAlignment w:val="baseline"/>
                    <w:rPr>
                      <w:rFonts w:eastAsia="Times New Roman"/>
                      <w:color w:val="000000"/>
                      <w:spacing w:val="-2"/>
                      <w:lang w:val="es-ES"/>
                    </w:rPr>
                  </w:pPr>
                  <w:r>
                    <w:rPr>
                      <w:rFonts w:eastAsia="Times New Roman"/>
                      <w:color w:val="000000"/>
                      <w:spacing w:val="-2"/>
                      <w:lang w:val="es-ES"/>
                    </w:rPr>
                    <w:t>Que los conceptos retributivos son los correctos para cada uno de los perceptores, de acuerdo con su situación administrativa.</w:t>
                  </w:r>
                </w:p>
              </w:txbxContent>
            </v:textbox>
            <w10:wrap type="square" anchorx="page" anchory="page"/>
          </v:shape>
        </w:pict>
      </w:r>
      <w:r w:rsidRPr="008A6B5E">
        <w:pict>
          <v:shape id="_x0000_s2524" type="#_x0000_t202" style="position:absolute;margin-left:55.7pt;margin-top:414.5pt;width:228.45pt;height:42pt;z-index:-251385344;mso-wrap-distance-left:0;mso-wrap-distance-right:0;mso-position-horizontal-relative:page;mso-position-vertical-relative:page" filled="f" stroked="f">
            <v:textbox inset="0,0,0,0">
              <w:txbxContent>
                <w:p w:rsidR="008A6B5E" w:rsidRDefault="008B0723">
                  <w:pPr>
                    <w:numPr>
                      <w:ilvl w:val="0"/>
                      <w:numId w:val="1"/>
                    </w:numPr>
                    <w:tabs>
                      <w:tab w:val="clear" w:pos="144"/>
                      <w:tab w:val="left" w:pos="360"/>
                    </w:tabs>
                    <w:spacing w:before="12" w:after="32" w:line="265" w:lineRule="exact"/>
                    <w:ind w:left="0" w:firstLine="216"/>
                    <w:jc w:val="both"/>
                    <w:textAlignment w:val="baseline"/>
                    <w:rPr>
                      <w:rFonts w:eastAsia="Times New Roman"/>
                      <w:color w:val="000000"/>
                      <w:spacing w:val="-2"/>
                      <w:lang w:val="es-ES"/>
                    </w:rPr>
                  </w:pPr>
                  <w:r>
                    <w:rPr>
                      <w:rFonts w:eastAsia="Times New Roman"/>
                      <w:color w:val="000000"/>
                      <w:spacing w:val="-2"/>
                      <w:lang w:val="es-ES"/>
                    </w:rPr>
                    <w:t>Que no figura en la nómina personal alguno que haya causado baja o cese en un puesto de trabajo, careciendo del derecho a perc</w:t>
                  </w:r>
                  <w:r>
                    <w:rPr>
                      <w:rFonts w:eastAsia="Times New Roman"/>
                      <w:color w:val="000000"/>
                      <w:spacing w:val="-2"/>
                      <w:lang w:val="es-ES"/>
                    </w:rPr>
                    <w:t>ibir retribuciones.</w:t>
                  </w:r>
                </w:p>
              </w:txbxContent>
            </v:textbox>
            <w10:wrap type="square" anchorx="page" anchory="page"/>
          </v:shape>
        </w:pict>
      </w:r>
      <w:r w:rsidRPr="008A6B5E">
        <w:pict>
          <v:shape id="_x0000_s2523" type="#_x0000_t202" style="position:absolute;margin-left:310.8pt;margin-top:402.25pt;width:228.5pt;height:81.1pt;z-index:-251384320;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spacing w:val="-7"/>
                      <w:lang w:val="es-ES"/>
                    </w:rPr>
                  </w:pPr>
                  <w:r>
                    <w:rPr>
                      <w:rFonts w:eastAsia="Times New Roman"/>
                      <w:color w:val="000000"/>
                      <w:spacing w:val="-7"/>
                      <w:lang w:val="es-ES"/>
                    </w:rPr>
                    <w:t>e) Descripción de las operaciones, consignándose todos los datos necesarios para la determinación de la base imponible del IGIC y su importe, incluyendo el precio unitario sin Impuesto de dichas operaciones, así como cualquier descue</w:t>
                  </w:r>
                  <w:r>
                    <w:rPr>
                      <w:rFonts w:eastAsia="Times New Roman"/>
                      <w:color w:val="000000"/>
                      <w:spacing w:val="-7"/>
                      <w:lang w:val="es-ES"/>
                    </w:rPr>
                    <w:t>nto o rebaja que no esté incluido en dicho precio unitario.</w:t>
                  </w:r>
                </w:p>
              </w:txbxContent>
            </v:textbox>
            <w10:wrap type="square" anchorx="page" anchory="page"/>
          </v:shape>
        </w:pict>
      </w:r>
      <w:r w:rsidRPr="008A6B5E">
        <w:pict>
          <v:shape id="_x0000_s2522" type="#_x0000_t202" style="position:absolute;margin-left:55.7pt;margin-top:466.1pt;width:228.7pt;height:94.8pt;z-index:-251383296;mso-wrap-distance-left:0;mso-wrap-distance-right:0;mso-position-horizontal-relative:page;mso-position-vertical-relative:page" filled="f" stroked="f">
            <v:textbox inset="0,0,0,0">
              <w:txbxContent>
                <w:p w:rsidR="008A6B5E" w:rsidRDefault="008B0723">
                  <w:pPr>
                    <w:numPr>
                      <w:ilvl w:val="0"/>
                      <w:numId w:val="1"/>
                    </w:numPr>
                    <w:tabs>
                      <w:tab w:val="clear" w:pos="144"/>
                      <w:tab w:val="left" w:pos="360"/>
                    </w:tabs>
                    <w:spacing w:before="12" w:after="28" w:line="265" w:lineRule="exact"/>
                    <w:ind w:left="0" w:firstLine="216"/>
                    <w:jc w:val="both"/>
                    <w:textAlignment w:val="baseline"/>
                    <w:rPr>
                      <w:rFonts w:eastAsia="Times New Roman"/>
                      <w:color w:val="000000"/>
                      <w:spacing w:val="-6"/>
                      <w:lang w:val="es-ES"/>
                    </w:rPr>
                  </w:pPr>
                  <w:r>
                    <w:rPr>
                      <w:rFonts w:eastAsia="Times New Roman"/>
                      <w:color w:val="000000"/>
                      <w:spacing w:val="-6"/>
                      <w:lang w:val="es-ES"/>
                    </w:rPr>
                    <w:t>Que las retribuciones recogidas en la nómina corresponden a servicios prestados por el personal que se incluye en la misma, cuyos importes se corresponden asimismo con los autorizados en los contratos, convenios y disposiciones legales vigentes y que se ha</w:t>
                  </w:r>
                  <w:r>
                    <w:rPr>
                      <w:rFonts w:eastAsia="Times New Roman"/>
                      <w:color w:val="000000"/>
                      <w:spacing w:val="-6"/>
                      <w:lang w:val="es-ES"/>
                    </w:rPr>
                    <w:t>n practicado las retenciones preceptivas por los importes establecidos.</w:t>
                  </w:r>
                </w:p>
              </w:txbxContent>
            </v:textbox>
            <w10:wrap type="square" anchorx="page" anchory="page"/>
          </v:shape>
        </w:pict>
      </w:r>
      <w:r w:rsidRPr="008A6B5E">
        <w:pict>
          <v:shape id="_x0000_s2521" type="#_x0000_t202" style="position:absolute;margin-left:311.05pt;margin-top:491.5pt;width:227.5pt;height:30.5pt;z-index:-251382272;mso-wrap-distance-left:0;mso-wrap-distance-right:0;mso-position-horizontal-relative:page;mso-position-vertical-relative:page" filled="f" stroked="f">
            <v:textbox inset="0,0,0,0">
              <w:txbxContent>
                <w:p w:rsidR="008A6B5E" w:rsidRDefault="008B0723">
                  <w:pPr>
                    <w:spacing w:before="47" w:after="33" w:line="265" w:lineRule="exact"/>
                    <w:ind w:firstLine="144"/>
                    <w:jc w:val="both"/>
                    <w:textAlignment w:val="baseline"/>
                    <w:rPr>
                      <w:rFonts w:eastAsia="Times New Roman"/>
                      <w:color w:val="000000"/>
                      <w:lang w:val="es-ES"/>
                    </w:rPr>
                  </w:pPr>
                  <w:r>
                    <w:rPr>
                      <w:rFonts w:eastAsia="Times New Roman"/>
                      <w:color w:val="000000"/>
                      <w:lang w:val="es-ES"/>
                    </w:rPr>
                    <w:t>f) El tipo impositivo o tipos impositivos, en su caso, aplicados a las operaciones.</w:t>
                  </w:r>
                </w:p>
              </w:txbxContent>
            </v:textbox>
            <w10:wrap type="square" anchorx="page" anchory="page"/>
          </v:shape>
        </w:pict>
      </w:r>
      <w:r w:rsidRPr="008A6B5E">
        <w:pict>
          <v:shape id="_x0000_s2520" type="#_x0000_t202" style="position:absolute;margin-left:311.05pt;margin-top:533.75pt;width:227.5pt;height:26.65pt;z-index:-251381248;mso-wrap-distance-left:0;mso-wrap-distance-right:0;mso-position-horizontal-relative:page;mso-position-vertical-relative:page" filled="f" stroked="f">
            <v:textbox inset="0,0,0,0">
              <w:txbxContent>
                <w:p w:rsidR="008A6B5E" w:rsidRDefault="008B0723">
                  <w:pPr>
                    <w:spacing w:after="23" w:line="252" w:lineRule="exact"/>
                    <w:ind w:firstLine="144"/>
                    <w:jc w:val="both"/>
                    <w:textAlignment w:val="baseline"/>
                    <w:rPr>
                      <w:rFonts w:eastAsia="Times New Roman"/>
                      <w:color w:val="000000"/>
                      <w:spacing w:val="-2"/>
                      <w:lang w:val="es-ES"/>
                    </w:rPr>
                  </w:pPr>
                  <w:r>
                    <w:rPr>
                      <w:rFonts w:eastAsia="Times New Roman"/>
                      <w:color w:val="000000"/>
                      <w:spacing w:val="-2"/>
                      <w:lang w:val="es-ES"/>
                    </w:rPr>
                    <w:t>g) La cuota tributaria que, en su caso, se repercuta, que deberá consignarse por separado.</w:t>
                  </w:r>
                </w:p>
              </w:txbxContent>
            </v:textbox>
            <w10:wrap type="square" anchorx="page" anchory="page"/>
          </v:shape>
        </w:pict>
      </w:r>
      <w:r w:rsidRPr="008A6B5E">
        <w:pict>
          <v:shape id="_x0000_s2519" type="#_x0000_t202" style="position:absolute;margin-left:55.7pt;margin-top:571.7pt;width:228.7pt;height:120.2pt;z-index:-251380224;mso-wrap-distance-left:0;mso-wrap-distance-right:0;mso-position-horizontal-relative:page;mso-position-vertical-relative:page" filled="f" stroked="f">
            <v:textbox inset="0,0,0,0">
              <w:txbxContent>
                <w:p w:rsidR="008A6B5E" w:rsidRDefault="008B0723">
                  <w:pPr>
                    <w:spacing w:after="18" w:line="263" w:lineRule="exact"/>
                    <w:ind w:firstLine="144"/>
                    <w:jc w:val="both"/>
                    <w:textAlignment w:val="baseline"/>
                    <w:rPr>
                      <w:rFonts w:eastAsia="Times New Roman"/>
                      <w:color w:val="000000"/>
                      <w:spacing w:val="-5"/>
                      <w:lang w:val="es-ES"/>
                    </w:rPr>
                  </w:pPr>
                  <w:r>
                    <w:rPr>
                      <w:rFonts w:eastAsia="Times New Roman"/>
                      <w:color w:val="000000"/>
                      <w:spacing w:val="-5"/>
                      <w:lang w:val="es-ES"/>
                    </w:rPr>
                    <w:t>Se precisará acreditación suficiente de la prestación de los servicios que originan remuneraciones en concepto de asistencias a tribunales de selección de personal, gratificaciones por servicios especiales o extraordinarios, para el caso del personal funci</w:t>
                  </w:r>
                  <w:r>
                    <w:rPr>
                      <w:rFonts w:eastAsia="Times New Roman"/>
                      <w:color w:val="000000"/>
                      <w:spacing w:val="-5"/>
                      <w:lang w:val="es-ES"/>
                    </w:rPr>
                    <w:t>onarial y en concepto de horas extras para el personal laboral, así como, informe acreditativo de la procedencia del abono del complemento de productividad de acuerdo con la normativa interna reguladora de la misma.</w:t>
                  </w:r>
                </w:p>
              </w:txbxContent>
            </v:textbox>
            <w10:wrap type="square" anchorx="page" anchory="page"/>
          </v:shape>
        </w:pict>
      </w:r>
      <w:r w:rsidRPr="008A6B5E">
        <w:pict>
          <v:shape id="_x0000_s2518" type="#_x0000_t202" style="position:absolute;margin-left:310.8pt;margin-top:571.2pt;width:228.7pt;height:54.7pt;z-index:-251379200;mso-wrap-distance-left:0;mso-wrap-distance-right:0;mso-position-horizontal-relative:page;mso-position-vertical-relative:page" filled="f" stroked="f">
            <v:textbox inset="0,0,0,0">
              <w:txbxContent>
                <w:p w:rsidR="008A6B5E" w:rsidRDefault="008B0723">
                  <w:pPr>
                    <w:spacing w:before="2" w:after="27" w:line="265" w:lineRule="exact"/>
                    <w:ind w:firstLine="144"/>
                    <w:jc w:val="both"/>
                    <w:textAlignment w:val="baseline"/>
                    <w:rPr>
                      <w:rFonts w:eastAsia="Times New Roman"/>
                      <w:color w:val="000000"/>
                      <w:spacing w:val="-8"/>
                      <w:lang w:val="es-ES"/>
                    </w:rPr>
                  </w:pPr>
                  <w:r>
                    <w:rPr>
                      <w:rFonts w:eastAsia="Times New Roman"/>
                      <w:color w:val="000000"/>
                      <w:spacing w:val="-8"/>
                      <w:lang w:val="es-ES"/>
                    </w:rPr>
                    <w:t>h) La fecha en que se hayan efectuado las operaciones que se documentan o en la que, en su caso, se haya recibido el pago anticipado, siempre que se trate de una fecha distinta a la de expedición de la factura.</w:t>
                  </w:r>
                </w:p>
              </w:txbxContent>
            </v:textbox>
            <w10:wrap type="square" anchorx="page" anchory="page"/>
          </v:shape>
        </w:pict>
      </w:r>
      <w:r w:rsidRPr="008A6B5E">
        <w:pict>
          <v:shape id="_x0000_s2517" type="#_x0000_t202" style="position:absolute;margin-left:311.05pt;margin-top:636.5pt;width:228.25pt;height:54.7pt;z-index:-251378176;mso-wrap-distance-left:0;mso-wrap-distance-right:0;mso-position-horizontal-relative:page;mso-position-vertical-relative:page" filled="f" stroked="f">
            <v:textbox inset="0,0,0,0">
              <w:txbxContent>
                <w:p w:rsidR="008A6B5E" w:rsidRDefault="008B0723">
                  <w:pPr>
                    <w:spacing w:before="1" w:after="33" w:line="265" w:lineRule="exact"/>
                    <w:ind w:firstLine="144"/>
                    <w:jc w:val="both"/>
                    <w:textAlignment w:val="baseline"/>
                    <w:rPr>
                      <w:rFonts w:eastAsia="Times New Roman"/>
                      <w:color w:val="000000"/>
                      <w:spacing w:val="-3"/>
                      <w:lang w:val="es-ES"/>
                    </w:rPr>
                  </w:pPr>
                  <w:r>
                    <w:rPr>
                      <w:rFonts w:eastAsia="Times New Roman"/>
                      <w:color w:val="000000"/>
                      <w:spacing w:val="-3"/>
                      <w:lang w:val="es-ES"/>
                    </w:rPr>
                    <w:t>i) Si se trata de operación exenta del Imp</w:t>
                  </w:r>
                  <w:r>
                    <w:rPr>
                      <w:rFonts w:eastAsia="Times New Roman"/>
                      <w:color w:val="000000"/>
                      <w:spacing w:val="-3"/>
                      <w:lang w:val="es-ES"/>
                    </w:rPr>
                    <w:t>uesto General Indirecto Canario, debe mencionarse expresamente, con indicación de la causa. Lo mismo en el caso de aplicación de regímenes especiales.</w:t>
                  </w:r>
                </w:p>
              </w:txbxContent>
            </v:textbox>
            <w10:wrap type="square" anchorx="page" anchory="page"/>
          </v:shape>
        </w:pict>
      </w:r>
      <w:r w:rsidRPr="008A6B5E">
        <w:pict>
          <v:shape id="_x0000_s2516" type="#_x0000_t202" style="position:absolute;margin-left:55.7pt;margin-top:702.5pt;width:228.7pt;height:67.2pt;z-index:-251377152;mso-wrap-distance-left:0;mso-wrap-distance-right:0;mso-position-horizontal-relative:page;mso-position-vertical-relative:page" filled="f" stroked="f">
            <v:textbox inset="0,0,0,0">
              <w:txbxContent>
                <w:p w:rsidR="008A6B5E" w:rsidRDefault="008B0723">
                  <w:pPr>
                    <w:spacing w:after="30" w:line="262" w:lineRule="exact"/>
                    <w:ind w:firstLine="144"/>
                    <w:jc w:val="both"/>
                    <w:textAlignment w:val="baseline"/>
                    <w:rPr>
                      <w:rFonts w:eastAsia="Times New Roman"/>
                      <w:color w:val="000000"/>
                      <w:lang w:val="es-ES"/>
                    </w:rPr>
                  </w:pPr>
                  <w:r>
                    <w:rPr>
                      <w:rFonts w:eastAsia="Times New Roman"/>
                      <w:color w:val="000000"/>
                      <w:lang w:val="es-ES"/>
                    </w:rPr>
                    <w:t>Asimismo, se incluirá en el informe del Servicio de Recursos Humanos la relación de las variaciones qu</w:t>
                  </w:r>
                  <w:r>
                    <w:rPr>
                      <w:rFonts w:eastAsia="Times New Roman"/>
                      <w:color w:val="000000"/>
                      <w:lang w:val="es-ES"/>
                    </w:rPr>
                    <w:t>e se produzcan con la finalidad de posibilitar la fiscalización de la nómina con la correspondiente al mes anterior.</w:t>
                  </w:r>
                </w:p>
              </w:txbxContent>
            </v:textbox>
            <w10:wrap type="square" anchorx="page" anchory="page"/>
          </v:shape>
        </w:pict>
      </w:r>
      <w:r w:rsidRPr="008A6B5E">
        <w:pict>
          <v:shape id="_x0000_s2515" type="#_x0000_t202" style="position:absolute;margin-left:310.8pt;margin-top:703.2pt;width:228.25pt;height:40.1pt;z-index:-251376128;mso-wrap-distance-left:0;mso-wrap-distance-right:0;mso-position-horizontal-relative:page;mso-position-vertical-relative:page" filled="f" stroked="f">
            <v:textbox inset="0,0,0,0">
              <w:txbxContent>
                <w:p w:rsidR="008A6B5E" w:rsidRDefault="008B0723">
                  <w:pPr>
                    <w:spacing w:after="32" w:line="254" w:lineRule="exact"/>
                    <w:ind w:firstLine="144"/>
                    <w:jc w:val="both"/>
                    <w:textAlignment w:val="baseline"/>
                    <w:rPr>
                      <w:rFonts w:eastAsia="Times New Roman"/>
                      <w:color w:val="000000"/>
                      <w:lang w:val="es-ES"/>
                    </w:rPr>
                  </w:pPr>
                  <w:r>
                    <w:rPr>
                      <w:rFonts w:eastAsia="Times New Roman"/>
                      <w:color w:val="000000"/>
                      <w:lang w:val="es-ES"/>
                    </w:rPr>
                    <w:t>j) En el caso de que el sujeto pasivo del Impuesto sea el Ayuntamiento, la mención «inversión del sujeto pasivo».</w:t>
                  </w:r>
                </w:p>
              </w:txbxContent>
            </v:textbox>
            <w10:wrap type="square" anchorx="page" anchory="page"/>
          </v:shape>
        </w:pict>
      </w:r>
      <w:r w:rsidRPr="008A6B5E">
        <w:pict>
          <v:shape id="_x0000_s2514" type="#_x0000_t202" style="position:absolute;margin-left:310.8pt;margin-top:753.85pt;width:228.5pt;height:41.05pt;z-index:-251375104;mso-wrap-distance-left:0;mso-wrap-distance-right:0;mso-position-horizontal-relative:page;mso-position-vertical-relative:page" filled="f" stroked="f">
            <v:textbox inset="0,0,0,0">
              <w:txbxContent>
                <w:p w:rsidR="008A6B5E" w:rsidRDefault="008B0723">
                  <w:pPr>
                    <w:spacing w:after="27" w:line="264" w:lineRule="exact"/>
                    <w:ind w:firstLine="144"/>
                    <w:jc w:val="both"/>
                    <w:textAlignment w:val="baseline"/>
                    <w:rPr>
                      <w:rFonts w:eastAsia="Times New Roman"/>
                      <w:color w:val="000000"/>
                      <w:spacing w:val="-2"/>
                      <w:lang w:val="es-ES"/>
                    </w:rPr>
                  </w:pPr>
                  <w:r>
                    <w:rPr>
                      <w:rFonts w:eastAsia="Times New Roman"/>
                      <w:color w:val="000000"/>
                      <w:spacing w:val="-2"/>
                      <w:lang w:val="es-ES"/>
                    </w:rPr>
                    <w:t>k) La oficina contable, el centro gestor y la unidad tramitadora. Si fuera posible se incluirá también el número del expediente de gasto, en su caso, que fue</w:t>
                  </w:r>
                </w:p>
              </w:txbxContent>
            </v:textbox>
            <w10:wrap type="square" anchorx="page" anchory="page"/>
          </v:shape>
        </w:pict>
      </w:r>
      <w:r w:rsidRPr="008A6B5E">
        <w:pict>
          <v:shape id="_x0000_s2513" type="#_x0000_t202" style="position:absolute;margin-left:64.3pt;margin-top:780.7pt;width:220.1pt;height:14.4pt;z-index:-251374080;mso-wrap-distance-left:0;mso-wrap-distance-right:0;mso-position-horizontal-relative:page;mso-position-vertical-relative:page" filled="f" stroked="f">
            <v:textbox inset="0,0,0,0">
              <w:txbxContent>
                <w:p w:rsidR="008A6B5E" w:rsidRDefault="008B0723">
                  <w:pPr>
                    <w:spacing w:after="27" w:line="256" w:lineRule="exact"/>
                    <w:textAlignment w:val="baseline"/>
                    <w:rPr>
                      <w:rFonts w:eastAsia="Times New Roman"/>
                      <w:color w:val="000000"/>
                      <w:spacing w:val="-11"/>
                      <w:lang w:val="es-ES"/>
                    </w:rPr>
                  </w:pPr>
                  <w:r>
                    <w:rPr>
                      <w:rFonts w:eastAsia="Times New Roman"/>
                      <w:color w:val="000000"/>
                      <w:spacing w:val="-11"/>
                      <w:lang w:val="es-ES"/>
                    </w:rPr>
                    <w:t>Las cuotas de la Seguridad Social a cargo de la Entidad</w:t>
                  </w:r>
                </w:p>
              </w:txbxContent>
            </v:textbox>
            <w10:wrap type="square" anchorx="page" anchory="page"/>
          </v:shape>
        </w:pict>
      </w:r>
      <w:r w:rsidR="008B0723">
        <w:rPr>
          <w:rFonts w:ascii="Arial" w:eastAsia="Arial" w:hAnsi="Arial"/>
          <w:color w:val="000000"/>
          <w:sz w:val="24"/>
          <w:lang w:val="es-ES"/>
        </w:rPr>
        <w:tab/>
      </w:r>
      <w:r w:rsidRPr="008A6B5E">
        <w:pict>
          <v:line id="_x0000_s2512" style="position:absolute;z-index:252547584;mso-position-horizontal-relative:margin;mso-position-vertical-relative:page" from="56.65pt,83.5pt" to="538.55pt,83.5pt" strokeweight="1pt">
            <w10:wrap anchorx="margin" anchory="page"/>
          </v:line>
        </w:pict>
      </w:r>
      <w:r w:rsidRPr="008A6B5E">
        <w:pict>
          <v:line id="_x0000_s2511" style="position:absolute;z-index:25254860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510" type="#_x0000_t202" style="position:absolute;margin-left:57.1pt;margin-top:63.85pt;width:300pt;height:11.75pt;z-index:-25137305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509" type="#_x0000_t202" style="position:absolute;margin-left:518.4pt;margin-top:63.85pt;width:17.5pt;height:11.75pt;z-index:-251372032;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25"/>
                      <w:sz w:val="16"/>
                      <w:lang w:val="es-ES"/>
                    </w:rPr>
                  </w:pPr>
                  <w:r>
                    <w:rPr>
                      <w:rFonts w:ascii="Arial" w:eastAsia="Arial" w:hAnsi="Arial"/>
                      <w:color w:val="000000"/>
                      <w:spacing w:val="-25"/>
                      <w:sz w:val="16"/>
                      <w:lang w:val="es-ES"/>
                    </w:rPr>
                    <w:t>1451</w:t>
                  </w:r>
                </w:p>
              </w:txbxContent>
            </v:textbox>
            <w10:wrap type="square" anchorx="page" anchory="page"/>
          </v:shape>
        </w:pict>
      </w:r>
      <w:r w:rsidRPr="008A6B5E">
        <w:pict>
          <v:shape id="_x0000_s2508" type="#_x0000_t202" style="position:absolute;margin-left:55.7pt;margin-top:103.45pt;width:228.45pt;height:41.25pt;z-index:-251371008;mso-wrap-distance-left:0;mso-wrap-distance-right:0;mso-position-horizontal-relative:page;mso-position-vertical-relative:page" filled="f" stroked="f">
            <v:textbox inset="0,0,0,0">
              <w:txbxContent>
                <w:p w:rsidR="008A6B5E" w:rsidRDefault="008B0723">
                  <w:pPr>
                    <w:spacing w:after="12" w:line="266" w:lineRule="exact"/>
                    <w:jc w:val="both"/>
                    <w:textAlignment w:val="baseline"/>
                    <w:rPr>
                      <w:rFonts w:eastAsia="Times New Roman"/>
                      <w:color w:val="000000"/>
                      <w:lang w:val="es-ES"/>
                    </w:rPr>
                  </w:pPr>
                  <w:r>
                    <w:rPr>
                      <w:rFonts w:eastAsia="Times New Roman"/>
                      <w:color w:val="000000"/>
                      <w:lang w:val="es-ES"/>
                    </w:rPr>
                    <w:t>comunicado en el momento de la adjudicación o el de la RC en los supuestos en que no fuera exigible resolución de aprobación del gasto.</w:t>
                  </w:r>
                </w:p>
              </w:txbxContent>
            </v:textbox>
            <w10:wrap type="square" anchorx="page" anchory="page"/>
          </v:shape>
        </w:pict>
      </w:r>
      <w:r w:rsidRPr="008A6B5E">
        <w:pict>
          <v:shape id="_x0000_s2507" type="#_x0000_t202" style="position:absolute;margin-left:310.8pt;margin-top:103.45pt;width:228.5pt;height:70.55pt;z-index:-251369984;mso-wrap-distance-left:0;mso-wrap-distance-right:0;mso-position-horizontal-relative:page;mso-position-vertical-relative:page" filled="f" stroked="f">
            <v:textbox inset="0,0,0,0">
              <w:txbxContent>
                <w:p w:rsidR="008A6B5E" w:rsidRDefault="008B0723">
                  <w:pPr>
                    <w:spacing w:after="22" w:line="275" w:lineRule="exact"/>
                    <w:jc w:val="both"/>
                    <w:textAlignment w:val="baseline"/>
                    <w:rPr>
                      <w:rFonts w:eastAsia="Times New Roman"/>
                      <w:color w:val="000000"/>
                      <w:spacing w:val="-5"/>
                      <w:lang w:val="es-ES"/>
                    </w:rPr>
                  </w:pPr>
                  <w:r>
                    <w:rPr>
                      <w:rFonts w:eastAsia="Times New Roman"/>
                      <w:color w:val="000000"/>
                      <w:spacing w:val="-5"/>
                      <w:lang w:val="es-ES"/>
                    </w:rPr>
                    <w:t>aprobados y, por tanto, reconocida la obligación siempre que se ajusten al cuadro de amortización del préstamo que figura como anexo al contrato firmado en su día con la entidad financiera. En el momento del cargo en cuenta, se generará la operación contab</w:t>
                  </w:r>
                  <w:r>
                    <w:rPr>
                      <w:rFonts w:eastAsia="Times New Roman"/>
                      <w:color w:val="000000"/>
                      <w:spacing w:val="-5"/>
                      <w:lang w:val="es-ES"/>
                    </w:rPr>
                    <w:t>le</w:t>
                  </w:r>
                </w:p>
              </w:txbxContent>
            </v:textbox>
            <w10:wrap type="square" anchorx="page" anchory="page"/>
          </v:shape>
        </w:pict>
      </w:r>
      <w:r w:rsidRPr="008A6B5E">
        <w:pict>
          <v:shape id="_x0000_s2506" type="#_x0000_t202" style="position:absolute;margin-left:55.7pt;margin-top:156pt;width:228.7pt;height:96.95pt;z-index:-251368960;mso-wrap-distance-left:0;mso-wrap-distance-right:0;mso-position-horizontal-relative:page;mso-position-vertical-relative:page" filled="f" stroked="f">
            <v:textbox inset="0,0,0,0">
              <w:txbxContent>
                <w:p w:rsidR="008A6B5E" w:rsidRDefault="008B0723">
                  <w:pPr>
                    <w:spacing w:after="24" w:line="272" w:lineRule="exact"/>
                    <w:ind w:firstLine="144"/>
                    <w:jc w:val="both"/>
                    <w:textAlignment w:val="baseline"/>
                    <w:rPr>
                      <w:rFonts w:eastAsia="Times New Roman"/>
                      <w:color w:val="000000"/>
                      <w:spacing w:val="-2"/>
                      <w:lang w:val="es-ES"/>
                    </w:rPr>
                  </w:pPr>
                  <w:r>
                    <w:rPr>
                      <w:rFonts w:eastAsia="Times New Roman"/>
                      <w:color w:val="000000"/>
                      <w:spacing w:val="-2"/>
                      <w:lang w:val="es-ES"/>
                    </w:rPr>
                    <w:t>Las facturas simplificadas podrán sustituir a las facturas en la medida que así venga previsto por la normativa vigente y, en particular, en los supuestos a los que hace referencia el artículo 7 del Reglamento por el que se regulan las obligaciones d</w:t>
                  </w:r>
                  <w:r>
                    <w:rPr>
                      <w:rFonts w:eastAsia="Times New Roman"/>
                      <w:color w:val="000000"/>
                      <w:spacing w:val="-2"/>
                      <w:lang w:val="es-ES"/>
                    </w:rPr>
                    <w:t>e facturación, aprobado por Real Decreto 1619/2012, de 30 de noviembre.</w:t>
                  </w:r>
                </w:p>
              </w:txbxContent>
            </v:textbox>
            <w10:wrap type="square" anchorx="page" anchory="page"/>
          </v:shape>
        </w:pict>
      </w:r>
      <w:r w:rsidRPr="008A6B5E">
        <w:pict>
          <v:shape id="_x0000_s2505" type="#_x0000_t202" style="position:absolute;margin-left:312pt;margin-top:176.4pt;width:30pt;height:7.45pt;z-index:-251367936;mso-wrap-distance-left:0;mso-wrap-distance-right:0;mso-position-horizontal-relative:page;mso-position-vertical-relative:page" filled="f" stroked="f">
            <v:textbox inset="0,0,0,0">
              <w:txbxContent>
                <w:p w:rsidR="008A6B5E" w:rsidRDefault="008B0723">
                  <w:pPr>
                    <w:spacing w:line="149" w:lineRule="exact"/>
                    <w:textAlignment w:val="baseline"/>
                  </w:pPr>
                  <w:r>
                    <w:rPr>
                      <w:noProof/>
                      <w:lang w:val="es-ES" w:eastAsia="es-ES"/>
                    </w:rPr>
                    <w:drawing>
                      <wp:inline distT="0" distB="0" distL="0" distR="0">
                        <wp:extent cx="381000" cy="9461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381000" cy="94615"/>
                                </a:xfrm>
                                <a:prstGeom prst="rect">
                                  <a:avLst/>
                                </a:prstGeom>
                              </pic:spPr>
                            </pic:pic>
                          </a:graphicData>
                        </a:graphic>
                      </wp:inline>
                    </w:drawing>
                  </w:r>
                </w:p>
              </w:txbxContent>
            </v:textbox>
            <w10:wrap type="square" anchorx="page" anchory="page"/>
          </v:shape>
        </w:pict>
      </w:r>
      <w:r w:rsidRPr="008A6B5E">
        <w:pict>
          <v:shape id="_x0000_s2504" type="#_x0000_t202" style="position:absolute;margin-left:344.65pt;margin-top:174.25pt;width:193.9pt;height:14.4pt;z-index:-251366912;mso-wrap-distance-left:0;mso-wrap-distance-right:0;mso-position-horizontal-relative:page;mso-position-vertical-relative:page" filled="f" stroked="f">
            <v:textbox inset="0,0,0,0">
              <w:txbxContent>
                <w:p w:rsidR="008A6B5E" w:rsidRDefault="008B0723">
                  <w:pPr>
                    <w:spacing w:after="40" w:line="247" w:lineRule="exact"/>
                    <w:textAlignment w:val="baseline"/>
                    <w:rPr>
                      <w:rFonts w:eastAsia="Times New Roman"/>
                      <w:color w:val="000000"/>
                      <w:spacing w:val="-2"/>
                      <w:lang w:val="es-ES"/>
                    </w:rPr>
                  </w:pPr>
                  <w:r>
                    <w:rPr>
                      <w:rFonts w:eastAsia="Times New Roman"/>
                      <w:color w:val="000000"/>
                      <w:spacing w:val="-2"/>
                      <w:lang w:val="es-ES"/>
                    </w:rPr>
                    <w:t>y, una vez verificada su coincidencia con el</w:t>
                  </w:r>
                </w:p>
              </w:txbxContent>
            </v:textbox>
            <w10:wrap type="square" anchorx="page" anchory="page"/>
          </v:shape>
        </w:pict>
      </w:r>
      <w:r w:rsidRPr="008A6B5E">
        <w:pict>
          <v:shape id="_x0000_s2503" type="#_x0000_t202" style="position:absolute;margin-left:310.8pt;margin-top:187.45pt;width:227.75pt;height:28.55pt;z-index:-251365888;mso-wrap-distance-left:0;mso-wrap-distance-right:0;mso-position-horizontal-relative:page;mso-position-vertical-relative:page" filled="f" stroked="f">
            <v:textbox inset="0,0,0,0">
              <w:txbxContent>
                <w:p w:rsidR="008A6B5E" w:rsidRDefault="008B0723">
                  <w:pPr>
                    <w:spacing w:after="27" w:line="272" w:lineRule="exact"/>
                    <w:jc w:val="both"/>
                    <w:textAlignment w:val="baseline"/>
                    <w:rPr>
                      <w:rFonts w:eastAsia="Times New Roman"/>
                      <w:color w:val="000000"/>
                      <w:spacing w:val="-2"/>
                      <w:lang w:val="es-ES"/>
                    </w:rPr>
                  </w:pPr>
                  <w:r>
                    <w:rPr>
                      <w:rFonts w:eastAsia="Times New Roman"/>
                      <w:color w:val="000000"/>
                      <w:spacing w:val="-2"/>
                      <w:lang w:val="es-ES"/>
                    </w:rPr>
                    <w:t>cuadro de amortización, se procederá a su aplicación presupuestaria.</w:t>
                  </w:r>
                </w:p>
              </w:txbxContent>
            </v:textbox>
            <w10:wrap type="square" anchorx="page" anchory="page"/>
          </v:shape>
        </w:pict>
      </w:r>
      <w:r w:rsidRPr="008A6B5E">
        <w:pict>
          <v:shape id="_x0000_s2502" type="#_x0000_t202" style="position:absolute;margin-left:311.05pt;margin-top:227.5pt;width:228.45pt;height:41.3pt;z-index:-251364864;mso-wrap-distance-left:0;mso-wrap-distance-right:0;mso-position-horizontal-relative:page;mso-position-vertical-relative:page" filled="f" stroked="f">
            <v:textbox inset="0,0,0,0">
              <w:txbxContent>
                <w:p w:rsidR="008A6B5E" w:rsidRDefault="008B0723">
                  <w:pPr>
                    <w:spacing w:line="273" w:lineRule="exact"/>
                    <w:ind w:firstLine="144"/>
                    <w:jc w:val="both"/>
                    <w:textAlignment w:val="baseline"/>
                    <w:rPr>
                      <w:rFonts w:eastAsia="Times New Roman"/>
                      <w:color w:val="000000"/>
                      <w:lang w:val="es-ES"/>
                    </w:rPr>
                  </w:pPr>
                  <w:r>
                    <w:rPr>
                      <w:rFonts w:eastAsia="Times New Roman"/>
                      <w:color w:val="000000"/>
                      <w:lang w:val="es-ES"/>
                    </w:rPr>
                    <w:t>b) Cuando se trate de otros gastos financieros, en el mo</w:t>
                  </w:r>
                  <w:r>
                    <w:rPr>
                      <w:rFonts w:eastAsia="Times New Roman"/>
                      <w:color w:val="000000"/>
                      <w:lang w:val="es-ES"/>
                    </w:rPr>
                    <w:t>mento del cargo en cuenta, se generará la operación contable "PAD"</w:t>
                  </w:r>
                </w:p>
              </w:txbxContent>
            </v:textbox>
            <w10:wrap type="square" anchorx="page" anchory="page"/>
          </v:shape>
        </w:pict>
      </w:r>
      <w:r w:rsidRPr="008A6B5E">
        <w:pict>
          <v:shape id="_x0000_s2501" type="#_x0000_t202" style="position:absolute;margin-left:429.1pt;margin-top:256.55pt;width:110.2pt;height:14.4pt;z-index:-251363840;mso-wrap-distance-left:0;mso-wrap-distance-right:0;mso-position-horizontal-relative:page;mso-position-vertical-relative:page" filled="f" stroked="f">
            <v:textbox inset="0,0,0,0">
              <w:txbxContent>
                <w:p w:rsidR="008A6B5E" w:rsidRDefault="008B0723">
                  <w:pPr>
                    <w:spacing w:after="41" w:line="242" w:lineRule="exact"/>
                    <w:textAlignment w:val="baseline"/>
                    <w:rPr>
                      <w:rFonts w:eastAsia="Times New Roman"/>
                      <w:color w:val="000000"/>
                      <w:spacing w:val="-5"/>
                      <w:lang w:val="es-ES"/>
                    </w:rPr>
                  </w:pPr>
                  <w:r>
                    <w:rPr>
                      <w:rFonts w:eastAsia="Times New Roman"/>
                      <w:color w:val="000000"/>
                      <w:spacing w:val="-5"/>
                      <w:lang w:val="es-ES"/>
                    </w:rPr>
                    <w:t>y, una vez verificados, se</w:t>
                  </w:r>
                </w:p>
              </w:txbxContent>
            </v:textbox>
            <w10:wrap type="square" anchorx="page" anchory="page"/>
          </v:shape>
        </w:pict>
      </w:r>
      <w:r w:rsidRPr="008A6B5E">
        <w:pict>
          <v:shape id="_x0000_s2500" type="#_x0000_t202" style="position:absolute;margin-left:55.7pt;margin-top:264.7pt;width:228.7pt;height:110.4pt;z-index:-251362816;mso-wrap-distance-left:0;mso-wrap-distance-right:0;mso-position-horizontal-relative:page;mso-position-vertical-relative:page" filled="f" stroked="f">
            <v:textbox inset="0,0,0,0">
              <w:txbxContent>
                <w:p w:rsidR="008A6B5E" w:rsidRDefault="008B0723">
                  <w:pPr>
                    <w:spacing w:after="17" w:line="272" w:lineRule="exact"/>
                    <w:ind w:firstLine="144"/>
                    <w:jc w:val="both"/>
                    <w:textAlignment w:val="baseline"/>
                    <w:rPr>
                      <w:rFonts w:eastAsia="Times New Roman"/>
                      <w:color w:val="000000"/>
                      <w:spacing w:val="-8"/>
                      <w:lang w:val="es-ES"/>
                    </w:rPr>
                  </w:pPr>
                  <w:r>
                    <w:rPr>
                      <w:rFonts w:eastAsia="Times New Roman"/>
                      <w:color w:val="000000"/>
                      <w:spacing w:val="-8"/>
                      <w:lang w:val="es-ES"/>
                    </w:rPr>
                    <w:t>Las facturas habrán de venir conformadas por el Jefe de Servicio de la unidad gestora, el responsable del Contrato (si hubiese sido designado) y el Concejal del Área, sin perjuicio de que deban incorporarse al expediente los correspondientes informes de co</w:t>
                  </w:r>
                  <w:r>
                    <w:rPr>
                      <w:rFonts w:eastAsia="Times New Roman"/>
                      <w:color w:val="000000"/>
                      <w:spacing w:val="-8"/>
                      <w:lang w:val="es-ES"/>
                    </w:rPr>
                    <w:t>nformidad que procedan, emitidos por los técnicos responsables, que deberán ajustarse al modelo que se adjunta como Anexo I.</w:t>
                  </w:r>
                </w:p>
              </w:txbxContent>
            </v:textbox>
            <w10:wrap type="square" anchorx="page" anchory="page"/>
          </v:shape>
        </w:pict>
      </w:r>
      <w:r w:rsidRPr="008A6B5E">
        <w:pict>
          <v:shape id="_x0000_s2499" type="#_x0000_t202" style="position:absolute;margin-left:309.85pt;margin-top:269.5pt;width:229.65pt;height:70.8pt;z-index:-251361792;mso-wrap-distance-left:0;mso-wrap-distance-right:0;mso-position-horizontal-relative:page;mso-position-vertical-relative:page" filled="f" stroked="f">
            <v:textbox inset="0,0,0,0">
              <w:txbxContent>
                <w:p w:rsidR="008A6B5E" w:rsidRDefault="008B0723">
                  <w:pPr>
                    <w:spacing w:after="21" w:line="277" w:lineRule="exact"/>
                    <w:jc w:val="both"/>
                    <w:textAlignment w:val="baseline"/>
                    <w:rPr>
                      <w:rFonts w:eastAsia="Times New Roman"/>
                      <w:color w:val="000000"/>
                      <w:spacing w:val="-8"/>
                      <w:lang w:val="es-ES"/>
                    </w:rPr>
                  </w:pPr>
                  <w:r>
                    <w:rPr>
                      <w:rFonts w:eastAsia="Times New Roman"/>
                      <w:color w:val="000000"/>
                      <w:spacing w:val="-8"/>
                      <w:lang w:val="es-ES"/>
                    </w:rPr>
                    <w:t>procederá a su aplicación presupuestaria tras el reconocimiento de la obligación correspondiente, si bien en este caso habrán de acompañarse los documentos justificativos, sean facturas, liquidaciones, o cualquier otro que corresponda.</w:t>
                  </w:r>
                </w:p>
              </w:txbxContent>
            </v:textbox>
            <w10:wrap type="square" anchorx="page" anchory="page"/>
          </v:shape>
        </w:pict>
      </w:r>
      <w:r w:rsidRPr="008A6B5E">
        <w:pict>
          <v:shape id="_x0000_s2498" type="#_x0000_t202" style="position:absolute;margin-left:310.8pt;margin-top:351.85pt;width:228.7pt;height:56.4pt;z-index:-251360768;mso-wrap-distance-left:0;mso-wrap-distance-right:0;mso-position-horizontal-relative:page;mso-position-vertical-relative:page" filled="f" stroked="f">
            <v:textbox inset="0,0,0,0">
              <w:txbxContent>
                <w:p w:rsidR="008A6B5E" w:rsidRDefault="008B0723">
                  <w:pPr>
                    <w:spacing w:after="29" w:line="274" w:lineRule="exact"/>
                    <w:ind w:firstLine="144"/>
                    <w:jc w:val="both"/>
                    <w:textAlignment w:val="baseline"/>
                    <w:rPr>
                      <w:rFonts w:eastAsia="Times New Roman"/>
                      <w:color w:val="000000"/>
                      <w:lang w:val="es-ES"/>
                    </w:rPr>
                  </w:pPr>
                  <w:r>
                    <w:rPr>
                      <w:rFonts w:eastAsia="Times New Roman"/>
                      <w:color w:val="000000"/>
                      <w:lang w:val="es-ES"/>
                    </w:rPr>
                    <w:t>6. En los supuest</w:t>
                  </w:r>
                  <w:r>
                    <w:rPr>
                      <w:rFonts w:eastAsia="Times New Roman"/>
                      <w:color w:val="000000"/>
                      <w:lang w:val="es-ES"/>
                    </w:rPr>
                    <w:t>os no contemplados, cualquier otro documento que acredite fehacientemente el nacimiento de una obligación de pago por parte del Ayuntamiento.</w:t>
                  </w:r>
                </w:p>
              </w:txbxContent>
            </v:textbox>
            <w10:wrap type="square" anchorx="page" anchory="page"/>
          </v:shape>
        </w:pict>
      </w:r>
      <w:r w:rsidRPr="008A6B5E">
        <w:pict>
          <v:shape id="_x0000_s2497" type="#_x0000_t202" style="position:absolute;margin-left:55.7pt;margin-top:386.9pt;width:228.7pt;height:220.8pt;z-index:-251359744;mso-wrap-distance-left:0;mso-wrap-distance-right:0;mso-position-horizontal-relative:page;mso-position-vertical-relative:page" filled="f" stroked="f">
            <v:textbox inset="0,0,0,0">
              <w:txbxContent>
                <w:p w:rsidR="008A6B5E" w:rsidRDefault="008B0723">
                  <w:pPr>
                    <w:spacing w:after="31" w:line="274" w:lineRule="exact"/>
                    <w:ind w:firstLine="144"/>
                    <w:jc w:val="both"/>
                    <w:textAlignment w:val="baseline"/>
                    <w:rPr>
                      <w:rFonts w:eastAsia="Times New Roman"/>
                      <w:color w:val="000000"/>
                      <w:spacing w:val="-6"/>
                      <w:lang w:val="es-ES"/>
                    </w:rPr>
                  </w:pPr>
                  <w:r>
                    <w:rPr>
                      <w:rFonts w:eastAsia="Times New Roman"/>
                      <w:color w:val="000000"/>
                      <w:spacing w:val="-6"/>
                      <w:lang w:val="es-ES"/>
                    </w:rPr>
                    <w:t xml:space="preserve">3. Las certificaciones de obras o los correspondientes documentos que acrediten la realización total o parcial </w:t>
                  </w:r>
                  <w:r>
                    <w:rPr>
                      <w:rFonts w:eastAsia="Times New Roman"/>
                      <w:color w:val="000000"/>
                      <w:spacing w:val="-6"/>
                      <w:lang w:val="es-ES"/>
                    </w:rPr>
                    <w:t>del contrato, así como las relaciones valoradas, en su caso, deberán estar suscritas por el Director de Obra y por un facultativo de la Corporación. La firma se deberá realizar una vez revisada la certificación por el facultativo correspondiente y la fecha</w:t>
                  </w:r>
                  <w:r>
                    <w:rPr>
                      <w:rFonts w:eastAsia="Times New Roman"/>
                      <w:color w:val="000000"/>
                      <w:spacing w:val="-6"/>
                      <w:lang w:val="es-ES"/>
                    </w:rPr>
                    <w:t xml:space="preserve"> que conste en la misma debe coincidir con el momento de esa firma. En cualquier caso, las certificaciones de obra se expedirán en los DIEZ DÍAS siguientes al mes al que se refieran. Las mismas deberán ir acompañadas, a efectos de su tramitación, de la cor</w:t>
                  </w:r>
                  <w:r>
                    <w:rPr>
                      <w:rFonts w:eastAsia="Times New Roman"/>
                      <w:color w:val="000000"/>
                      <w:spacing w:val="-6"/>
                      <w:lang w:val="es-ES"/>
                    </w:rPr>
                    <w:t>respondiente factura emitida por el contratista con los requisitos expresados en el número anterior. En ningún caso la factura podrá expedirse con anterioridad a la expedición de la correspondiente certificación de obra.</w:t>
                  </w:r>
                </w:p>
              </w:txbxContent>
            </v:textbox>
            <w10:wrap type="square" anchorx="page" anchory="page"/>
          </v:shape>
        </w:pict>
      </w:r>
      <w:r w:rsidRPr="008A6B5E">
        <w:pict>
          <v:shape id="_x0000_s2496" type="#_x0000_t202" style="position:absolute;margin-left:319.2pt;margin-top:419.75pt;width:160.55pt;height:14.4pt;z-index:-251358720;mso-wrap-distance-left:0;mso-wrap-distance-right:0;mso-position-horizontal-relative:page;mso-position-vertical-relative:page" filled="f" stroked="f">
            <v:textbox inset="0,0,0,0">
              <w:txbxContent>
                <w:p w:rsidR="008A6B5E" w:rsidRDefault="008B0723">
                  <w:pPr>
                    <w:spacing w:before="12" w:after="14" w:line="247" w:lineRule="exact"/>
                    <w:textAlignment w:val="baseline"/>
                    <w:rPr>
                      <w:rFonts w:eastAsia="Times New Roman"/>
                      <w:color w:val="000000"/>
                      <w:spacing w:val="-3"/>
                      <w:lang w:val="es-ES"/>
                    </w:rPr>
                  </w:pPr>
                  <w:r>
                    <w:rPr>
                      <w:rFonts w:eastAsia="Times New Roman"/>
                      <w:color w:val="000000"/>
                      <w:spacing w:val="-3"/>
                      <w:lang w:val="es-ES"/>
                    </w:rPr>
                    <w:t>BASE 20. Transmisión de derechos</w:t>
                  </w:r>
                  <w:r>
                    <w:rPr>
                      <w:rFonts w:eastAsia="Times New Roman"/>
                      <w:color w:val="000000"/>
                      <w:spacing w:val="-3"/>
                      <w:lang w:val="es-ES"/>
                    </w:rPr>
                    <w:t>.</w:t>
                  </w:r>
                </w:p>
              </w:txbxContent>
            </v:textbox>
            <w10:wrap type="square" anchorx="page" anchory="page"/>
          </v:shape>
        </w:pict>
      </w:r>
      <w:r w:rsidRPr="008A6B5E">
        <w:pict>
          <v:shape id="_x0000_s2495" type="#_x0000_t202" style="position:absolute;margin-left:55.7pt;margin-top:619.2pt;width:228.45pt;height:82.8pt;z-index:-251357696;mso-wrap-distance-left:0;mso-wrap-distance-right:0;mso-position-horizontal-relative:page;mso-position-vertical-relative:page" filled="f" stroked="f">
            <v:textbox inset="0,0,0,0">
              <w:txbxContent>
                <w:p w:rsidR="008A6B5E" w:rsidRDefault="008B0723">
                  <w:pPr>
                    <w:spacing w:after="27" w:line="271" w:lineRule="exact"/>
                    <w:ind w:firstLine="144"/>
                    <w:jc w:val="both"/>
                    <w:textAlignment w:val="baseline"/>
                    <w:rPr>
                      <w:rFonts w:eastAsia="Times New Roman"/>
                      <w:color w:val="000000"/>
                      <w:spacing w:val="-9"/>
                      <w:lang w:val="es-ES"/>
                    </w:rPr>
                  </w:pPr>
                  <w:r>
                    <w:rPr>
                      <w:rFonts w:eastAsia="Times New Roman"/>
                      <w:color w:val="000000"/>
                      <w:spacing w:val="-9"/>
                      <w:lang w:val="es-ES"/>
                    </w:rPr>
                    <w:t xml:space="preserve">4. En las transferencias y subvenciones será documento suficiente la resolución por la que se acuerdan o el documento acreditativo del cumplimiento de las condiciones o requisitos establecidos a los beneficiarios, sin perjuicio de las obligaciones de </w:t>
                  </w:r>
                  <w:r>
                    <w:rPr>
                      <w:rFonts w:eastAsia="Times New Roman"/>
                      <w:color w:val="000000"/>
                      <w:spacing w:val="-9"/>
                      <w:lang w:val="es-ES"/>
                    </w:rPr>
                    <w:t>justificación que hubiese que llevar a cabo.</w:t>
                  </w:r>
                </w:p>
              </w:txbxContent>
            </v:textbox>
            <w10:wrap type="square" anchorx="page" anchory="page"/>
          </v:shape>
        </w:pict>
      </w:r>
      <w:r w:rsidRPr="008A6B5E">
        <w:pict>
          <v:shape id="_x0000_s2494" type="#_x0000_t202" style="position:absolute;margin-left:310.8pt;margin-top:445.9pt;width:228.7pt;height:266.9pt;z-index:-251356672;mso-wrap-distance-left:0;mso-wrap-distance-right:0;mso-position-horizontal-relative:page;mso-position-vertical-relative:page" filled="f" stroked="f">
            <v:textbox inset="0,0,0,0">
              <w:txbxContent>
                <w:p w:rsidR="008A6B5E" w:rsidRDefault="008B0723">
                  <w:pPr>
                    <w:spacing w:before="48" w:after="27" w:line="277" w:lineRule="exact"/>
                    <w:ind w:firstLine="144"/>
                    <w:jc w:val="both"/>
                    <w:textAlignment w:val="baseline"/>
                    <w:rPr>
                      <w:rFonts w:eastAsia="Times New Roman"/>
                      <w:color w:val="000000"/>
                      <w:spacing w:val="-7"/>
                      <w:lang w:val="es-ES"/>
                    </w:rPr>
                  </w:pPr>
                  <w:r>
                    <w:rPr>
                      <w:rFonts w:eastAsia="Times New Roman"/>
                      <w:color w:val="000000"/>
                      <w:spacing w:val="-7"/>
                      <w:lang w:val="es-ES"/>
                    </w:rPr>
                    <w:t>En los supuestos en que el titular de un derecho de cobro ceda el mismo, vendrá obligado a notificar fehacientemente el acuerdo de cesión mediante escrito presentado en el Registro General del Ayuntamiento, debiendo entregar original del documento justific</w:t>
                  </w:r>
                  <w:r>
                    <w:rPr>
                      <w:rFonts w:eastAsia="Times New Roman"/>
                      <w:color w:val="000000"/>
                      <w:spacing w:val="-7"/>
                      <w:lang w:val="es-ES"/>
                    </w:rPr>
                    <w:t>ativo del derecho de cobro con la diligencia de endoso debidamente firmada y sellada tanto por el cedente como por el cesionario, haciendo constar identificación, NIF y calidad en que actúan ambos, a tales efectos deberán aportar los poderes originales que</w:t>
                  </w:r>
                  <w:r>
                    <w:rPr>
                      <w:rFonts w:eastAsia="Times New Roman"/>
                      <w:color w:val="000000"/>
                      <w:spacing w:val="-7"/>
                      <w:lang w:val="es-ES"/>
                    </w:rPr>
                    <w:t xml:space="preserve"> amparen dicha transmisión de derechos y proceder a su bastanteo en la Secretaría General, así como especificación concreta del derecho que se cede (factura, justiprecio, subvención, etc.). El contrato de cesión no podrá formalizarse mediante "factoring si</w:t>
                  </w:r>
                  <w:r>
                    <w:rPr>
                      <w:rFonts w:eastAsia="Times New Roman"/>
                      <w:color w:val="000000"/>
                      <w:spacing w:val="-7"/>
                      <w:lang w:val="es-ES"/>
                    </w:rPr>
                    <w:t>n recurso", en dicho caso, deberá ser rechazada la cesión, en la medida que afectaría al nivel de endeudamiento del Ayuntamiento al computarse como endeudamiento municipal a efectos de la CIRVE del Banco de España.</w:t>
                  </w:r>
                </w:p>
              </w:txbxContent>
            </v:textbox>
            <w10:wrap type="square" anchorx="page" anchory="page"/>
          </v:shape>
        </w:pict>
      </w:r>
      <w:r w:rsidRPr="008A6B5E">
        <w:pict>
          <v:shape id="_x0000_s2493" type="#_x0000_t202" style="position:absolute;margin-left:55.7pt;margin-top:713.75pt;width:228.7pt;height:42pt;z-index:-251355648;mso-wrap-distance-left:0;mso-wrap-distance-right:0;mso-position-horizontal-relative:page;mso-position-vertical-relative:page" filled="f" stroked="f">
            <v:textbox inset="0,0,0,0">
              <w:txbxContent>
                <w:p w:rsidR="008A6B5E" w:rsidRDefault="008B0723">
                  <w:pPr>
                    <w:spacing w:after="21" w:line="269" w:lineRule="exact"/>
                    <w:ind w:firstLine="144"/>
                    <w:jc w:val="both"/>
                    <w:textAlignment w:val="baseline"/>
                    <w:rPr>
                      <w:rFonts w:eastAsia="Times New Roman"/>
                      <w:color w:val="000000"/>
                      <w:spacing w:val="-9"/>
                      <w:lang w:val="es-ES"/>
                    </w:rPr>
                  </w:pPr>
                  <w:r>
                    <w:rPr>
                      <w:rFonts w:eastAsia="Times New Roman"/>
                      <w:color w:val="000000"/>
                      <w:spacing w:val="-9"/>
                      <w:lang w:val="es-ES"/>
                    </w:rPr>
                    <w:t>5. En relación con los Gastos Financie</w:t>
                  </w:r>
                  <w:r>
                    <w:rPr>
                      <w:rFonts w:eastAsia="Times New Roman"/>
                      <w:color w:val="000000"/>
                      <w:spacing w:val="-9"/>
                      <w:lang w:val="es-ES"/>
                    </w:rPr>
                    <w:t>ros, entendiendo por tales los comprendidos en los Capítulos III y IX del Presupuesto, se observarán las siguientes reglas:</w:t>
                  </w:r>
                </w:p>
              </w:txbxContent>
            </v:textbox>
            <w10:wrap type="square" anchorx="page" anchory="page"/>
          </v:shape>
        </w:pict>
      </w:r>
      <w:r w:rsidRPr="008A6B5E">
        <w:pict>
          <v:shape id="_x0000_s2492" type="#_x0000_t202" style="position:absolute;margin-left:310.8pt;margin-top:724.3pt;width:228.7pt;height:70.6pt;z-index:-251354624;mso-wrap-distance-left:0;mso-wrap-distance-right:0;mso-position-horizontal-relative:page;mso-position-vertical-relative:page" filled="f" stroked="f">
            <v:textbox inset="0,0,0,0">
              <w:txbxContent>
                <w:p w:rsidR="008A6B5E" w:rsidRDefault="008B0723">
                  <w:pPr>
                    <w:spacing w:after="26" w:line="277" w:lineRule="exact"/>
                    <w:ind w:firstLine="144"/>
                    <w:jc w:val="both"/>
                    <w:textAlignment w:val="baseline"/>
                    <w:rPr>
                      <w:rFonts w:eastAsia="Times New Roman"/>
                      <w:color w:val="000000"/>
                      <w:spacing w:val="-4"/>
                      <w:lang w:val="es-ES"/>
                    </w:rPr>
                  </w:pPr>
                  <w:r>
                    <w:rPr>
                      <w:rFonts w:eastAsia="Times New Roman"/>
                      <w:color w:val="000000"/>
                      <w:spacing w:val="-4"/>
                      <w:lang w:val="es-ES"/>
                    </w:rPr>
                    <w:t>La cesión no será efectiva hasta que la Intervención no realice la diligencia de toma de razón, una vez verificadas la legitimida</w:t>
                  </w:r>
                  <w:r>
                    <w:rPr>
                      <w:rFonts w:eastAsia="Times New Roman"/>
                      <w:color w:val="000000"/>
                      <w:spacing w:val="-4"/>
                      <w:lang w:val="es-ES"/>
                    </w:rPr>
                    <w:t>d de las firmas y de la operación, procediéndose inmediatamente a reflejar la cesión en el sistema contable.</w:t>
                  </w:r>
                </w:p>
              </w:txbxContent>
            </v:textbox>
            <w10:wrap type="square" anchorx="page" anchory="page"/>
          </v:shape>
        </w:pict>
      </w:r>
      <w:r w:rsidRPr="008A6B5E">
        <w:pict>
          <v:shape id="_x0000_s2491" type="#_x0000_t202" style="position:absolute;margin-left:55.9pt;margin-top:767.05pt;width:228.5pt;height:28.05pt;z-index:-251353600;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spacing w:val="-9"/>
                      <w:lang w:val="es-ES"/>
                    </w:rPr>
                  </w:pPr>
                  <w:r>
                    <w:rPr>
                      <w:rFonts w:eastAsia="Times New Roman"/>
                      <w:color w:val="000000"/>
                      <w:spacing w:val="-9"/>
                      <w:lang w:val="es-ES"/>
                    </w:rPr>
                    <w:t>a) Los originados por intereses o amortizaciones cargados directamente en cuenta bancaria, se entenderán</w:t>
                  </w:r>
                </w:p>
              </w:txbxContent>
            </v:textbox>
            <w10:wrap type="square" anchorx="page" anchory="page"/>
          </v:shape>
        </w:pict>
      </w:r>
      <w:r w:rsidR="008B0723">
        <w:rPr>
          <w:rFonts w:ascii="Arial" w:eastAsia="Arial" w:hAnsi="Arial"/>
          <w:color w:val="000000"/>
          <w:sz w:val="24"/>
          <w:lang w:val="es-ES"/>
        </w:rPr>
        <w:tab/>
      </w:r>
      <w:r w:rsidRPr="008A6B5E">
        <w:pict>
          <v:line id="_x0000_s2490" style="position:absolute;z-index:252549632;mso-position-horizontal-relative:margin;mso-position-vertical-relative:page" from="56.65pt,83.5pt" to="538.55pt,83.5pt" strokeweight="1pt">
            <w10:wrap anchorx="margin" anchory="page"/>
          </v:line>
        </w:pict>
      </w:r>
      <w:r w:rsidRPr="008A6B5E">
        <w:pict>
          <v:line id="_x0000_s2489" style="position:absolute;z-index:25255065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488" type="#_x0000_t202" style="position:absolute;margin-left:57.35pt;margin-top:63.85pt;width:18.95pt;height:11.75pt;z-index:-251352576;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1452</w:t>
                  </w:r>
                </w:p>
              </w:txbxContent>
            </v:textbox>
            <w10:wrap type="square" anchorx="page" anchory="page"/>
          </v:shape>
        </w:pict>
      </w:r>
      <w:r w:rsidRPr="008A6B5E">
        <w:pict>
          <v:shape id="_x0000_s2487" type="#_x0000_t202" style="position:absolute;margin-left:237.35pt;margin-top:63.85pt;width:300pt;height:11.75pt;z-index:-251351552;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486" type="#_x0000_t202" style="position:absolute;margin-left:55.7pt;margin-top:103.45pt;width:228.7pt;height:128.4pt;z-index:-251350528;mso-wrap-distance-left:0;mso-wrap-distance-right:0;mso-position-horizontal-relative:page;mso-position-vertical-relative:page" filled="f" stroked="f">
            <v:textbox inset="0,0,0,0">
              <w:txbxContent>
                <w:p w:rsidR="008A6B5E" w:rsidRDefault="008B0723">
                  <w:pPr>
                    <w:spacing w:after="33" w:line="281" w:lineRule="exact"/>
                    <w:ind w:firstLine="144"/>
                    <w:jc w:val="both"/>
                    <w:textAlignment w:val="baseline"/>
                    <w:rPr>
                      <w:rFonts w:eastAsia="Times New Roman"/>
                      <w:color w:val="000000"/>
                      <w:spacing w:val="-5"/>
                      <w:lang w:val="es-ES"/>
                    </w:rPr>
                  </w:pPr>
                  <w:r>
                    <w:rPr>
                      <w:rFonts w:eastAsia="Times New Roman"/>
                      <w:color w:val="000000"/>
                      <w:spacing w:val="-5"/>
                      <w:lang w:val="es-ES"/>
                    </w:rPr>
                    <w:t>Antes de proceder a registrar un endoso o un embargo en el sistema contable, se verificará que el tercero no tiene deudas en periodo ejecutivo con el Ayuntamiento ni embargos previos. En caso de que así fuera se atenderá preferentemente a las citadas deuda</w:t>
                  </w:r>
                  <w:r>
                    <w:rPr>
                      <w:rFonts w:eastAsia="Times New Roman"/>
                      <w:color w:val="000000"/>
                      <w:spacing w:val="-5"/>
                      <w:lang w:val="es-ES"/>
                    </w:rPr>
                    <w:t>s. A tales efectos se requerirá tanto al cedente con al cesionario los certificados de estar al corriente con la Hacienda Estatal, Autonómica y Local, y la Seguridad Social.</w:t>
                  </w:r>
                </w:p>
              </w:txbxContent>
            </v:textbox>
            <w10:wrap type="square" anchorx="page" anchory="page"/>
          </v:shape>
        </w:pict>
      </w:r>
      <w:r w:rsidRPr="008A6B5E">
        <w:pict>
          <v:shape id="_x0000_s2485" type="#_x0000_t202" style="position:absolute;margin-left:310.8pt;margin-top:103.45pt;width:228.25pt;height:71.5pt;z-index:-251349504;mso-wrap-distance-left:0;mso-wrap-distance-right:0;mso-position-horizontal-relative:page;mso-position-vertical-relative:page" filled="f" stroked="f">
            <v:textbox inset="0,0,0,0">
              <w:txbxContent>
                <w:p w:rsidR="008A6B5E" w:rsidRDefault="008B0723">
                  <w:pPr>
                    <w:spacing w:after="13" w:line="280" w:lineRule="exact"/>
                    <w:jc w:val="both"/>
                    <w:textAlignment w:val="baseline"/>
                    <w:rPr>
                      <w:rFonts w:eastAsia="Times New Roman"/>
                      <w:color w:val="000000"/>
                      <w:spacing w:val="-5"/>
                      <w:lang w:val="es-ES"/>
                    </w:rPr>
                  </w:pPr>
                  <w:r>
                    <w:rPr>
                      <w:rFonts w:eastAsia="Times New Roman"/>
                      <w:color w:val="000000"/>
                      <w:spacing w:val="-5"/>
                      <w:lang w:val="es-ES"/>
                    </w:rPr>
                    <w:t>de interés económico europea, Fondo de Pensiones, Fondo de capital riesgo, Fond</w:t>
                  </w:r>
                  <w:r>
                    <w:rPr>
                      <w:rFonts w:eastAsia="Times New Roman"/>
                      <w:color w:val="000000"/>
                      <w:spacing w:val="-5"/>
                      <w:lang w:val="es-ES"/>
                    </w:rPr>
                    <w:t>o de inversiones, Fondo de utilización de activos, Fondo de regularización del mercado hipotecario, Fondo de titulización hipotecaria o Fondo de garantía de inversiones.</w:t>
                  </w:r>
                </w:p>
              </w:txbxContent>
            </v:textbox>
            <w10:wrap type="square" anchorx="page" anchory="page"/>
          </v:shape>
        </w:pict>
      </w:r>
      <w:r w:rsidRPr="008A6B5E">
        <w:pict>
          <v:shape id="_x0000_s2484" type="#_x0000_t202" style="position:absolute;margin-left:54.7pt;margin-top:243.35pt;width:229.7pt;height:128.65pt;z-index:-251348480;mso-wrap-distance-left:0;mso-wrap-distance-right:0;mso-position-horizontal-relative:page;mso-position-vertical-relative:page" filled="f" stroked="f">
            <v:textbox inset="0,0,0,0">
              <w:txbxContent>
                <w:p w:rsidR="008A6B5E" w:rsidRDefault="008B0723">
                  <w:pPr>
                    <w:spacing w:after="23" w:line="282" w:lineRule="exact"/>
                    <w:ind w:firstLine="216"/>
                    <w:jc w:val="both"/>
                    <w:textAlignment w:val="baseline"/>
                    <w:rPr>
                      <w:rFonts w:eastAsia="Times New Roman"/>
                      <w:color w:val="000000"/>
                      <w:spacing w:val="-6"/>
                      <w:lang w:val="es-ES"/>
                    </w:rPr>
                  </w:pPr>
                  <w:r>
                    <w:rPr>
                      <w:rFonts w:eastAsia="Times New Roman"/>
                      <w:color w:val="000000"/>
                      <w:spacing w:val="-6"/>
                      <w:lang w:val="es-ES"/>
                    </w:rPr>
                    <w:t>El endoso procederá una vez los documentos justificativos de la obligación hayan cu</w:t>
                  </w:r>
                  <w:r>
                    <w:rPr>
                      <w:rFonts w:eastAsia="Times New Roman"/>
                      <w:color w:val="000000"/>
                      <w:spacing w:val="-6"/>
                      <w:lang w:val="es-ES"/>
                    </w:rPr>
                    <w:t>mplido los trámites que, para el Reconocimiento de Obligaciones, se establecen en las presentes bases, emitiéndose el mandamiento de pago a favor del cesionario. En ningún caso se aceptarán cesiones de derechos a futuro derivados genéricamente de un contra</w:t>
                  </w:r>
                  <w:r>
                    <w:rPr>
                      <w:rFonts w:eastAsia="Times New Roman"/>
                      <w:color w:val="000000"/>
                      <w:spacing w:val="-6"/>
                      <w:lang w:val="es-ES"/>
                    </w:rPr>
                    <w:t>to sin que existan facturas presentadas y aprobadas por servicios, suministros u obras efectivamente realizadas.</w:t>
                  </w:r>
                </w:p>
              </w:txbxContent>
            </v:textbox>
            <w10:wrap type="square" anchorx="page" anchory="page"/>
          </v:shape>
        </w:pict>
      </w:r>
      <w:r w:rsidRPr="008A6B5E">
        <w:pict>
          <v:shape id="_x0000_s2483" type="#_x0000_t202" style="position:absolute;margin-left:310.8pt;margin-top:186.95pt;width:228.7pt;height:200.4pt;z-index:-251347456;mso-wrap-distance-left:0;mso-wrap-distance-right:0;mso-position-horizontal-relative:page;mso-position-vertical-relative:page" filled="f" stroked="f">
            <v:textbox inset="0,0,0,0">
              <w:txbxContent>
                <w:p w:rsidR="008A6B5E" w:rsidRDefault="008B0723">
                  <w:pPr>
                    <w:spacing w:after="17" w:line="284" w:lineRule="exact"/>
                    <w:ind w:firstLine="144"/>
                    <w:jc w:val="both"/>
                    <w:textAlignment w:val="baseline"/>
                    <w:rPr>
                      <w:rFonts w:eastAsia="Times New Roman"/>
                      <w:color w:val="000000"/>
                      <w:spacing w:val="-4"/>
                      <w:lang w:val="es-ES"/>
                    </w:rPr>
                  </w:pPr>
                  <w:r>
                    <w:rPr>
                      <w:rFonts w:eastAsia="Times New Roman"/>
                      <w:color w:val="000000"/>
                      <w:spacing w:val="-4"/>
                      <w:lang w:val="es-ES"/>
                    </w:rPr>
                    <w:t>2. En las facturas que emitan los proveedores deberán constar: la identificación del órgano gestor (Alcaldía), de la oficina contable (Intervención) y de la unidad tramitadora. Estas unidades vendrán identificadas, además de por su denominación, por su res</w:t>
                  </w:r>
                  <w:r>
                    <w:rPr>
                      <w:rFonts w:eastAsia="Times New Roman"/>
                      <w:color w:val="000000"/>
                      <w:spacing w:val="-4"/>
                      <w:lang w:val="es-ES"/>
                    </w:rPr>
                    <w:t>pectivo código DIR3. Estos datos han de ser comunicados a los proveedores municipales por los responsables de las unidades administrativas en el momento de formalizar o realizar el encargo, si se trata de contrato menor en el que no se hayan elaborado plie</w:t>
                  </w:r>
                  <w:r>
                    <w:rPr>
                      <w:rFonts w:eastAsia="Times New Roman"/>
                      <w:color w:val="000000"/>
                      <w:spacing w:val="-4"/>
                      <w:lang w:val="es-ES"/>
                    </w:rPr>
                    <w:t>gos. En el resto de contratos, estos datos se recogerán en los pliegos de cláusulas administrativas particulares (DA 32a de la Ley 9/2017, de Contratos del Sector Público).</w:t>
                  </w:r>
                </w:p>
              </w:txbxContent>
            </v:textbox>
            <w10:wrap type="square" anchorx="page" anchory="page"/>
          </v:shape>
        </w:pict>
      </w:r>
      <w:r w:rsidRPr="008A6B5E">
        <w:pict>
          <v:shape id="_x0000_s2482" type="#_x0000_t202" style="position:absolute;margin-left:64.3pt;margin-top:383.5pt;width:154.8pt;height:14.4pt;z-index:-251346432;mso-wrap-distance-left:0;mso-wrap-distance-right:0;mso-position-horizontal-relative:page;mso-position-vertical-relative:page" filled="f" stroked="f">
            <v:textbox inset="0,0,0,0">
              <w:txbxContent>
                <w:p w:rsidR="008A6B5E" w:rsidRDefault="008B0723">
                  <w:pPr>
                    <w:spacing w:before="12" w:after="20" w:line="246" w:lineRule="exact"/>
                    <w:textAlignment w:val="baseline"/>
                    <w:rPr>
                      <w:rFonts w:eastAsia="Times New Roman"/>
                      <w:color w:val="000000"/>
                      <w:spacing w:val="-3"/>
                      <w:lang w:val="es-ES"/>
                    </w:rPr>
                  </w:pPr>
                  <w:r>
                    <w:rPr>
                      <w:rFonts w:eastAsia="Times New Roman"/>
                      <w:color w:val="000000"/>
                      <w:spacing w:val="-3"/>
                      <w:lang w:val="es-ES"/>
                    </w:rPr>
                    <w:t>BASE 21. Tramitación de facturas.</w:t>
                  </w:r>
                </w:p>
              </w:txbxContent>
            </v:textbox>
            <w10:wrap type="square" anchorx="page" anchory="page"/>
          </v:shape>
        </w:pict>
      </w:r>
      <w:r w:rsidRPr="008A6B5E">
        <w:pict>
          <v:shape id="_x0000_s2481" type="#_x0000_t202" style="position:absolute;margin-left:55.7pt;margin-top:409.9pt;width:228.7pt;height:185.05pt;z-index:-251345408;mso-wrap-distance-left:0;mso-wrap-distance-right:0;mso-position-horizontal-relative:page;mso-position-vertical-relative:page" filled="f" stroked="f">
            <v:textbox inset="0,0,0,0">
              <w:txbxContent>
                <w:p w:rsidR="008A6B5E" w:rsidRDefault="008B0723">
                  <w:pPr>
                    <w:spacing w:after="23" w:line="282" w:lineRule="exact"/>
                    <w:ind w:firstLine="216"/>
                    <w:jc w:val="both"/>
                    <w:textAlignment w:val="baseline"/>
                    <w:rPr>
                      <w:rFonts w:eastAsia="Times New Roman"/>
                      <w:color w:val="000000"/>
                      <w:spacing w:val="-4"/>
                      <w:lang w:val="es-ES"/>
                    </w:rPr>
                  </w:pPr>
                  <w:r>
                    <w:rPr>
                      <w:rFonts w:eastAsia="Times New Roman"/>
                      <w:color w:val="000000"/>
                      <w:spacing w:val="-4"/>
                      <w:lang w:val="es-ES"/>
                    </w:rPr>
                    <w:t>1. Los proveedores del Ayuntamiento de Sant</w:t>
                  </w:r>
                  <w:r>
                    <w:rPr>
                      <w:rFonts w:eastAsia="Times New Roman"/>
                      <w:color w:val="000000"/>
                      <w:spacing w:val="-4"/>
                      <w:lang w:val="es-ES"/>
                    </w:rPr>
                    <w:t xml:space="preserve">a Lucía de Tirajana tienen obligación de expedir facturas en el momento de realizar las operaciones a que se refieran, debiendo presentarla en el plazo máximo de 30 días desde la fecha de entrega efectiva de la mercancía o la prestación del servicio en el </w:t>
                  </w:r>
                  <w:r>
                    <w:rPr>
                      <w:rFonts w:eastAsia="Times New Roman"/>
                      <w:color w:val="000000"/>
                      <w:spacing w:val="-4"/>
                      <w:lang w:val="es-ES"/>
                    </w:rPr>
                    <w:t>Registro General del ayuntamiento, o, en el caso de facturas electrónicas, ante el Punto General de entrada de facturas electrónicas del Estado (FACe). En todo caso, estarán obligadas al uso de la factura electrónica y a su presentación a través de la Plat</w:t>
                  </w:r>
                  <w:r>
                    <w:rPr>
                      <w:rFonts w:eastAsia="Times New Roman"/>
                      <w:color w:val="000000"/>
                      <w:spacing w:val="-4"/>
                      <w:lang w:val="es-ES"/>
                    </w:rPr>
                    <w:t>aforma FACe, si se trata de facturas de importe superior a 5.000 euros, las entidades siguientes:</w:t>
                  </w:r>
                </w:p>
              </w:txbxContent>
            </v:textbox>
            <w10:wrap type="square" anchorx="page" anchory="page"/>
          </v:shape>
        </w:pict>
      </w:r>
      <w:r w:rsidRPr="008A6B5E">
        <w:pict>
          <v:shape id="_x0000_s2480" type="#_x0000_t202" style="position:absolute;margin-left:310.8pt;margin-top:399.35pt;width:228.7pt;height:185.75pt;z-index:-251344384;mso-wrap-distance-left:0;mso-wrap-distance-right:0;mso-position-horizontal-relative:page;mso-position-vertical-relative:page" filled="f" stroked="f">
            <v:textbox inset="0,0,0,0">
              <w:txbxContent>
                <w:p w:rsidR="008A6B5E" w:rsidRDefault="008B0723">
                  <w:pPr>
                    <w:spacing w:after="17" w:line="283" w:lineRule="exact"/>
                    <w:ind w:firstLine="144"/>
                    <w:jc w:val="both"/>
                    <w:textAlignment w:val="baseline"/>
                    <w:rPr>
                      <w:rFonts w:eastAsia="Times New Roman"/>
                      <w:color w:val="000000"/>
                      <w:spacing w:val="-6"/>
                      <w:lang w:val="es-ES"/>
                    </w:rPr>
                  </w:pPr>
                  <w:r>
                    <w:rPr>
                      <w:rFonts w:eastAsia="Times New Roman"/>
                      <w:color w:val="000000"/>
                      <w:spacing w:val="-6"/>
                      <w:lang w:val="es-ES"/>
                    </w:rPr>
                    <w:t>3. Las relaciones de órganos o unidades competentes en la tramitación de facturas de este Ayuntamiento serán accesibles en la sede electrónica de la Entidad. El Servicio de Modernización Administrativa, con la colaboración del Servicio de Nuevas Tecnología</w:t>
                  </w:r>
                  <w:r>
                    <w:rPr>
                      <w:rFonts w:eastAsia="Times New Roman"/>
                      <w:color w:val="000000"/>
                      <w:spacing w:val="-6"/>
                      <w:lang w:val="es-ES"/>
                    </w:rPr>
                    <w:t>s, velará porque estas relaciones se mantengan actualizadas</w:t>
                  </w:r>
                  <w:r>
                    <w:rPr>
                      <w:rFonts w:eastAsia="Times New Roman"/>
                      <w:color w:val="000000"/>
                      <w:spacing w:val="-6"/>
                      <w:u w:val="single"/>
                      <w:lang w:val="es-ES"/>
                    </w:rPr>
                    <w:t xml:space="preserve"> </w:t>
                  </w:r>
                  <w:r>
                    <w:rPr>
                      <w:rFonts w:eastAsia="Times New Roman"/>
                      <w:color w:val="000000"/>
                      <w:spacing w:val="-6"/>
                      <w:lang w:val="es-ES"/>
                    </w:rPr>
                    <w:t>en cumplimiento de las obligaciones asumidas por este Ayuntamiento en su adhesión a la plataforma FACE, proponiendo al órgano competente las modificaciones que sean necesarias y comunicando, al re</w:t>
                  </w:r>
                  <w:r>
                    <w:rPr>
                      <w:rFonts w:eastAsia="Times New Roman"/>
                      <w:color w:val="000000"/>
                      <w:spacing w:val="-6"/>
                      <w:lang w:val="es-ES"/>
                    </w:rPr>
                    <w:t>sto de unidades implicadas en la tramitación de facturas y, especialmente a la Intervención, los cambios que se produzcan.</w:t>
                  </w:r>
                </w:p>
              </w:txbxContent>
            </v:textbox>
            <w10:wrap type="square" anchorx="page" anchory="page"/>
          </v:shape>
        </w:pict>
      </w:r>
      <w:r w:rsidRPr="008A6B5E">
        <w:pict>
          <v:shape id="_x0000_s2479" type="#_x0000_t202" style="position:absolute;margin-left:64.55pt;margin-top:606.95pt;width:109.95pt;height:14.4pt;z-index:-251343360;mso-wrap-distance-left:0;mso-wrap-distance-right:0;mso-position-horizontal-relative:page;mso-position-vertical-relative:page" filled="f" stroked="f">
            <v:textbox inset="0,0,0,0">
              <w:txbxContent>
                <w:p w:rsidR="008A6B5E" w:rsidRDefault="008B0723">
                  <w:pPr>
                    <w:spacing w:before="9" w:after="18" w:line="246" w:lineRule="exact"/>
                    <w:textAlignment w:val="baseline"/>
                    <w:rPr>
                      <w:rFonts w:eastAsia="Times New Roman"/>
                      <w:color w:val="000000"/>
                      <w:spacing w:val="-4"/>
                      <w:lang w:val="es-ES"/>
                    </w:rPr>
                  </w:pPr>
                  <w:r>
                    <w:rPr>
                      <w:rFonts w:eastAsia="Times New Roman"/>
                      <w:color w:val="000000"/>
                      <w:spacing w:val="-4"/>
                      <w:lang w:val="es-ES"/>
                    </w:rPr>
                    <w:t>a) Sociedades anónimas;</w:t>
                  </w:r>
                </w:p>
              </w:txbxContent>
            </v:textbox>
            <w10:wrap type="square" anchorx="page" anchory="page"/>
          </v:shape>
        </w:pict>
      </w:r>
      <w:r w:rsidRPr="008A6B5E">
        <w:pict>
          <v:shape id="_x0000_s2478" type="#_x0000_t202" style="position:absolute;margin-left:310.8pt;margin-top:597.1pt;width:228.7pt;height:114.5pt;z-index:-251342336;mso-wrap-distance-left:0;mso-wrap-distance-right:0;mso-position-horizontal-relative:page;mso-position-vertical-relative:page" filled="f" stroked="f">
            <v:textbox inset="0,0,0,0">
              <w:txbxContent>
                <w:p w:rsidR="008A6B5E" w:rsidRDefault="008B0723">
                  <w:pPr>
                    <w:spacing w:after="28" w:line="282" w:lineRule="exact"/>
                    <w:ind w:firstLine="144"/>
                    <w:jc w:val="both"/>
                    <w:textAlignment w:val="baseline"/>
                    <w:rPr>
                      <w:rFonts w:eastAsia="Times New Roman"/>
                      <w:color w:val="000000"/>
                      <w:spacing w:val="-9"/>
                      <w:lang w:val="es-ES"/>
                    </w:rPr>
                  </w:pPr>
                  <w:r>
                    <w:rPr>
                      <w:rFonts w:eastAsia="Times New Roman"/>
                      <w:color w:val="000000"/>
                      <w:spacing w:val="-9"/>
                      <w:lang w:val="es-ES"/>
                    </w:rPr>
                    <w:t>4. La Intervención tendrá una lista de las unidades tramitadoras y sus responsables políticos y técnico</w:t>
                  </w:r>
                  <w:r>
                    <w:rPr>
                      <w:rFonts w:eastAsia="Times New Roman"/>
                      <w:color w:val="000000"/>
                      <w:spacing w:val="-9"/>
                      <w:lang w:val="es-ES"/>
                    </w:rPr>
                    <w:t xml:space="preserve">s, al objeto de resolver posibles incidencias y para la realización de las obligaciones que le competen. En caso de cambio en estos responsables, el de la unidad tramitadora que haya sido modificada deberá comunicarlo inmediatamente a la Intervención para </w:t>
                  </w:r>
                  <w:r>
                    <w:rPr>
                      <w:rFonts w:eastAsia="Times New Roman"/>
                      <w:color w:val="000000"/>
                      <w:spacing w:val="-9"/>
                      <w:lang w:val="es-ES"/>
                    </w:rPr>
                    <w:t>mantener actualizada esta lista.</w:t>
                  </w:r>
                </w:p>
              </w:txbxContent>
            </v:textbox>
            <w10:wrap type="square" anchorx="page" anchory="page"/>
          </v:shape>
        </w:pict>
      </w:r>
      <w:r w:rsidRPr="008A6B5E">
        <w:pict>
          <v:shape id="_x0000_s2477" type="#_x0000_t202" style="position:absolute;margin-left:64.3pt;margin-top:633.1pt;width:189.4pt;height:14.4pt;z-index:-251341312;mso-wrap-distance-left:0;mso-wrap-distance-right:0;mso-position-horizontal-relative:page;mso-position-vertical-relative:page" filled="f" stroked="f">
            <v:textbox inset="0,0,0,0">
              <w:txbxContent>
                <w:p w:rsidR="008A6B5E" w:rsidRDefault="008B0723">
                  <w:pPr>
                    <w:spacing w:before="10" w:after="27" w:line="246" w:lineRule="exact"/>
                    <w:textAlignment w:val="baseline"/>
                    <w:rPr>
                      <w:rFonts w:eastAsia="Times New Roman"/>
                      <w:color w:val="000000"/>
                      <w:spacing w:val="-2"/>
                      <w:lang w:val="es-ES"/>
                    </w:rPr>
                  </w:pPr>
                  <w:r>
                    <w:rPr>
                      <w:rFonts w:eastAsia="Times New Roman"/>
                      <w:color w:val="000000"/>
                      <w:spacing w:val="-2"/>
                      <w:lang w:val="es-ES"/>
                    </w:rPr>
                    <w:t>b) Sociedades de responsabilidad limitada;</w:t>
                  </w:r>
                </w:p>
              </w:txbxContent>
            </v:textbox>
            <w10:wrap type="square" anchorx="page" anchory="page"/>
          </v:shape>
        </w:pict>
      </w:r>
      <w:r w:rsidRPr="008A6B5E">
        <w:pict>
          <v:shape id="_x0000_s2476" type="#_x0000_t202" style="position:absolute;margin-left:54.7pt;margin-top:659.3pt;width:229.7pt;height:28.8pt;z-index:-251340288;mso-wrap-distance-left:0;mso-wrap-distance-right:0;mso-position-horizontal-relative:page;mso-position-vertical-relative:page" filled="f" stroked="f">
            <v:textbox inset="0,0,0,0">
              <w:txbxContent>
                <w:p w:rsidR="008A6B5E" w:rsidRDefault="008B0723">
                  <w:pPr>
                    <w:spacing w:after="23" w:line="271" w:lineRule="exact"/>
                    <w:ind w:firstLine="216"/>
                    <w:jc w:val="both"/>
                    <w:textAlignment w:val="baseline"/>
                    <w:rPr>
                      <w:rFonts w:eastAsia="Times New Roman"/>
                      <w:color w:val="000000"/>
                      <w:spacing w:val="-1"/>
                      <w:lang w:val="es-ES"/>
                    </w:rPr>
                  </w:pPr>
                  <w:r>
                    <w:rPr>
                      <w:rFonts w:eastAsia="Times New Roman"/>
                      <w:color w:val="000000"/>
                      <w:spacing w:val="-1"/>
                      <w:lang w:val="es-ES"/>
                    </w:rPr>
                    <w:t>c) Personas jurídicas y entidades sin personalidad jurídica que carezcan de nacionalidad española;</w:t>
                  </w:r>
                </w:p>
              </w:txbxContent>
            </v:textbox>
            <w10:wrap type="square" anchorx="page" anchory="page"/>
          </v:shape>
        </w:pict>
      </w:r>
      <w:r w:rsidRPr="008A6B5E">
        <w:pict>
          <v:shape id="_x0000_s2475" type="#_x0000_t202" style="position:absolute;margin-left:55.7pt;margin-top:699.85pt;width:228.45pt;height:42.95pt;z-index:-251339264;mso-wrap-distance-left:0;mso-wrap-distance-right:0;mso-position-horizontal-relative:page;mso-position-vertical-relative:page" filled="f" stroked="f">
            <v:textbox inset="0,0,0,0">
              <w:txbxContent>
                <w:p w:rsidR="008A6B5E" w:rsidRDefault="008B0723">
                  <w:pPr>
                    <w:spacing w:after="23" w:line="275" w:lineRule="exact"/>
                    <w:ind w:firstLine="144"/>
                    <w:jc w:val="both"/>
                    <w:textAlignment w:val="baseline"/>
                    <w:rPr>
                      <w:rFonts w:eastAsia="Times New Roman"/>
                      <w:color w:val="000000"/>
                      <w:lang w:val="es-ES"/>
                    </w:rPr>
                  </w:pPr>
                  <w:r>
                    <w:rPr>
                      <w:rFonts w:eastAsia="Times New Roman"/>
                      <w:color w:val="000000"/>
                      <w:lang w:val="es-ES"/>
                    </w:rPr>
                    <w:t>d) Establecimientos permanentes y sucursales de entidades no residentes en territorio español en los términos que establece la normativa tributaria;</w:t>
                  </w:r>
                </w:p>
              </w:txbxContent>
            </v:textbox>
            <w10:wrap type="square" anchorx="page" anchory="page"/>
          </v:shape>
        </w:pict>
      </w:r>
      <w:r w:rsidRPr="008A6B5E">
        <w:pict>
          <v:shape id="_x0000_s2474" type="#_x0000_t202" style="position:absolute;margin-left:64.55pt;margin-top:754.55pt;width:159.85pt;height:14.4pt;z-index:-251338240;mso-wrap-distance-left:0;mso-wrap-distance-right:0;mso-position-horizontal-relative:page;mso-position-vertical-relative:page" filled="f" stroked="f">
            <v:textbox inset="0,0,0,0">
              <w:txbxContent>
                <w:p w:rsidR="008A6B5E" w:rsidRDefault="008B0723">
                  <w:pPr>
                    <w:spacing w:before="10" w:after="17" w:line="246" w:lineRule="exact"/>
                    <w:textAlignment w:val="baseline"/>
                    <w:rPr>
                      <w:rFonts w:eastAsia="Times New Roman"/>
                      <w:color w:val="000000"/>
                      <w:spacing w:val="-3"/>
                      <w:lang w:val="es-ES"/>
                    </w:rPr>
                  </w:pPr>
                  <w:r>
                    <w:rPr>
                      <w:rFonts w:eastAsia="Times New Roman"/>
                      <w:color w:val="000000"/>
                      <w:spacing w:val="-3"/>
                      <w:lang w:val="es-ES"/>
                    </w:rPr>
                    <w:t>e) Uniones temporales de empresas;</w:t>
                  </w:r>
                </w:p>
              </w:txbxContent>
            </v:textbox>
            <w10:wrap type="square" anchorx="page" anchory="page"/>
          </v:shape>
        </w:pict>
      </w:r>
      <w:r w:rsidRPr="008A6B5E">
        <w:pict>
          <v:shape id="_x0000_s2473" type="#_x0000_t202" style="position:absolute;margin-left:310.8pt;margin-top:723.6pt;width:228.7pt;height:71.5pt;z-index:-251337216;mso-wrap-distance-left:0;mso-wrap-distance-right:0;mso-position-horizontal-relative:page;mso-position-vertical-relative:page" filled="f" stroked="f">
            <v:textbox inset="0,0,0,0">
              <w:txbxContent>
                <w:p w:rsidR="008A6B5E" w:rsidRDefault="008B0723">
                  <w:pPr>
                    <w:spacing w:after="28" w:line="279" w:lineRule="exact"/>
                    <w:ind w:firstLine="144"/>
                    <w:jc w:val="both"/>
                    <w:textAlignment w:val="baseline"/>
                    <w:rPr>
                      <w:rFonts w:eastAsia="Times New Roman"/>
                      <w:color w:val="000000"/>
                      <w:spacing w:val="-3"/>
                      <w:lang w:val="es-ES"/>
                    </w:rPr>
                  </w:pPr>
                  <w:r>
                    <w:rPr>
                      <w:rFonts w:eastAsia="Times New Roman"/>
                      <w:color w:val="000000"/>
                      <w:spacing w:val="-3"/>
                      <w:lang w:val="es-ES"/>
                    </w:rPr>
                    <w:t>5. La determinación de las unidades tramitadoras se realizará mediante Decreto de Alcaldía a propuesta del Servicio de Modernización Administrativa. Actualmente las unidades y sus códigos son los siguientes:</w:t>
                  </w:r>
                </w:p>
              </w:txbxContent>
            </v:textbox>
            <w10:wrap type="square" anchorx="page" anchory="page"/>
          </v:shape>
        </w:pict>
      </w:r>
      <w:r w:rsidRPr="008A6B5E">
        <w:pict>
          <v:shape id="_x0000_s2472" type="#_x0000_t202" style="position:absolute;margin-left:64.3pt;margin-top:777.85pt;width:220.1pt;height:19.2pt;z-index:-251336192;mso-wrap-distance-left:0;mso-wrap-distance-right:0;mso-position-horizontal-relative:page;mso-position-vertical-relative:page" filled="f" stroked="f">
            <v:textbox inset="0,0,0,0">
              <w:txbxContent>
                <w:p w:rsidR="008A6B5E" w:rsidRDefault="008B0723">
                  <w:pPr>
                    <w:spacing w:before="67" w:after="70" w:line="246" w:lineRule="exact"/>
                    <w:textAlignment w:val="baseline"/>
                    <w:rPr>
                      <w:rFonts w:eastAsia="Times New Roman"/>
                      <w:color w:val="000000"/>
                      <w:spacing w:val="-1"/>
                      <w:lang w:val="es-ES"/>
                    </w:rPr>
                  </w:pPr>
                  <w:r>
                    <w:rPr>
                      <w:rFonts w:eastAsia="Times New Roman"/>
                      <w:color w:val="000000"/>
                      <w:spacing w:val="-1"/>
                      <w:lang w:val="es-ES"/>
                    </w:rPr>
                    <w:t>f) Agrupación de interés económico, Agrupación</w:t>
                  </w:r>
                </w:p>
              </w:txbxContent>
            </v:textbox>
            <w10:wrap type="square" anchorx="page" anchory="page"/>
          </v:shape>
        </w:pict>
      </w:r>
      <w:r w:rsidR="008B0723">
        <w:rPr>
          <w:rFonts w:ascii="Arial" w:eastAsia="Arial" w:hAnsi="Arial"/>
          <w:color w:val="000000"/>
          <w:sz w:val="24"/>
          <w:lang w:val="es-ES"/>
        </w:rPr>
        <w:tab/>
      </w:r>
      <w:r w:rsidRPr="008A6B5E">
        <w:pict>
          <v:line id="_x0000_s2471" style="position:absolute;z-index:252551680;mso-position-horizontal-relative:margin;mso-position-vertical-relative:page" from="56.65pt,83.5pt" to="538.55pt,83.5pt" strokeweight="1pt">
            <w10:wrap anchorx="margin" anchory="page"/>
          </v:line>
        </w:pict>
      </w:r>
      <w:r w:rsidRPr="008A6B5E">
        <w:pict>
          <v:line id="_x0000_s2470" style="position:absolute;z-index:25255270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469" type="#_x0000_t202" style="position:absolute;margin-left:57.1pt;margin-top:63.85pt;width:300pt;height:11.75pt;z-index:-25133516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68" type="#_x0000_t202" style="position:absolute;margin-left:518.4pt;margin-top:63.85pt;width:18.95pt;height:11.75pt;z-index:-25133414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67" type="#_x0000_t202" style="position:absolute;margin-left:64.55pt;margin-top:103.7pt;width:344.4pt;height:44.4pt;z-index:-251333120;mso-wrap-distance-left:0;mso-wrap-distance-right:0;mso-position-horizontal-relative:page;mso-position-vertical-relative:page" filled="f" stroked="f">
            <v:textbox inset="0,0,0,0">
              <w:txbxContent>
                <w:p w:rsidR="008A6B5E" w:rsidRDefault="008A6B5E">
                  <w:pPr>
                    <w:spacing w:line="878" w:lineRule="exact"/>
                    <w:ind w:left="1512"/>
                    <w:textAlignment w:val="baseline"/>
                    <w:rPr>
                      <w:rFonts w:ascii="Arial" w:eastAsia="Arial" w:hAnsi="Arial"/>
                      <w:b/>
                      <w:color w:val="000000"/>
                      <w:sz w:val="24"/>
                      <w:vertAlign w:val="superscript"/>
                      <w:lang w:val="es-ES"/>
                    </w:rPr>
                  </w:pPr>
                </w:p>
              </w:txbxContent>
            </v:textbox>
            <w10:wrap type="square" anchorx="page" anchory="page"/>
          </v:shape>
        </w:pict>
      </w:r>
      <w:r w:rsidRPr="008A6B5E">
        <w:pict>
          <v:shape id="_x0000_s2466" type="#_x0000_t202" style="position:absolute;margin-left:72.25pt;margin-top:155.5pt;width:54pt;height:14.4pt;z-index:-251332096;mso-wrap-distance-left:0;mso-wrap-distance-right:0;mso-position-horizontal-relative:page;mso-position-vertical-relative:page" filled="f" stroked="f">
            <v:textbox inset="0,0,0,0">
              <w:txbxContent>
                <w:p w:rsidR="008A6B5E" w:rsidRDefault="008A6B5E">
                  <w:pPr>
                    <w:spacing w:line="274" w:lineRule="exact"/>
                    <w:textAlignment w:val="baseline"/>
                    <w:rPr>
                      <w:rFonts w:ascii="Arial" w:eastAsia="Arial" w:hAnsi="Arial"/>
                      <w:color w:val="000000"/>
                      <w:sz w:val="24"/>
                      <w:vertAlign w:val="superscript"/>
                      <w:lang w:val="es-ES"/>
                    </w:rPr>
                  </w:pPr>
                </w:p>
              </w:txbxContent>
            </v:textbox>
            <w10:wrap type="square" anchorx="page" anchory="page"/>
          </v:shape>
        </w:pict>
      </w:r>
      <w:r w:rsidRPr="008A6B5E">
        <w:pict>
          <v:shape id="_x0000_s2465" type="#_x0000_t202" style="position:absolute;margin-left:58.1pt;margin-top:168.5pt;width:82.05pt;height:14.4pt;z-index:-25133107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64" type="#_x0000_t202" style="position:absolute;margin-left:154.8pt;margin-top:168.5pt;width:152.4pt;height:14.4pt;z-index:-25133004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63" type="#_x0000_t202" style="position:absolute;margin-left:71.75pt;margin-top:185.5pt;width:54.75pt;height:14.4pt;z-index:-25132902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62" type="#_x0000_t202" style="position:absolute;margin-left:154.8pt;margin-top:185.5pt;width:58.1pt;height:14.4pt;z-index:-25132800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61" type="#_x0000_t202" style="position:absolute;margin-left:71.75pt;margin-top:202.55pt;width:54.5pt;height:14.4pt;z-index:-25132697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60" type="#_x0000_t202" style="position:absolute;margin-left:154.8pt;margin-top:202.55pt;width:363.85pt;height:65.3pt;z-index:-251325952;mso-wrap-distance-left:0;mso-wrap-distance-right:0;mso-position-horizontal-relative:page;mso-position-vertical-relative:page" filled="f" stroked="f">
            <v:textbox inset="0,0,0,0">
              <w:txbxContent>
                <w:p w:rsidR="008A6B5E" w:rsidRDefault="008B0723">
                  <w:pPr>
                    <w:spacing w:line="1305" w:lineRule="exact"/>
                    <w:jc w:val="center"/>
                    <w:textAlignment w:val="baseline"/>
                    <w:rPr>
                      <w:rFonts w:ascii="Arial" w:eastAsia="Arial" w:hAnsi="Arial"/>
                      <w:color w:val="000000"/>
                      <w:spacing w:val="1493"/>
                      <w:sz w:val="24"/>
                      <w:vertAlign w:val="superscript"/>
                      <w:lang w:val="es-ES"/>
                    </w:rPr>
                  </w:pPr>
                  <w:r>
                    <w:rPr>
                      <w:rFonts w:ascii="Arial" w:eastAsia="Arial" w:hAnsi="Arial"/>
                      <w:color w:val="000000"/>
                      <w:spacing w:val="1493"/>
                      <w:sz w:val="24"/>
                      <w:vertAlign w:val="superscript"/>
                      <w:lang w:val="es-ES"/>
                    </w:rPr>
                    <w:t>///</w:t>
                  </w:r>
                </w:p>
              </w:txbxContent>
            </v:textbox>
            <w10:wrap type="square" anchorx="page" anchory="page"/>
          </v:shape>
        </w:pict>
      </w:r>
      <w:r w:rsidRPr="008A6B5E">
        <w:pict>
          <v:shape id="_x0000_s2459" type="#_x0000_t202" style="position:absolute;margin-left:71.75pt;margin-top:219.35pt;width:54.75pt;height:14.4pt;z-index:-25132492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58" type="#_x0000_t202" style="position:absolute;margin-left:71.75pt;margin-top:236.4pt;width:54.75pt;height:14.4pt;z-index:-25132390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57" type="#_x0000_t202" style="position:absolute;margin-left:71.75pt;margin-top:253.45pt;width:54.25pt;height:14.4pt;z-index:-25132288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56" type="#_x0000_t202" style="position:absolute;margin-left:71.75pt;margin-top:270.5pt;width:54.25pt;height:14.4pt;z-index:-25132185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55" type="#_x0000_t202" style="position:absolute;margin-left:154.8pt;margin-top:270.5pt;width:147.85pt;height:14.4pt;z-index:-25132083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54" type="#_x0000_t202" style="position:absolute;margin-left:71.75pt;margin-top:287.5pt;width:54.75pt;height:14.4pt;z-index:-25131980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53" type="#_x0000_t202" style="position:absolute;margin-left:155.05pt;margin-top:287.5pt;width:199.2pt;height:31.45pt;z-index:-25131878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52" type="#_x0000_t202" style="position:absolute;margin-left:71.75pt;margin-top:304.55pt;width:54.5pt;height:14.4pt;z-index:-25131776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51" type="#_x0000_t202" style="position:absolute;margin-left:71.75pt;margin-top:321.35pt;width:54.5pt;height:14.4pt;z-index:-25131673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50" type="#_x0000_t202" style="position:absolute;margin-left:154.8pt;margin-top:321.35pt;width:112.1pt;height:14.4pt;z-index:-25131571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49" type="#_x0000_t202" style="position:absolute;margin-left:71.75pt;margin-top:338.4pt;width:54.5pt;height:14.4pt;z-index:-25131468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48" type="#_x0000_t202" style="position:absolute;margin-left:154.8pt;margin-top:338.4pt;width:230.65pt;height:14.4pt;z-index:-251313664;mso-wrap-distance-left:0;mso-wrap-distance-right:0;mso-position-horizontal-relative:page;mso-position-vertical-relative:page" filled="f" stroked="f">
            <v:textbox inset="0,0,0,0">
              <w:txbxContent>
                <w:p w:rsidR="008A6B5E" w:rsidRDefault="008B0723">
                  <w:pPr>
                    <w:spacing w:line="288" w:lineRule="exact"/>
                    <w:textAlignment w:val="baseline"/>
                    <w:rPr>
                      <w:rFonts w:ascii="Arial" w:eastAsia="Arial" w:hAnsi="Arial"/>
                      <w:color w:val="000000"/>
                      <w:sz w:val="24"/>
                      <w:vertAlign w:val="superscript"/>
                      <w:lang w:val="es-ES"/>
                    </w:rPr>
                  </w:pPr>
                  <w:r>
                    <w:rPr>
                      <w:rFonts w:ascii="Arial" w:eastAsia="Arial" w:hAnsi="Arial"/>
                      <w:color w:val="000000"/>
                      <w:sz w:val="24"/>
                      <w:vertAlign w:val="superscript"/>
                      <w:lang w:val="es-ES"/>
                    </w:rPr>
                    <w:t>/</w:t>
                  </w:r>
                </w:p>
              </w:txbxContent>
            </v:textbox>
            <w10:wrap type="square" anchorx="page" anchory="page"/>
          </v:shape>
        </w:pict>
      </w:r>
      <w:r w:rsidRPr="008A6B5E">
        <w:pict>
          <v:shape id="_x0000_s2447" type="#_x0000_t202" style="position:absolute;margin-left:71.75pt;margin-top:355.45pt;width:54.5pt;height:14.4pt;z-index:-25131264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46" type="#_x0000_t202" style="position:absolute;margin-left:154.8pt;margin-top:355.45pt;width:209.3pt;height:14.4pt;z-index:-25131161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45" type="#_x0000_t202" style="position:absolute;margin-left:71.75pt;margin-top:372.5pt;width:54.75pt;height:14.4pt;z-index:-25131059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44" type="#_x0000_t202" style="position:absolute;margin-left:154.8pt;margin-top:372.5pt;width:269.05pt;height:31.4pt;z-index:-25130956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43" type="#_x0000_t202" style="position:absolute;margin-left:71.75pt;margin-top:389.5pt;width:54pt;height:14.4pt;z-index:-25130854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42" type="#_x0000_t202" style="position:absolute;margin-left:71.75pt;margin-top:406.55pt;width:54.75pt;height:14.4pt;z-index:-25130752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41" type="#_x0000_t202" style="position:absolute;margin-left:154.8pt;margin-top:406.55pt;width:84.7pt;height:14.4pt;z-index:-25130649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40" type="#_x0000_t202" style="position:absolute;margin-left:71.75pt;margin-top:423.6pt;width:54.25pt;height:14.4pt;z-index:-25130547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39" type="#_x0000_t202" style="position:absolute;margin-left:154.8pt;margin-top:423.6pt;width:231.35pt;height:99.6pt;z-index:-25130444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38" type="#_x0000_t202" style="position:absolute;margin-left:71.75pt;margin-top:440.4pt;width:54.75pt;height:14.4pt;z-index:-25130342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37" type="#_x0000_t202" style="position:absolute;margin-left:71.75pt;margin-top:457.45pt;width:54.5pt;height:14.4pt;z-index:-25130240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36" type="#_x0000_t202" style="position:absolute;margin-left:71.75pt;margin-top:474.5pt;width:54.75pt;height:14.4pt;z-index:-25130137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35" type="#_x0000_t202" style="position:absolute;margin-left:71.75pt;margin-top:491.5pt;width:54.5pt;height:14.4pt;z-index:-25130035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34" type="#_x0000_t202" style="position:absolute;margin-left:71.75pt;margin-top:508.55pt;width:54.5pt;height:14.4pt;z-index:-25129932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33" type="#_x0000_t202" style="position:absolute;margin-left:71.75pt;margin-top:525.6pt;width:54.5pt;height:14.4pt;z-index:-25129830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32" type="#_x0000_t202" style="position:absolute;margin-left:155.05pt;margin-top:525.6pt;width:75.85pt;height:14.4pt;z-index:-25129728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31" type="#_x0000_t202" style="position:absolute;margin-left:71.75pt;margin-top:542.4pt;width:54.75pt;height:14.4pt;z-index:-25129625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30" type="#_x0000_t202" style="position:absolute;margin-left:154.8pt;margin-top:542.4pt;width:154.3pt;height:31.45pt;z-index:-25129523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29" type="#_x0000_t202" style="position:absolute;margin-left:71.75pt;margin-top:559.45pt;width:54.75pt;height:14.4pt;z-index:-25129420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28" type="#_x0000_t202" style="position:absolute;margin-left:71.75pt;margin-top:576.5pt;width:54pt;height:14.4pt;z-index:-25129318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27" type="#_x0000_t202" style="position:absolute;margin-left:154.8pt;margin-top:576.7pt;width:40.1pt;height:14.4pt;z-index:-25129216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26" type="#_x0000_t202" style="position:absolute;margin-left:71.75pt;margin-top:593.5pt;width:54.5pt;height:14.4pt;z-index:-251291136;mso-wrap-distance-left:0;mso-wrap-distance-right:0;mso-position-horizontal-relative:page;mso-position-vertical-relative:page" filled="f" stroked="f">
            <v:textbox inset="0,0,0,0">
              <w:txbxContent>
                <w:p w:rsidR="008A6B5E" w:rsidRDefault="008B0723">
                  <w:pPr>
                    <w:spacing w:line="283" w:lineRule="exact"/>
                    <w:textAlignment w:val="baseline"/>
                    <w:rPr>
                      <w:rFonts w:ascii="Arial" w:eastAsia="Arial" w:hAnsi="Arial"/>
                      <w:b/>
                      <w:color w:val="000000"/>
                      <w:sz w:val="24"/>
                      <w:lang w:val="es-ES"/>
                    </w:rPr>
                  </w:pPr>
                  <w:r>
                    <w:rPr>
                      <w:rFonts w:ascii="Arial" w:eastAsia="Arial" w:hAnsi="Arial"/>
                      <w:b/>
                      <w:color w:val="000000"/>
                      <w:sz w:val="24"/>
                      <w:lang w:val="es-ES"/>
                    </w:rPr>
                    <w:t>8</w:t>
                  </w:r>
                </w:p>
              </w:txbxContent>
            </v:textbox>
            <w10:wrap type="square" anchorx="page" anchory="page"/>
          </v:shape>
        </w:pict>
      </w:r>
      <w:r w:rsidRPr="008A6B5E">
        <w:pict>
          <v:shape id="_x0000_s2425" type="#_x0000_t202" style="position:absolute;margin-left:154.8pt;margin-top:593.5pt;width:260.9pt;height:48.75pt;z-index:-25129011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24" type="#_x0000_t202" style="position:absolute;margin-left:71.75pt;margin-top:610.55pt;width:54.5pt;height:14.4pt;z-index:-251289088;mso-wrap-distance-left:0;mso-wrap-distance-right:0;mso-position-horizontal-relative:page;mso-position-vertical-relative:page" filled="f" stroked="f">
            <v:textbox inset="0,0,0,0">
              <w:txbxContent>
                <w:p w:rsidR="008A6B5E" w:rsidRDefault="008A6B5E">
                  <w:pPr>
                    <w:spacing w:line="273" w:lineRule="exact"/>
                    <w:textAlignment w:val="baseline"/>
                    <w:rPr>
                      <w:rFonts w:ascii="Arial" w:eastAsia="Arial" w:hAnsi="Arial"/>
                      <w:b/>
                      <w:color w:val="000000"/>
                      <w:sz w:val="24"/>
                      <w:lang w:val="es-ES"/>
                    </w:rPr>
                  </w:pPr>
                </w:p>
              </w:txbxContent>
            </v:textbox>
            <w10:wrap type="square" anchorx="page" anchory="page"/>
          </v:shape>
        </w:pict>
      </w:r>
      <w:r w:rsidRPr="008A6B5E">
        <w:pict>
          <v:shape id="_x0000_s2423" type="#_x0000_t202" style="position:absolute;margin-left:71.75pt;margin-top:627.6pt;width:54.75pt;height:14.4pt;z-index:-25128806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22" type="#_x0000_t202" style="position:absolute;margin-left:71.75pt;margin-top:644.4pt;width:54.5pt;height:14.4pt;z-index:-25128704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21" type="#_x0000_t202" style="position:absolute;margin-left:154.8pt;margin-top:644.4pt;width:56.4pt;height:14.4pt;z-index:-25128601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20" type="#_x0000_t202" style="position:absolute;margin-left:71.75pt;margin-top:661.45pt;width:54.25pt;height:14.4pt;z-index:-251284992;mso-wrap-distance-left:0;mso-wrap-distance-right:0;mso-position-horizontal-relative:page;mso-position-vertical-relative:page" filled="f" stroked="f">
            <v:textbox inset="0,0,0,0">
              <w:txbxContent>
                <w:p w:rsidR="008A6B5E" w:rsidRDefault="008B0723">
                  <w:pPr>
                    <w:spacing w:line="278" w:lineRule="exact"/>
                    <w:textAlignment w:val="baseline"/>
                    <w:rPr>
                      <w:rFonts w:ascii="Arial" w:eastAsia="Arial" w:hAnsi="Arial"/>
                      <w:b/>
                      <w:color w:val="000000"/>
                      <w:sz w:val="24"/>
                      <w:lang w:val="es-ES"/>
                    </w:rPr>
                  </w:pPr>
                  <w:r>
                    <w:rPr>
                      <w:rFonts w:ascii="Arial" w:eastAsia="Arial" w:hAnsi="Arial"/>
                      <w:b/>
                      <w:color w:val="000000"/>
                      <w:sz w:val="24"/>
                      <w:lang w:val="es-ES"/>
                    </w:rPr>
                    <w:t>7</w:t>
                  </w:r>
                </w:p>
              </w:txbxContent>
            </v:textbox>
            <w10:wrap type="square" anchorx="page" anchory="page"/>
          </v:shape>
        </w:pict>
      </w:r>
      <w:r w:rsidRPr="008A6B5E">
        <w:pict>
          <v:shape id="_x0000_s2419" type="#_x0000_t202" style="position:absolute;margin-left:154.8pt;margin-top:661.45pt;width:143.3pt;height:14.4pt;z-index:-25128396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18" type="#_x0000_t202" style="position:absolute;margin-left:71.75pt;margin-top:678.5pt;width:54.75pt;height:14.4pt;z-index:-25128294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17" type="#_x0000_t202" style="position:absolute;margin-left:154.8pt;margin-top:678.5pt;width:66.25pt;height:14.4pt;z-index:-25128192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16" type="#_x0000_t202" style="position:absolute;margin-left:71.75pt;margin-top:695.5pt;width:54pt;height:14.4pt;z-index:-251280896;mso-wrap-distance-left:0;mso-wrap-distance-right:0;mso-position-horizontal-relative:page;mso-position-vertical-relative:page" filled="f" stroked="f">
            <v:textbox inset="0,0,0,0">
              <w:txbxContent>
                <w:p w:rsidR="008A6B5E" w:rsidRDefault="008B0723">
                  <w:pPr>
                    <w:spacing w:line="274" w:lineRule="exact"/>
                    <w:textAlignment w:val="baseline"/>
                    <w:rPr>
                      <w:rFonts w:ascii="Arial" w:eastAsia="Arial" w:hAnsi="Arial"/>
                      <w:b/>
                      <w:color w:val="000000"/>
                      <w:sz w:val="24"/>
                      <w:lang w:val="es-ES"/>
                    </w:rPr>
                  </w:pPr>
                  <w:r>
                    <w:rPr>
                      <w:rFonts w:ascii="Arial" w:eastAsia="Arial" w:hAnsi="Arial"/>
                      <w:b/>
                      <w:color w:val="000000"/>
                      <w:sz w:val="24"/>
                      <w:lang w:val="es-ES"/>
                    </w:rPr>
                    <w:t>9</w:t>
                  </w:r>
                </w:p>
              </w:txbxContent>
            </v:textbox>
            <w10:wrap type="square" anchorx="page" anchory="page"/>
          </v:shape>
        </w:pict>
      </w:r>
      <w:r w:rsidRPr="008A6B5E">
        <w:pict>
          <v:shape id="_x0000_s2415" type="#_x0000_t202" style="position:absolute;margin-left:154.8pt;margin-top:695.5pt;width:135.85pt;height:31.45pt;z-index:-251279872;mso-wrap-distance-left:0;mso-wrap-distance-right:0;mso-position-horizontal-relative:page;mso-position-vertical-relative:page" filled="f" stroked="f">
            <v:textbox inset="0,0,0,0">
              <w:txbxContent>
                <w:p w:rsidR="008A6B5E" w:rsidRDefault="008B0723">
                  <w:pPr>
                    <w:spacing w:line="619" w:lineRule="exact"/>
                    <w:textAlignment w:val="baseline"/>
                    <w:rPr>
                      <w:rFonts w:ascii="Arial" w:eastAsia="Arial" w:hAnsi="Arial"/>
                      <w:color w:val="000000"/>
                      <w:sz w:val="24"/>
                      <w:lang w:val="es-ES"/>
                    </w:rPr>
                  </w:pPr>
                  <w:r>
                    <w:rPr>
                      <w:rFonts w:ascii="Arial" w:eastAsia="Arial" w:hAnsi="Arial"/>
                      <w:color w:val="000000"/>
                      <w:sz w:val="24"/>
                      <w:lang w:val="es-ES"/>
                    </w:rPr>
                    <w:t>5</w:t>
                  </w:r>
                  <w:r>
                    <w:rPr>
                      <w:rFonts w:ascii="Arial" w:eastAsia="Arial" w:hAnsi="Arial"/>
                      <w:b/>
                      <w:color w:val="000000"/>
                      <w:sz w:val="24"/>
                      <w:lang w:val="es-ES"/>
                    </w:rPr>
                    <w:t xml:space="preserve"> </w:t>
                  </w:r>
                </w:p>
              </w:txbxContent>
            </v:textbox>
            <w10:wrap type="square" anchorx="page" anchory="page"/>
          </v:shape>
        </w:pict>
      </w:r>
      <w:r w:rsidRPr="008A6B5E">
        <w:pict>
          <v:shape id="_x0000_s2414" type="#_x0000_t202" style="position:absolute;margin-left:71.75pt;margin-top:712.55pt;width:54.5pt;height:14.4pt;z-index:-25127884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13" type="#_x0000_t202" style="position:absolute;margin-left:71.75pt;margin-top:729.6pt;width:54.75pt;height:14.4pt;z-index:-251277824;mso-wrap-distance-left:0;mso-wrap-distance-right:0;mso-position-horizontal-relative:page;mso-position-vertical-relative:page" filled="f" stroked="f">
            <v:textbox inset="0,0,0,0">
              <w:txbxContent>
                <w:p w:rsidR="008A6B5E" w:rsidRDefault="008A6B5E">
                  <w:pPr>
                    <w:spacing w:line="283" w:lineRule="exact"/>
                    <w:textAlignment w:val="baseline"/>
                    <w:rPr>
                      <w:rFonts w:ascii="Arial" w:eastAsia="Arial" w:hAnsi="Arial"/>
                      <w:b/>
                      <w:color w:val="000000"/>
                      <w:sz w:val="24"/>
                      <w:lang w:val="es-ES"/>
                    </w:rPr>
                  </w:pPr>
                </w:p>
              </w:txbxContent>
            </v:textbox>
            <w10:wrap type="square" anchorx="page" anchory="page"/>
          </v:shape>
        </w:pict>
      </w:r>
      <w:r w:rsidRPr="008A6B5E">
        <w:pict>
          <v:shape id="_x0000_s2412" type="#_x0000_t202" style="position:absolute;margin-left:154.8pt;margin-top:729.6pt;width:58.8pt;height:14.4pt;z-index:-25127680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11" type="#_x0000_t202" style="position:absolute;margin-left:71.75pt;margin-top:746.65pt;width:54.5pt;height:14.4pt;z-index:-251275776;mso-wrap-distance-left:0;mso-wrap-distance-right:0;mso-position-horizontal-relative:page;mso-position-vertical-relative:page" filled="f" stroked="f">
            <v:textbox inset="0,0,0,0">
              <w:txbxContent>
                <w:p w:rsidR="008A6B5E" w:rsidRDefault="008B0723">
                  <w:pPr>
                    <w:spacing w:line="287" w:lineRule="exact"/>
                    <w:textAlignment w:val="baseline"/>
                    <w:rPr>
                      <w:rFonts w:ascii="Arial" w:eastAsia="Arial" w:hAnsi="Arial"/>
                      <w:b/>
                      <w:color w:val="000000"/>
                      <w:spacing w:val="258"/>
                      <w:sz w:val="24"/>
                      <w:lang w:val="es-ES"/>
                    </w:rPr>
                  </w:pPr>
                  <w:r>
                    <w:rPr>
                      <w:rFonts w:ascii="Arial" w:eastAsia="Arial" w:hAnsi="Arial"/>
                      <w:b/>
                      <w:color w:val="000000"/>
                      <w:spacing w:val="258"/>
                      <w:sz w:val="24"/>
                      <w:lang w:val="es-ES"/>
                    </w:rPr>
                    <w:t>,8</w:t>
                  </w:r>
                </w:p>
              </w:txbxContent>
            </v:textbox>
            <w10:wrap type="square" anchorx="page" anchory="page"/>
          </v:shape>
        </w:pict>
      </w:r>
      <w:r w:rsidRPr="008A6B5E">
        <w:pict>
          <v:shape id="_x0000_s2410" type="#_x0000_t202" style="position:absolute;margin-left:154.8pt;margin-top:746.65pt;width:243.35pt;height:48.25pt;z-index:-251274752;mso-wrap-distance-left:0;mso-wrap-distance-right:0;mso-position-horizontal-relative:page;mso-position-vertical-relative:page" filled="f" stroked="f">
            <v:textbox inset="0,0,0,0">
              <w:txbxContent>
                <w:p w:rsidR="008A6B5E" w:rsidRDefault="008B0723">
                  <w:pPr>
                    <w:spacing w:line="964" w:lineRule="exact"/>
                    <w:textAlignment w:val="baseline"/>
                    <w:rPr>
                      <w:rFonts w:ascii="Arial" w:eastAsia="Arial" w:hAnsi="Arial"/>
                      <w:color w:val="000000"/>
                      <w:sz w:val="24"/>
                      <w:lang w:val="es-ES"/>
                    </w:rPr>
                  </w:pPr>
                  <w:r>
                    <w:rPr>
                      <w:rFonts w:ascii="Arial" w:eastAsia="Arial" w:hAnsi="Arial"/>
                      <w:color w:val="000000"/>
                      <w:sz w:val="24"/>
                      <w:lang w:val="es-ES"/>
                    </w:rPr>
                    <w:t>+</w:t>
                  </w:r>
                </w:p>
              </w:txbxContent>
            </v:textbox>
            <w10:wrap type="square" anchorx="page" anchory="page"/>
          </v:shape>
        </w:pict>
      </w:r>
      <w:r w:rsidRPr="008A6B5E">
        <w:pict>
          <v:shape id="_x0000_s2409" type="#_x0000_t202" style="position:absolute;margin-left:71.75pt;margin-top:763.45pt;width:54.5pt;height:14.4pt;z-index:-25127372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408" type="#_x0000_t202" style="position:absolute;margin-left:71.75pt;margin-top:780.5pt;width:54.25pt;height:14.4pt;z-index:-25127270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008B0723">
        <w:rPr>
          <w:rFonts w:ascii="Arial" w:eastAsia="Arial" w:hAnsi="Arial"/>
          <w:color w:val="000000"/>
          <w:sz w:val="24"/>
          <w:lang w:val="es-ES"/>
        </w:rPr>
        <w:tab/>
      </w:r>
      <w:r w:rsidRPr="008A6B5E">
        <w:pict>
          <v:line id="_x0000_s2407" style="position:absolute;z-index:252553728;mso-position-horizontal-relative:margin;mso-position-vertical-relative:page" from="56.65pt,83.5pt" to="538.55pt,83.5pt" strokeweight="1pt">
            <w10:wrap anchorx="margin" anchory="page"/>
          </v:line>
        </w:pict>
      </w:r>
      <w:r w:rsidRPr="008A6B5E">
        <w:pict>
          <v:line id="_x0000_s2406" style="position:absolute;z-index:25255475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405" type="#_x0000_t202" style="position:absolute;margin-left:57.35pt;margin-top:63.85pt;width:18.95pt;height:11.75pt;z-index:-251271680;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1454</w:t>
                  </w:r>
                </w:p>
              </w:txbxContent>
            </v:textbox>
            <w10:wrap type="square" anchorx="page" anchory="page"/>
          </v:shape>
        </w:pict>
      </w:r>
      <w:r w:rsidRPr="008A6B5E">
        <w:pict>
          <v:shape id="_x0000_s2404" type="#_x0000_t202" style="position:absolute;margin-left:237.35pt;margin-top:63.85pt;width:300pt;height:11.75pt;z-index:-25127065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403" type="#_x0000_t202" style="position:absolute;margin-left:55.7pt;margin-top:103.45pt;width:228.7pt;height:55.2pt;z-index:-251269632;mso-wrap-distance-left:0;mso-wrap-distance-right:0;mso-position-horizontal-relative:page;mso-position-vertical-relative:page" filled="f" stroked="f">
            <v:textbox inset="0,0,0,0">
              <w:txbxContent>
                <w:p w:rsidR="008A6B5E" w:rsidRDefault="008B0723">
                  <w:pPr>
                    <w:spacing w:after="26" w:line="268" w:lineRule="exact"/>
                    <w:ind w:firstLine="144"/>
                    <w:jc w:val="both"/>
                    <w:textAlignment w:val="baseline"/>
                    <w:rPr>
                      <w:rFonts w:eastAsia="Times New Roman"/>
                      <w:color w:val="000000"/>
                      <w:spacing w:val="-4"/>
                      <w:lang w:val="es-ES"/>
                    </w:rPr>
                  </w:pPr>
                  <w:r>
                    <w:rPr>
                      <w:rFonts w:eastAsia="Times New Roman"/>
                      <w:color w:val="000000"/>
                      <w:spacing w:val="-4"/>
                      <w:lang w:val="es-ES"/>
                    </w:rPr>
                    <w:t>6. Una vez recibida la factura en el Ayuntamiento, será anotada en el Registro de Facturas y remitida a la unidad tramitadora, que procederá a su conformidad o rechazo.</w:t>
                  </w:r>
                </w:p>
              </w:txbxContent>
            </v:textbox>
            <w10:wrap type="square" anchorx="page" anchory="page"/>
          </v:shape>
        </w:pict>
      </w:r>
      <w:r w:rsidRPr="008A6B5E">
        <w:pict>
          <v:shape id="_x0000_s2402" type="#_x0000_t202" style="position:absolute;margin-left:310.8pt;margin-top:103.45pt;width:228.7pt;height:83.5pt;z-index:-251268608;mso-wrap-distance-left:0;mso-wrap-distance-right:0;mso-position-horizontal-relative:page;mso-position-vertical-relative:page" filled="f" stroked="f">
            <v:textbox inset="0,0,0,0">
              <w:txbxContent>
                <w:p w:rsidR="008A6B5E" w:rsidRDefault="008B0723">
                  <w:pPr>
                    <w:spacing w:after="23" w:line="272" w:lineRule="exact"/>
                    <w:ind w:firstLine="144"/>
                    <w:jc w:val="both"/>
                    <w:textAlignment w:val="baseline"/>
                    <w:rPr>
                      <w:rFonts w:eastAsia="Times New Roman"/>
                      <w:color w:val="000000"/>
                      <w:spacing w:val="-10"/>
                      <w:lang w:val="es-ES"/>
                    </w:rPr>
                  </w:pPr>
                  <w:r>
                    <w:rPr>
                      <w:rFonts w:eastAsia="Times New Roman"/>
                      <w:color w:val="000000"/>
                      <w:spacing w:val="-10"/>
                      <w:lang w:val="es-ES"/>
                    </w:rPr>
                    <w:t xml:space="preserve">Al objeto de hacer factible el cumplimiento de este plazo de TREINTA DÍAS, los servicios y unidades gestoras tramitarán las facturas que reciban con la mayor diligencia y premura, efectuando las comprobaciones pertinentes para proceder al reconocimiento y </w:t>
                  </w:r>
                  <w:r>
                    <w:rPr>
                      <w:rFonts w:eastAsia="Times New Roman"/>
                      <w:color w:val="000000"/>
                      <w:spacing w:val="-10"/>
                      <w:lang w:val="es-ES"/>
                    </w:rPr>
                    <w:t>liquidación de la obligación, en su caso, en el plazo de DIEZ DÍAS.</w:t>
                  </w:r>
                </w:p>
              </w:txbxContent>
            </v:textbox>
            <w10:wrap type="square" anchorx="page" anchory="page"/>
          </v:shape>
        </w:pict>
      </w:r>
      <w:r w:rsidRPr="008A6B5E">
        <w:pict>
          <v:shape id="_x0000_s2401" type="#_x0000_t202" style="position:absolute;margin-left:55.7pt;margin-top:169.7pt;width:228.7pt;height:122.4pt;z-index:-251267584;mso-wrap-distance-left:0;mso-wrap-distance-right:0;mso-position-horizontal-relative:page;mso-position-vertical-relative:page" filled="f" stroked="f">
            <v:textbox inset="0,0,0,0">
              <w:txbxContent>
                <w:p w:rsidR="008A6B5E" w:rsidRDefault="008B0723">
                  <w:pPr>
                    <w:spacing w:after="16" w:line="269" w:lineRule="exact"/>
                    <w:ind w:firstLine="144"/>
                    <w:jc w:val="both"/>
                    <w:textAlignment w:val="baseline"/>
                    <w:rPr>
                      <w:rFonts w:eastAsia="Times New Roman"/>
                      <w:color w:val="000000"/>
                      <w:spacing w:val="-7"/>
                      <w:lang w:val="es-ES"/>
                    </w:rPr>
                  </w:pPr>
                  <w:r>
                    <w:rPr>
                      <w:rFonts w:eastAsia="Times New Roman"/>
                      <w:color w:val="000000"/>
                      <w:spacing w:val="-7"/>
                      <w:lang w:val="es-ES"/>
                    </w:rPr>
                    <w:t>7. Las facturas o documentos equivalentes serán firmados por el Jefe de Servicio de la unidad gestora del gasto y por el responsable político del Área, a los que se acompañará informe d</w:t>
                  </w:r>
                  <w:r>
                    <w:rPr>
                      <w:rFonts w:eastAsia="Times New Roman"/>
                      <w:color w:val="000000"/>
                      <w:spacing w:val="-7"/>
                      <w:lang w:val="es-ES"/>
                    </w:rPr>
                    <w:t>e conformidad del técnico responsable del mismo conforme al modelo que figura como Anexo I. Posteriormente, se trasladarán a la Intervención General a efectos de su fiscalización, y posterior aprobación por el órgano competente, en los casos que proceda.</w:t>
                  </w:r>
                </w:p>
              </w:txbxContent>
            </v:textbox>
            <w10:wrap type="square" anchorx="page" anchory="page"/>
          </v:shape>
        </w:pict>
      </w:r>
      <w:r w:rsidRPr="008A6B5E">
        <w:pict>
          <v:shape id="_x0000_s2400" type="#_x0000_t202" style="position:absolute;margin-left:311.05pt;margin-top:198pt;width:227.5pt;height:28.55pt;z-index:-251266560;mso-wrap-distance-left:0;mso-wrap-distance-right:0;mso-position-horizontal-relative:page;mso-position-vertical-relative:page" filled="f" stroked="f">
            <v:textbox inset="0,0,0,0">
              <w:txbxContent>
                <w:p w:rsidR="008A6B5E" w:rsidRDefault="008B0723">
                  <w:pPr>
                    <w:spacing w:after="20" w:line="270" w:lineRule="exact"/>
                    <w:ind w:firstLine="144"/>
                    <w:jc w:val="both"/>
                    <w:textAlignment w:val="baseline"/>
                    <w:rPr>
                      <w:rFonts w:eastAsia="Times New Roman"/>
                      <w:color w:val="000000"/>
                      <w:lang w:val="es-ES"/>
                    </w:rPr>
                  </w:pPr>
                  <w:r>
                    <w:rPr>
                      <w:rFonts w:eastAsia="Times New Roman"/>
                      <w:color w:val="000000"/>
                      <w:lang w:val="es-ES"/>
                    </w:rPr>
                    <w:t>BASE 22. Tramitación general de los expedientes de gasto.</w:t>
                  </w:r>
                </w:p>
              </w:txbxContent>
            </v:textbox>
            <w10:wrap type="square" anchorx="page" anchory="page"/>
          </v:shape>
        </w:pict>
      </w:r>
      <w:r w:rsidRPr="008A6B5E">
        <w:pict>
          <v:shape id="_x0000_s2399" type="#_x0000_t202" style="position:absolute;margin-left:310.8pt;margin-top:237.85pt;width:228.5pt;height:42pt;z-index:-251265536;mso-wrap-distance-left:0;mso-wrap-distance-right:0;mso-position-horizontal-relative:page;mso-position-vertical-relative:page" filled="f" stroked="f">
            <v:textbox inset="0,0,0,0">
              <w:txbxContent>
                <w:p w:rsidR="008A6B5E" w:rsidRDefault="008B0723">
                  <w:pPr>
                    <w:spacing w:after="21" w:line="269" w:lineRule="exact"/>
                    <w:ind w:firstLine="216"/>
                    <w:jc w:val="both"/>
                    <w:textAlignment w:val="baseline"/>
                    <w:rPr>
                      <w:rFonts w:eastAsia="Times New Roman"/>
                      <w:color w:val="000000"/>
                      <w:spacing w:val="-7"/>
                      <w:lang w:val="es-ES"/>
                    </w:rPr>
                  </w:pPr>
                  <w:r>
                    <w:rPr>
                      <w:rFonts w:eastAsia="Times New Roman"/>
                      <w:color w:val="000000"/>
                      <w:spacing w:val="-7"/>
                      <w:lang w:val="es-ES"/>
                    </w:rPr>
                    <w:t>1. Los Concejales Delegados y los responsables técnicos de cada servicio, tendrán la responsabilidad de la gestión y desarrollo de los respectivos Programas,</w:t>
                  </w:r>
                </w:p>
              </w:txbxContent>
            </v:textbox>
            <w10:wrap type="square" anchorx="page" anchory="page"/>
          </v:shape>
        </w:pict>
      </w:r>
      <w:r w:rsidRPr="008A6B5E">
        <w:pict>
          <v:shape id="_x0000_s2398" type="#_x0000_t202" style="position:absolute;margin-left:55.7pt;margin-top:303.1pt;width:228.7pt;height:68.65pt;z-index:-251264512;mso-wrap-distance-left:0;mso-wrap-distance-right:0;mso-position-horizontal-relative:page;mso-position-vertical-relative:page" filled="f" stroked="f">
            <v:textbox inset="0,0,0,0">
              <w:txbxContent>
                <w:p w:rsidR="008A6B5E" w:rsidRDefault="008B0723">
                  <w:pPr>
                    <w:spacing w:after="21" w:line="269" w:lineRule="exact"/>
                    <w:ind w:firstLine="144"/>
                    <w:jc w:val="both"/>
                    <w:textAlignment w:val="baseline"/>
                    <w:rPr>
                      <w:rFonts w:eastAsia="Times New Roman"/>
                      <w:color w:val="000000"/>
                      <w:spacing w:val="-9"/>
                      <w:lang w:val="es-ES"/>
                    </w:rPr>
                  </w:pPr>
                  <w:r>
                    <w:rPr>
                      <w:rFonts w:eastAsia="Times New Roman"/>
                      <w:color w:val="000000"/>
                      <w:spacing w:val="-9"/>
                      <w:lang w:val="es-ES"/>
                    </w:rPr>
                    <w:t>En los contratos tramitados medi</w:t>
                  </w:r>
                  <w:r>
                    <w:rPr>
                      <w:rFonts w:eastAsia="Times New Roman"/>
                      <w:color w:val="000000"/>
                      <w:spacing w:val="-9"/>
                      <w:lang w:val="es-ES"/>
                    </w:rPr>
                    <w:t>ante un procedimiento ordinario de contratación, el Departamento de Contratación será el responsable de tramitar la aprobación de las facturas mediante Resolución de reconocimiento de la obligación.</w:t>
                  </w:r>
                </w:p>
              </w:txbxContent>
            </v:textbox>
            <w10:wrap type="square" anchorx="page" anchory="page"/>
          </v:shape>
        </w:pict>
      </w:r>
      <w:r w:rsidRPr="008A6B5E">
        <w:pict>
          <v:shape id="_x0000_s2397" type="#_x0000_t202" style="position:absolute;margin-left:310.8pt;margin-top:280.8pt;width:227.75pt;height:68.15pt;z-index:-251263488;mso-wrap-distance-left:0;mso-wrap-distance-right:0;mso-position-horizontal-relative:page;mso-position-vertical-relative:page" filled="f" stroked="f">
            <v:textbox inset="0,0,0,0">
              <w:txbxContent>
                <w:p w:rsidR="008A6B5E" w:rsidRDefault="008B0723">
                  <w:pPr>
                    <w:spacing w:after="20" w:line="266" w:lineRule="exact"/>
                    <w:jc w:val="both"/>
                    <w:textAlignment w:val="baseline"/>
                    <w:rPr>
                      <w:rFonts w:eastAsia="Times New Roman"/>
                      <w:color w:val="000000"/>
                      <w:spacing w:val="-4"/>
                      <w:lang w:val="es-ES"/>
                    </w:rPr>
                  </w:pPr>
                  <w:r>
                    <w:rPr>
                      <w:rFonts w:eastAsia="Times New Roman"/>
                      <w:color w:val="000000"/>
                      <w:spacing w:val="-4"/>
                      <w:lang w:val="es-ES"/>
                    </w:rPr>
                    <w:t>y están obligados a conocer el crédito disponible y el</w:t>
                  </w:r>
                  <w:r>
                    <w:rPr>
                      <w:rFonts w:eastAsia="Times New Roman"/>
                      <w:color w:val="000000"/>
                      <w:spacing w:val="-4"/>
                      <w:lang w:val="es-ES"/>
                    </w:rPr>
                    <w:t xml:space="preserve"> detalle de los gastos realizados en las consignaciones presupuestarias de los programas que les corresponda, siendo responsables de todo gasto que exceda de las citadas consignaciones presupuestarias.</w:t>
                  </w:r>
                </w:p>
              </w:txbxContent>
            </v:textbox>
            <w10:wrap type="square" anchorx="page" anchory="page"/>
          </v:shape>
        </w:pict>
      </w:r>
      <w:r w:rsidRPr="008A6B5E">
        <w:pict>
          <v:shape id="_x0000_s2396" type="#_x0000_t202" style="position:absolute;margin-left:55.7pt;margin-top:383.05pt;width:228.7pt;height:41.5pt;z-index:-251262464;mso-wrap-distance-left:0;mso-wrap-distance-right:0;mso-position-horizontal-relative:page;mso-position-vertical-relative:page" filled="f" stroked="f">
            <v:textbox inset="0,0,0,0">
              <w:txbxContent>
                <w:p w:rsidR="008A6B5E" w:rsidRDefault="008B0723">
                  <w:pPr>
                    <w:spacing w:after="20" w:line="266" w:lineRule="exact"/>
                    <w:ind w:firstLine="144"/>
                    <w:jc w:val="both"/>
                    <w:textAlignment w:val="baseline"/>
                    <w:rPr>
                      <w:rFonts w:eastAsia="Times New Roman"/>
                      <w:color w:val="000000"/>
                      <w:lang w:val="es-ES"/>
                    </w:rPr>
                  </w:pPr>
                  <w:r>
                    <w:rPr>
                      <w:rFonts w:eastAsia="Times New Roman"/>
                      <w:color w:val="000000"/>
                      <w:lang w:val="es-ES"/>
                    </w:rPr>
                    <w:t>Una vez reconocida la obligación, procederá su registro en la contabilidad municipal para su posterior pago.</w:t>
                  </w:r>
                </w:p>
              </w:txbxContent>
            </v:textbox>
            <w10:wrap type="square" anchorx="page" anchory="page"/>
          </v:shape>
        </w:pict>
      </w:r>
      <w:r w:rsidRPr="008A6B5E">
        <w:pict>
          <v:shape id="_x0000_s2395" type="#_x0000_t202" style="position:absolute;margin-left:310.8pt;margin-top:360.25pt;width:228.7pt;height:83.25pt;z-index:-251261440;mso-wrap-distance-left:0;mso-wrap-distance-right:0;mso-position-horizontal-relative:page;mso-position-vertical-relative:page" filled="f" stroked="f">
            <v:textbox inset="0,0,0,0">
              <w:txbxContent>
                <w:p w:rsidR="008A6B5E" w:rsidRDefault="008B0723">
                  <w:pPr>
                    <w:spacing w:before="2" w:after="11" w:line="273" w:lineRule="exact"/>
                    <w:ind w:firstLine="144"/>
                    <w:jc w:val="both"/>
                    <w:textAlignment w:val="baseline"/>
                    <w:rPr>
                      <w:rFonts w:eastAsia="Times New Roman"/>
                      <w:color w:val="000000"/>
                      <w:spacing w:val="-6"/>
                      <w:lang w:val="es-ES"/>
                    </w:rPr>
                  </w:pPr>
                  <w:r>
                    <w:rPr>
                      <w:rFonts w:eastAsia="Times New Roman"/>
                      <w:color w:val="000000"/>
                      <w:spacing w:val="-6"/>
                      <w:lang w:val="es-ES"/>
                    </w:rPr>
                    <w:t>2. La gestión del gasto se ajustará al procedimiento administrativo establecido en la normativa vigente. La ejecución del Presupuesto de Gastos exigirá la tramitación del correspondiente expediente de conformidad con la Instrucción que a tal efecto se dict</w:t>
                  </w:r>
                  <w:r>
                    <w:rPr>
                      <w:rFonts w:eastAsia="Times New Roman"/>
                      <w:color w:val="000000"/>
                      <w:spacing w:val="-6"/>
                      <w:lang w:val="es-ES"/>
                    </w:rPr>
                    <w:t>e por la Alcaldía-Presidencia.</w:t>
                  </w:r>
                </w:p>
              </w:txbxContent>
            </v:textbox>
            <w10:wrap type="square" anchorx="page" anchory="page"/>
          </v:shape>
        </w:pict>
      </w:r>
      <w:r w:rsidRPr="008A6B5E">
        <w:pict>
          <v:shape id="_x0000_s2394" type="#_x0000_t202" style="position:absolute;margin-left:55.9pt;margin-top:435.6pt;width:228.25pt;height:82.1pt;z-index:-251260416;mso-wrap-distance-left:0;mso-wrap-distance-right:0;mso-position-horizontal-relative:page;mso-position-vertical-relative:page" filled="f" stroked="f">
            <v:textbox inset="0,0,0,0">
              <w:txbxContent>
                <w:p w:rsidR="008A6B5E" w:rsidRDefault="008B0723">
                  <w:pPr>
                    <w:spacing w:after="30" w:line="268" w:lineRule="exact"/>
                    <w:ind w:firstLine="144"/>
                    <w:jc w:val="both"/>
                    <w:textAlignment w:val="baseline"/>
                    <w:rPr>
                      <w:rFonts w:eastAsia="Times New Roman"/>
                      <w:color w:val="000000"/>
                      <w:spacing w:val="-6"/>
                      <w:lang w:val="es-ES"/>
                    </w:rPr>
                  </w:pPr>
                  <w:r>
                    <w:rPr>
                      <w:rFonts w:eastAsia="Times New Roman"/>
                      <w:color w:val="000000"/>
                      <w:spacing w:val="-6"/>
                      <w:lang w:val="es-ES"/>
                    </w:rPr>
                    <w:t>8. En caso de que no sean conformadas, cada uno de las unidades administrativas realizará las actuaciones conducentes a devolver la factura al contratista, comunicándolo a la Intervención para realizar los cambios en el re</w:t>
                  </w:r>
                  <w:r>
                    <w:rPr>
                      <w:rFonts w:eastAsia="Times New Roman"/>
                      <w:color w:val="000000"/>
                      <w:spacing w:val="-6"/>
                      <w:lang w:val="es-ES"/>
                    </w:rPr>
                    <w:t>gistro general de facturas y que consten en éste que las facturas han sido devueltas.</w:t>
                  </w:r>
                </w:p>
              </w:txbxContent>
            </v:textbox>
            <w10:wrap type="square" anchorx="page" anchory="page"/>
          </v:shape>
        </w:pict>
      </w:r>
      <w:r w:rsidRPr="008A6B5E">
        <w:pict>
          <v:shape id="_x0000_s2393" type="#_x0000_t202" style="position:absolute;margin-left:310.8pt;margin-top:454.8pt;width:228.7pt;height:111.1pt;z-index:-251259392;mso-wrap-distance-left:0;mso-wrap-distance-right:0;mso-position-horizontal-relative:page;mso-position-vertical-relative:page" filled="f" stroked="f">
            <v:textbox inset="0,0,0,0">
              <w:txbxContent>
                <w:p w:rsidR="008A6B5E" w:rsidRDefault="008B0723">
                  <w:pPr>
                    <w:spacing w:before="13" w:after="11" w:line="273" w:lineRule="exact"/>
                    <w:ind w:firstLine="144"/>
                    <w:jc w:val="both"/>
                    <w:textAlignment w:val="baseline"/>
                    <w:rPr>
                      <w:rFonts w:eastAsia="Times New Roman"/>
                      <w:color w:val="000000"/>
                      <w:spacing w:val="-6"/>
                      <w:lang w:val="es-ES"/>
                    </w:rPr>
                  </w:pPr>
                  <w:r>
                    <w:rPr>
                      <w:rFonts w:eastAsia="Times New Roman"/>
                      <w:color w:val="000000"/>
                      <w:spacing w:val="-6"/>
                      <w:lang w:val="es-ES"/>
                    </w:rPr>
                    <w:t>3. Los expedientes de contratación que tengan por objeto gastos que sean financiados con fondos finalistas (aportaciones de Administraciones Públicas u otras entidades</w:t>
                  </w:r>
                  <w:r>
                    <w:rPr>
                      <w:rFonts w:eastAsia="Times New Roman"/>
                      <w:color w:val="000000"/>
                      <w:spacing w:val="-6"/>
                      <w:lang w:val="es-ES"/>
                    </w:rPr>
                    <w:t xml:space="preserve"> públicas orientadas a financiar gastos para una finalidad concreta) gozarán de prioridad sobre cualquier otro con el objetivo de cumplir la obligación de justificar la aplicación de dichos fondos por el Ayuntamiento de Santa Lucía de Tirajana.</w:t>
                  </w:r>
                </w:p>
              </w:txbxContent>
            </v:textbox>
            <w10:wrap type="square" anchorx="page" anchory="page"/>
          </v:shape>
        </w:pict>
      </w:r>
      <w:r w:rsidRPr="008A6B5E">
        <w:pict>
          <v:shape id="_x0000_s2392" type="#_x0000_t202" style="position:absolute;margin-left:55.7pt;margin-top:528.5pt;width:228.45pt;height:55.2pt;z-index:-251258368;mso-wrap-distance-left:0;mso-wrap-distance-right:0;mso-position-horizontal-relative:page;mso-position-vertical-relative:page" filled="f" stroked="f">
            <v:textbox inset="0,0,0,0">
              <w:txbxContent>
                <w:p w:rsidR="008A6B5E" w:rsidRDefault="008B0723">
                  <w:pPr>
                    <w:spacing w:after="21" w:line="268" w:lineRule="exact"/>
                    <w:ind w:firstLine="144"/>
                    <w:jc w:val="both"/>
                    <w:textAlignment w:val="baseline"/>
                    <w:rPr>
                      <w:rFonts w:eastAsia="Times New Roman"/>
                      <w:color w:val="000000"/>
                      <w:spacing w:val="-6"/>
                      <w:lang w:val="es-ES"/>
                    </w:rPr>
                  </w:pPr>
                  <w:r>
                    <w:rPr>
                      <w:rFonts w:eastAsia="Times New Roman"/>
                      <w:color w:val="000000"/>
                      <w:spacing w:val="-6"/>
                      <w:lang w:val="es-ES"/>
                    </w:rPr>
                    <w:t xml:space="preserve">Para la </w:t>
                  </w:r>
                  <w:r>
                    <w:rPr>
                      <w:rFonts w:eastAsia="Times New Roman"/>
                      <w:color w:val="000000"/>
                      <w:spacing w:val="-6"/>
                      <w:lang w:val="es-ES"/>
                    </w:rPr>
                    <w:t>devolución de las facturas se realizará el preceptivo asiento registral de salida relacionándose con el correspondiente asiento registral de entrada relativo a la factura que devuelve al proveedor.</w:t>
                  </w:r>
                </w:p>
              </w:txbxContent>
            </v:textbox>
            <w10:wrap type="square" anchorx="page" anchory="page"/>
          </v:shape>
        </w:pict>
      </w:r>
      <w:r w:rsidRPr="008A6B5E">
        <w:pict>
          <v:shape id="_x0000_s2391" type="#_x0000_t202" style="position:absolute;margin-left:319.2pt;margin-top:577.2pt;width:133.7pt;height:14.4pt;z-index:-251257344;mso-wrap-distance-left:0;mso-wrap-distance-right:0;mso-position-horizontal-relative:page;mso-position-vertical-relative:page" filled="f" stroked="f">
            <v:textbox inset="0,0,0,0">
              <w:txbxContent>
                <w:p w:rsidR="008A6B5E" w:rsidRDefault="008B0723">
                  <w:pPr>
                    <w:spacing w:before="12" w:after="18" w:line="248" w:lineRule="exact"/>
                    <w:textAlignment w:val="baseline"/>
                    <w:rPr>
                      <w:rFonts w:eastAsia="Times New Roman"/>
                      <w:color w:val="000000"/>
                      <w:spacing w:val="-4"/>
                      <w:lang w:val="es-ES"/>
                    </w:rPr>
                  </w:pPr>
                  <w:r>
                    <w:rPr>
                      <w:rFonts w:eastAsia="Times New Roman"/>
                      <w:color w:val="000000"/>
                      <w:spacing w:val="-4"/>
                      <w:lang w:val="es-ES"/>
                    </w:rPr>
                    <w:t>BASE 23. Contratos menores.</w:t>
                  </w:r>
                </w:p>
              </w:txbxContent>
            </v:textbox>
            <w10:wrap type="square" anchorx="page" anchory="page"/>
          </v:shape>
        </w:pict>
      </w:r>
      <w:r w:rsidRPr="008A6B5E">
        <w:pict>
          <v:shape id="_x0000_s2390" type="#_x0000_t202" style="position:absolute;margin-left:55.7pt;margin-top:594.7pt;width:228.7pt;height:55.2pt;z-index:-251256320;mso-wrap-distance-left:0;mso-wrap-distance-right:0;mso-position-horizontal-relative:page;mso-position-vertical-relative:page" filled="f" stroked="f">
            <v:textbox inset="0,0,0,0">
              <w:txbxContent>
                <w:p w:rsidR="008A6B5E" w:rsidRDefault="008B0723">
                  <w:pPr>
                    <w:spacing w:after="20" w:line="268" w:lineRule="exact"/>
                    <w:ind w:firstLine="144"/>
                    <w:jc w:val="both"/>
                    <w:textAlignment w:val="baseline"/>
                    <w:rPr>
                      <w:rFonts w:eastAsia="Times New Roman"/>
                      <w:color w:val="000000"/>
                      <w:lang w:val="es-ES"/>
                    </w:rPr>
                  </w:pPr>
                  <w:r>
                    <w:rPr>
                      <w:rFonts w:eastAsia="Times New Roman"/>
                      <w:color w:val="000000"/>
                      <w:lang w:val="es-ES"/>
                    </w:rPr>
                    <w:t>La falta de apreciación por parte de los servicios de recepción de facturas de defectos en las mismas no convalidará los mismos, los cuáles se podrán apreciar en cualquier momento posterior.</w:t>
                  </w:r>
                </w:p>
              </w:txbxContent>
            </v:textbox>
            <w10:wrap type="square" anchorx="page" anchory="page"/>
          </v:shape>
        </w:pict>
      </w:r>
      <w:r w:rsidRPr="008A6B5E">
        <w:pict>
          <v:shape id="_x0000_s2389" type="#_x0000_t202" style="position:absolute;margin-left:310.8pt;margin-top:603.1pt;width:228.7pt;height:111.15pt;z-index:-251255296;mso-wrap-distance-left:0;mso-wrap-distance-right:0;mso-position-horizontal-relative:page;mso-position-vertical-relative:page" filled="f" stroked="f">
            <v:textbox inset="0,0,0,0">
              <w:txbxContent>
                <w:p w:rsidR="008A6B5E" w:rsidRDefault="008B0723">
                  <w:pPr>
                    <w:spacing w:before="8" w:after="30" w:line="273" w:lineRule="exact"/>
                    <w:ind w:firstLine="216"/>
                    <w:jc w:val="both"/>
                    <w:textAlignment w:val="baseline"/>
                    <w:rPr>
                      <w:rFonts w:eastAsia="Times New Roman"/>
                      <w:color w:val="000000"/>
                      <w:spacing w:val="-4"/>
                      <w:lang w:val="es-ES"/>
                    </w:rPr>
                  </w:pPr>
                  <w:r>
                    <w:rPr>
                      <w:rFonts w:eastAsia="Times New Roman"/>
                      <w:color w:val="000000"/>
                      <w:spacing w:val="-4"/>
                      <w:lang w:val="es-ES"/>
                    </w:rPr>
                    <w:t>Con fecha 09 de noviembre de 2017, se publicó en el B.O.E. núm</w:t>
                  </w:r>
                  <w:r>
                    <w:rPr>
                      <w:rFonts w:eastAsia="Times New Roman"/>
                      <w:color w:val="000000"/>
                      <w:spacing w:val="-4"/>
                      <w:lang w:val="es-ES"/>
                    </w:rPr>
                    <w:t>ero 272, la Ley 9/2017, de 8 de noviembre, de Contratos del Sector Público, por la que se transponen al ordenamiento jurídico español las Directivas del Parlamento Europeo y del Consejo 2014/23/UE y 2014/24/UE, de 26 de febrero de 2014, entrando en vigor a</w:t>
                  </w:r>
                  <w:r>
                    <w:rPr>
                      <w:rFonts w:eastAsia="Times New Roman"/>
                      <w:color w:val="000000"/>
                      <w:spacing w:val="-4"/>
                      <w:lang w:val="es-ES"/>
                    </w:rPr>
                    <w:t xml:space="preserve"> los 4 meses de su publicación, esto es, el 9 de marzo de 2018.</w:t>
                  </w:r>
                </w:p>
              </w:txbxContent>
            </v:textbox>
            <w10:wrap type="square" anchorx="page" anchory="page"/>
          </v:shape>
        </w:pict>
      </w:r>
      <w:r w:rsidRPr="008A6B5E">
        <w:pict>
          <v:shape id="_x0000_s2388" type="#_x0000_t202" style="position:absolute;margin-left:55.7pt;margin-top:660.7pt;width:228.7pt;height:134.4pt;z-index:-251254272;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spacing w:val="-9"/>
                      <w:lang w:val="es-ES"/>
                    </w:rPr>
                  </w:pPr>
                  <w:r>
                    <w:rPr>
                      <w:rFonts w:eastAsia="Times New Roman"/>
                      <w:color w:val="000000"/>
                      <w:spacing w:val="-9"/>
                      <w:lang w:val="es-ES"/>
                    </w:rPr>
                    <w:t>9. El plazo máximo para el reconocimiento de la obligación desde la entrada en el Registro será de TREINTA DÍAS. El Ayuntamiento tendrá la obligación de abonar el precio dentro de los TREIN</w:t>
                  </w:r>
                  <w:r>
                    <w:rPr>
                      <w:rFonts w:eastAsia="Times New Roman"/>
                      <w:color w:val="000000"/>
                      <w:spacing w:val="-9"/>
                      <w:lang w:val="es-ES"/>
                    </w:rPr>
                    <w:t>TA DÍAS siguientes a la fecha de aprobación de las certificaciones de obra o de los documentos que acrediten la conformidad con lo dispuesto en el contrato de los bienes entregados o servicios prestados, sin perjuicio de lo establecido en el artículo 210.4</w:t>
                  </w:r>
                  <w:r>
                    <w:rPr>
                      <w:rFonts w:eastAsia="Times New Roman"/>
                      <w:color w:val="000000"/>
                      <w:spacing w:val="-9"/>
                      <w:lang w:val="es-ES"/>
                    </w:rPr>
                    <w:t xml:space="preserve"> de la Ley 9/2017, de 8 de noviembre de Contratos del Sector Público.</w:t>
                  </w:r>
                </w:p>
              </w:txbxContent>
            </v:textbox>
            <w10:wrap type="square" anchorx="page" anchory="page"/>
          </v:shape>
        </w:pict>
      </w:r>
      <w:r w:rsidRPr="008A6B5E">
        <w:pict>
          <v:shape id="_x0000_s2387" type="#_x0000_t202" style="position:absolute;margin-left:310.8pt;margin-top:725.3pt;width:228.5pt;height:69.8pt;z-index:-251253248;mso-wrap-distance-left:0;mso-wrap-distance-right:0;mso-position-horizontal-relative:page;mso-position-vertical-relative:page" filled="f" stroked="f">
            <v:textbox inset="0,0,0,0">
              <w:txbxContent>
                <w:p w:rsidR="008A6B5E" w:rsidRDefault="008B0723">
                  <w:pPr>
                    <w:spacing w:before="1" w:after="25" w:line="273" w:lineRule="exact"/>
                    <w:ind w:firstLine="144"/>
                    <w:jc w:val="both"/>
                    <w:textAlignment w:val="baseline"/>
                    <w:rPr>
                      <w:rFonts w:eastAsia="Times New Roman"/>
                      <w:color w:val="000000"/>
                      <w:lang w:val="es-ES"/>
                    </w:rPr>
                  </w:pPr>
                  <w:r>
                    <w:rPr>
                      <w:rFonts w:eastAsia="Times New Roman"/>
                      <w:color w:val="000000"/>
                      <w:lang w:val="es-ES"/>
                    </w:rPr>
                    <w:t>Tras la entrada en vigor de la Ley 9/2017, de 8 de noviembre, la tramitación de los contratos menores se ajustará a lo dispuesto en la correspondiente Instrucción de la Alcaldía-Presidencia emitida al efecto.</w:t>
                  </w:r>
                </w:p>
              </w:txbxContent>
            </v:textbox>
            <w10:wrap type="square" anchorx="page" anchory="page"/>
          </v:shape>
        </w:pict>
      </w:r>
      <w:r w:rsidR="008B0723">
        <w:rPr>
          <w:rFonts w:ascii="Arial" w:eastAsia="Arial" w:hAnsi="Arial"/>
          <w:color w:val="000000"/>
          <w:sz w:val="24"/>
          <w:lang w:val="es-ES"/>
        </w:rPr>
        <w:tab/>
      </w:r>
      <w:r w:rsidRPr="008A6B5E">
        <w:pict>
          <v:line id="_x0000_s2386" style="position:absolute;z-index:252555776;mso-position-horizontal-relative:margin;mso-position-vertical-relative:page" from="56.65pt,83.5pt" to="538.55pt,83.5pt" strokeweight="1pt">
            <w10:wrap anchorx="margin" anchory="page"/>
          </v:line>
        </w:pict>
      </w:r>
      <w:r w:rsidRPr="008A6B5E">
        <w:pict>
          <v:line id="_x0000_s2385" style="position:absolute;z-index:25255680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384" type="#_x0000_t202" style="position:absolute;margin-left:57.1pt;margin-top:63.85pt;width:300pt;height:11.75pt;z-index:-251252224;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w:t>
                  </w:r>
                  <w:r>
                    <w:rPr>
                      <w:rFonts w:ascii="Arial" w:eastAsia="Arial" w:hAnsi="Arial"/>
                      <w:color w:val="000000"/>
                      <w:spacing w:val="-1"/>
                      <w:sz w:val="16"/>
                      <w:lang w:val="es-ES"/>
                    </w:rPr>
                    <w:t>incia de Las Palmas. Número 15, viernes 4 de febrero 2022</w:t>
                  </w:r>
                </w:p>
              </w:txbxContent>
            </v:textbox>
            <w10:wrap type="square" anchorx="page" anchory="page"/>
          </v:shape>
        </w:pict>
      </w:r>
      <w:r w:rsidRPr="008A6B5E">
        <w:pict>
          <v:shape id="_x0000_s2383" type="#_x0000_t202" style="position:absolute;margin-left:518.4pt;margin-top:63.85pt;width:18.95pt;height:11.75pt;z-index:-251251200;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1455</w:t>
                  </w:r>
                </w:p>
              </w:txbxContent>
            </v:textbox>
            <w10:wrap type="square" anchorx="page" anchory="page"/>
          </v:shape>
        </w:pict>
      </w:r>
      <w:r w:rsidRPr="008A6B5E">
        <w:pict>
          <v:shape id="_x0000_s2382" type="#_x0000_t202" style="position:absolute;margin-left:64.3pt;margin-top:103.45pt;width:220.1pt;height:14.4pt;z-index:-251250176;mso-wrap-distance-left:0;mso-wrap-distance-right:0;mso-position-horizontal-relative:page;mso-position-vertical-relative:page" filled="f" stroked="f">
            <v:textbox inset="0,0,0,0">
              <w:txbxContent>
                <w:p w:rsidR="008A6B5E" w:rsidRDefault="008B0723">
                  <w:pPr>
                    <w:spacing w:after="18" w:line="260" w:lineRule="exact"/>
                    <w:textAlignment w:val="baseline"/>
                    <w:rPr>
                      <w:rFonts w:eastAsia="Times New Roman"/>
                      <w:color w:val="000000"/>
                      <w:spacing w:val="-5"/>
                      <w:lang w:val="es-ES"/>
                    </w:rPr>
                  </w:pPr>
                  <w:r>
                    <w:rPr>
                      <w:rFonts w:eastAsia="Times New Roman"/>
                      <w:color w:val="000000"/>
                      <w:spacing w:val="-5"/>
                      <w:lang w:val="es-ES"/>
                    </w:rPr>
                    <w:t>BASE 24. Transparencia y acceso a la información</w:t>
                  </w:r>
                </w:p>
              </w:txbxContent>
            </v:textbox>
            <w10:wrap type="square" anchorx="page" anchory="page"/>
          </v:shape>
        </w:pict>
      </w:r>
      <w:r w:rsidRPr="008A6B5E">
        <w:pict>
          <v:shape id="_x0000_s2381" type="#_x0000_t202" style="position:absolute;margin-left:310.8pt;margin-top:103.45pt;width:228.7pt;height:41.05pt;z-index:-251249152;mso-wrap-distance-left:0;mso-wrap-distance-right:0;mso-position-horizontal-relative:page;mso-position-vertical-relative:page" filled="f" stroked="f">
            <v:textbox inset="0,0,0,0">
              <w:txbxContent>
                <w:p w:rsidR="008A6B5E" w:rsidRDefault="008B0723">
                  <w:pPr>
                    <w:spacing w:after="22" w:line="263" w:lineRule="exact"/>
                    <w:jc w:val="both"/>
                    <w:textAlignment w:val="baseline"/>
                    <w:rPr>
                      <w:rFonts w:eastAsia="Times New Roman"/>
                      <w:color w:val="000000"/>
                      <w:lang w:val="es-ES"/>
                    </w:rPr>
                  </w:pPr>
                  <w:r>
                    <w:rPr>
                      <w:rFonts w:eastAsia="Times New Roman"/>
                      <w:color w:val="000000"/>
                      <w:lang w:val="es-ES"/>
                    </w:rPr>
                    <w:t>En el caso del Grupo Mixto el Pleno podrá aceptar la emisión de varias declaraciones según el número de fuerzas políticas que lo integren.</w:t>
                  </w:r>
                </w:p>
              </w:txbxContent>
            </v:textbox>
            <w10:wrap type="square" anchorx="page" anchory="page"/>
          </v:shape>
        </w:pict>
      </w:r>
      <w:r w:rsidRPr="008A6B5E">
        <w:pict>
          <v:shape id="_x0000_s2380" type="#_x0000_t202" style="position:absolute;margin-left:55.7pt;margin-top:116.65pt;width:34.55pt;height:14.4pt;z-index:-251248128;mso-wrap-distance-left:0;mso-wrap-distance-right:0;mso-position-horizontal-relative:page;mso-position-vertical-relative:page" filled="f" stroked="f">
            <v:textbox inset="0,0,0,0">
              <w:txbxContent>
                <w:p w:rsidR="008A6B5E" w:rsidRDefault="008B0723">
                  <w:pPr>
                    <w:spacing w:after="25" w:line="262" w:lineRule="exact"/>
                    <w:textAlignment w:val="baseline"/>
                    <w:rPr>
                      <w:rFonts w:eastAsia="Times New Roman"/>
                      <w:color w:val="000000"/>
                      <w:spacing w:val="-7"/>
                      <w:lang w:val="es-ES"/>
                    </w:rPr>
                  </w:pPr>
                  <w:r>
                    <w:rPr>
                      <w:rFonts w:eastAsia="Times New Roman"/>
                      <w:color w:val="000000"/>
                      <w:spacing w:val="-7"/>
                      <w:lang w:val="es-ES"/>
                    </w:rPr>
                    <w:t>pública</w:t>
                  </w:r>
                </w:p>
              </w:txbxContent>
            </v:textbox>
            <w10:wrap type="square" anchorx="page" anchory="page"/>
          </v:shape>
        </w:pict>
      </w:r>
      <w:r w:rsidRPr="008A6B5E">
        <w:pict>
          <v:shape id="_x0000_s2379" type="#_x0000_t202" style="position:absolute;margin-left:55.7pt;margin-top:142.1pt;width:228.95pt;height:120.2pt;z-index:-251247104;mso-wrap-distance-left:0;mso-wrap-distance-right:0;mso-position-horizontal-relative:page;mso-position-vertical-relative:page" filled="f" stroked="f">
            <v:textbox inset="0,0,0,0">
              <w:txbxContent>
                <w:p w:rsidR="008A6B5E" w:rsidRDefault="008B0723">
                  <w:pPr>
                    <w:spacing w:after="25" w:line="263" w:lineRule="exact"/>
                    <w:ind w:firstLine="144"/>
                    <w:jc w:val="both"/>
                    <w:textAlignment w:val="baseline"/>
                    <w:rPr>
                      <w:rFonts w:eastAsia="Times New Roman"/>
                      <w:color w:val="000000"/>
                      <w:spacing w:val="-9"/>
                      <w:lang w:val="es-ES"/>
                    </w:rPr>
                  </w:pPr>
                  <w:r>
                    <w:rPr>
                      <w:rFonts w:eastAsia="Times New Roman"/>
                      <w:color w:val="000000"/>
                      <w:spacing w:val="-9"/>
                      <w:lang w:val="es-ES"/>
                    </w:rPr>
                    <w:t>Cada Departamento deberá facilitar en lo que afecte a su Área, del cumplimiento de la normativa de Tran</w:t>
                  </w:r>
                  <w:r>
                    <w:rPr>
                      <w:rFonts w:eastAsia="Times New Roman"/>
                      <w:color w:val="000000"/>
                      <w:spacing w:val="-9"/>
                      <w:lang w:val="es-ES"/>
                    </w:rPr>
                    <w:t>sparencia y Acceso a la Información Pública, así como de las obligaciones concretas de publicidad., sin perjuicio de que el último responsable de su cumplimiento, de conformidad con la RPT será el Jefe de Servicio de Informática entre cuyas responsabilidad</w:t>
                  </w:r>
                  <w:r>
                    <w:rPr>
                      <w:rFonts w:eastAsia="Times New Roman"/>
                      <w:color w:val="000000"/>
                      <w:spacing w:val="-9"/>
                      <w:lang w:val="es-ES"/>
                    </w:rPr>
                    <w:t>es se incluye velar por el cumplimiento de la normativa de transparencia y acceso a la información pública.</w:t>
                  </w:r>
                </w:p>
              </w:txbxContent>
            </v:textbox>
            <w10:wrap type="square" anchorx="page" anchory="page"/>
          </v:shape>
        </w:pict>
      </w:r>
      <w:r w:rsidRPr="008A6B5E">
        <w:pict>
          <v:shape id="_x0000_s2378" type="#_x0000_t202" style="position:absolute;margin-left:310.8pt;margin-top:155.05pt;width:228.7pt;height:80.85pt;z-index:-251246080;mso-wrap-distance-left:0;mso-wrap-distance-right:0;mso-position-horizontal-relative:page;mso-position-vertical-relative:page" filled="f" stroked="f">
            <v:textbox inset="0,0,0,0">
              <w:txbxContent>
                <w:p w:rsidR="008A6B5E" w:rsidRDefault="008B0723">
                  <w:pPr>
                    <w:spacing w:before="8" w:after="15" w:line="264" w:lineRule="exact"/>
                    <w:ind w:firstLine="144"/>
                    <w:jc w:val="both"/>
                    <w:textAlignment w:val="baseline"/>
                    <w:rPr>
                      <w:rFonts w:eastAsia="Times New Roman"/>
                      <w:color w:val="000000"/>
                      <w:spacing w:val="-6"/>
                      <w:lang w:val="es-ES"/>
                    </w:rPr>
                  </w:pPr>
                  <w:r>
                    <w:rPr>
                      <w:rFonts w:eastAsia="Times New Roman"/>
                      <w:color w:val="000000"/>
                      <w:spacing w:val="-6"/>
                      <w:lang w:val="es-ES"/>
                    </w:rPr>
                    <w:t xml:space="preserve">La justificación se realizará según el modelo que se señala más adelante presentado por registro de entrada de documentos, ante la Alcaldía, en su calidad de Presidente del Pleno. La documentación presentada será comprobada por Intervención y por Alcaldía </w:t>
                  </w:r>
                  <w:r>
                    <w:rPr>
                      <w:rFonts w:eastAsia="Times New Roman"/>
                      <w:color w:val="000000"/>
                      <w:spacing w:val="-6"/>
                      <w:lang w:val="es-ES"/>
                    </w:rPr>
                    <w:t>y remitida a Pleno para su examen y dación de cuentas.</w:t>
                  </w:r>
                </w:p>
              </w:txbxContent>
            </v:textbox>
            <w10:wrap type="square" anchorx="page" anchory="page"/>
          </v:shape>
        </w:pict>
      </w:r>
      <w:r w:rsidRPr="008A6B5E">
        <w:pict>
          <v:shape id="_x0000_s2377" type="#_x0000_t202" style="position:absolute;margin-left:55.7pt;margin-top:272.9pt;width:228.2pt;height:27.6pt;z-index:-251245056;mso-wrap-distance-left:0;mso-wrap-distance-right:0;mso-position-horizontal-relative:page;mso-position-vertical-relative:page" filled="f" stroked="f">
            <v:textbox inset="0,0,0,0">
              <w:txbxContent>
                <w:p w:rsidR="008A6B5E" w:rsidRDefault="008B0723">
                  <w:pPr>
                    <w:spacing w:after="20" w:line="263" w:lineRule="exact"/>
                    <w:ind w:firstLine="144"/>
                    <w:jc w:val="both"/>
                    <w:textAlignment w:val="baseline"/>
                    <w:rPr>
                      <w:rFonts w:eastAsia="Times New Roman"/>
                      <w:color w:val="000000"/>
                      <w:lang w:val="es-ES"/>
                    </w:rPr>
                  </w:pPr>
                  <w:r>
                    <w:rPr>
                      <w:rFonts w:eastAsia="Times New Roman"/>
                      <w:color w:val="000000"/>
                      <w:lang w:val="es-ES"/>
                    </w:rPr>
                    <w:t>BASE 25. Retribuciones e indemnizaciones de los miembros de la Corporación.</w:t>
                  </w:r>
                </w:p>
              </w:txbxContent>
            </v:textbox>
            <w10:wrap type="square" anchorx="page" anchory="page"/>
          </v:shape>
        </w:pict>
      </w:r>
      <w:r w:rsidRPr="008A6B5E">
        <w:pict>
          <v:shape id="_x0000_s2376" type="#_x0000_t202" style="position:absolute;margin-left:310.8pt;margin-top:246.7pt;width:228.7pt;height:80.9pt;z-index:-251244032;mso-wrap-distance-left:0;mso-wrap-distance-right:0;mso-position-horizontal-relative:page;mso-position-vertical-relative:page" filled="f" stroked="f">
            <v:textbox inset="0,0,0,0">
              <w:txbxContent>
                <w:p w:rsidR="008A6B5E" w:rsidRDefault="008B0723">
                  <w:pPr>
                    <w:spacing w:before="1" w:after="33" w:line="264" w:lineRule="exact"/>
                    <w:ind w:firstLine="144"/>
                    <w:jc w:val="both"/>
                    <w:textAlignment w:val="baseline"/>
                    <w:rPr>
                      <w:rFonts w:eastAsia="Times New Roman"/>
                      <w:color w:val="000000"/>
                      <w:spacing w:val="-3"/>
                      <w:lang w:val="es-ES"/>
                    </w:rPr>
                  </w:pPr>
                  <w:r>
                    <w:rPr>
                      <w:rFonts w:eastAsia="Times New Roman"/>
                      <w:color w:val="000000"/>
                      <w:spacing w:val="-3"/>
                      <w:lang w:val="es-ES"/>
                    </w:rPr>
                    <w:t>Los gastos justificables serán para el normal funcionamiento del grupo, sin que puedan destinarse al pago de remuneraciones de personal de cualquier tipo al servicio de la Corporación o a la adquisición de bienes que puedan constituir activos fijos de cará</w:t>
                  </w:r>
                  <w:r>
                    <w:rPr>
                      <w:rFonts w:eastAsia="Times New Roman"/>
                      <w:color w:val="000000"/>
                      <w:spacing w:val="-3"/>
                      <w:lang w:val="es-ES"/>
                    </w:rPr>
                    <w:t>cter patrimonial.</w:t>
                  </w:r>
                </w:p>
              </w:txbxContent>
            </v:textbox>
            <w10:wrap type="square" anchorx="page" anchory="page"/>
          </v:shape>
        </w:pict>
      </w:r>
      <w:r w:rsidRPr="008A6B5E">
        <w:pict>
          <v:shape id="_x0000_s2375" type="#_x0000_t202" style="position:absolute;margin-left:55.7pt;margin-top:311.5pt;width:228.7pt;height:54.25pt;z-index:-251243008;mso-wrap-distance-left:0;mso-wrap-distance-right:0;mso-position-horizontal-relative:page;mso-position-vertical-relative:page" filled="f" stroked="f">
            <v:textbox inset="0,0,0,0">
              <w:txbxContent>
                <w:p w:rsidR="008A6B5E" w:rsidRDefault="008B0723">
                  <w:pPr>
                    <w:spacing w:after="15" w:line="263" w:lineRule="exact"/>
                    <w:ind w:firstLine="216"/>
                    <w:jc w:val="both"/>
                    <w:textAlignment w:val="baseline"/>
                    <w:rPr>
                      <w:rFonts w:eastAsia="Times New Roman"/>
                      <w:color w:val="000000"/>
                      <w:spacing w:val="-7"/>
                      <w:lang w:val="es-ES"/>
                    </w:rPr>
                  </w:pPr>
                  <w:r>
                    <w:rPr>
                      <w:rFonts w:eastAsia="Times New Roman"/>
                      <w:color w:val="000000"/>
                      <w:spacing w:val="-7"/>
                      <w:lang w:val="es-ES"/>
                    </w:rPr>
                    <w:t>1.Todos y cada uno de los grupos políticos percibirá una dotación fija de 200 euros mensuales, más una dotación variable de 150 euros mensuales más por cada Concejal miembro de grupo.</w:t>
                  </w:r>
                </w:p>
              </w:txbxContent>
            </v:textbox>
            <w10:wrap type="square" anchorx="page" anchory="page"/>
          </v:shape>
        </w:pict>
      </w:r>
      <w:r w:rsidRPr="008A6B5E">
        <w:pict>
          <v:shape id="_x0000_s2374" type="#_x0000_t202" style="position:absolute;margin-left:310.8pt;margin-top:338.65pt;width:228.5pt;height:54pt;z-index:-251241984;mso-wrap-distance-left:0;mso-wrap-distance-right:0;mso-position-horizontal-relative:page;mso-position-vertical-relative:page" filled="f" stroked="f">
            <v:textbox inset="0,0,0,0">
              <w:txbxContent>
                <w:p w:rsidR="008A6B5E" w:rsidRDefault="008B0723">
                  <w:pPr>
                    <w:spacing w:after="26" w:line="262" w:lineRule="exact"/>
                    <w:ind w:firstLine="144"/>
                    <w:jc w:val="both"/>
                    <w:textAlignment w:val="baseline"/>
                    <w:rPr>
                      <w:rFonts w:eastAsia="Times New Roman"/>
                      <w:color w:val="000000"/>
                      <w:lang w:val="es-ES"/>
                    </w:rPr>
                  </w:pPr>
                  <w:r>
                    <w:rPr>
                      <w:rFonts w:eastAsia="Times New Roman"/>
                      <w:color w:val="000000"/>
                      <w:lang w:val="es-ES"/>
                    </w:rPr>
                    <w:t>Se aceptará como justificación los gastos relati</w:t>
                  </w:r>
                  <w:r>
                    <w:rPr>
                      <w:rFonts w:eastAsia="Times New Roman"/>
                      <w:color w:val="000000"/>
                      <w:lang w:val="es-ES"/>
                    </w:rPr>
                    <w:t>vos a alquileres, agua, luz, teléfono, material de oficina, tributos cuando el grupo municipal los abone efectivamente y otros similares.</w:t>
                  </w:r>
                </w:p>
              </w:txbxContent>
            </v:textbox>
            <w10:wrap type="square" anchorx="page" anchory="page"/>
          </v:shape>
        </w:pict>
      </w:r>
      <w:r w:rsidRPr="008A6B5E">
        <w:pict>
          <v:shape id="_x0000_s2373" type="#_x0000_t202" style="position:absolute;margin-left:55.7pt;margin-top:376.55pt;width:228.7pt;height:54.25pt;z-index:-251240960;mso-wrap-distance-left:0;mso-wrap-distance-right:0;mso-position-horizontal-relative:page;mso-position-vertical-relative:page" filled="f" stroked="f">
            <v:textbox inset="0,0,0,0">
              <w:txbxContent>
                <w:p w:rsidR="008A6B5E" w:rsidRDefault="008B0723">
                  <w:pPr>
                    <w:spacing w:after="29" w:line="262" w:lineRule="exact"/>
                    <w:ind w:firstLine="144"/>
                    <w:jc w:val="both"/>
                    <w:textAlignment w:val="baseline"/>
                    <w:rPr>
                      <w:rFonts w:eastAsia="Times New Roman"/>
                      <w:color w:val="000000"/>
                      <w:lang w:val="es-ES"/>
                    </w:rPr>
                  </w:pPr>
                  <w:r>
                    <w:rPr>
                      <w:rFonts w:eastAsia="Times New Roman"/>
                      <w:color w:val="000000"/>
                      <w:lang w:val="es-ES"/>
                    </w:rPr>
                    <w:t>Cuando se constituya Grupo Mixto, la cuantía señalada en el punto anterior se distribuirá proporcionalmente entre l</w:t>
                  </w:r>
                  <w:r>
                    <w:rPr>
                      <w:rFonts w:eastAsia="Times New Roman"/>
                      <w:color w:val="000000"/>
                      <w:lang w:val="es-ES"/>
                    </w:rPr>
                    <w:t>as fuerzas políticas que lo compongan.</w:t>
                  </w:r>
                </w:p>
              </w:txbxContent>
            </v:textbox>
            <w10:wrap type="square" anchorx="page" anchory="page"/>
          </v:shape>
        </w:pict>
      </w:r>
      <w:r w:rsidRPr="008A6B5E">
        <w:pict>
          <v:shape id="_x0000_s2372" type="#_x0000_t202" style="position:absolute;margin-left:319.2pt;margin-top:403.45pt;width:183.6pt;height:14.4pt;z-index:-251239936;mso-wrap-distance-left:0;mso-wrap-distance-right:0;mso-position-horizontal-relative:page;mso-position-vertical-relative:page" filled="f" stroked="f">
            <v:textbox inset="0,0,0,0">
              <w:txbxContent>
                <w:p w:rsidR="008A6B5E" w:rsidRDefault="008B0723">
                  <w:pPr>
                    <w:spacing w:after="22" w:line="261" w:lineRule="exact"/>
                    <w:textAlignment w:val="baseline"/>
                    <w:rPr>
                      <w:rFonts w:eastAsia="Times New Roman"/>
                      <w:color w:val="000000"/>
                      <w:spacing w:val="-3"/>
                      <w:lang w:val="es-ES"/>
                    </w:rPr>
                  </w:pPr>
                  <w:r>
                    <w:rPr>
                      <w:rFonts w:eastAsia="Times New Roman"/>
                      <w:color w:val="000000"/>
                      <w:spacing w:val="-3"/>
                      <w:lang w:val="es-ES"/>
                    </w:rPr>
                    <w:t>En ningún caso serán gastos justificables:</w:t>
                  </w:r>
                </w:p>
              </w:txbxContent>
            </v:textbox>
            <w10:wrap type="square" anchorx="page" anchory="page"/>
          </v:shape>
        </w:pict>
      </w:r>
      <w:r w:rsidRPr="008A6B5E">
        <w:pict>
          <v:shape id="_x0000_s2371" type="#_x0000_t202" style="position:absolute;margin-left:319.45pt;margin-top:428.9pt;width:219.1pt;height:14.4pt;z-index:-251238912;mso-wrap-distance-left:0;mso-wrap-distance-right:0;mso-position-horizontal-relative:page;mso-position-vertical-relative:page" filled="f" stroked="f">
            <v:textbox inset="0,0,0,0">
              <w:txbxContent>
                <w:p w:rsidR="008A6B5E" w:rsidRDefault="008B0723">
                  <w:pPr>
                    <w:spacing w:after="21" w:line="257" w:lineRule="exact"/>
                    <w:textAlignment w:val="baseline"/>
                    <w:rPr>
                      <w:rFonts w:eastAsia="Times New Roman"/>
                      <w:color w:val="000000"/>
                      <w:spacing w:val="-4"/>
                      <w:lang w:val="es-ES"/>
                    </w:rPr>
                  </w:pPr>
                  <w:r>
                    <w:rPr>
                      <w:rFonts w:eastAsia="Times New Roman"/>
                      <w:color w:val="000000"/>
                      <w:spacing w:val="-4"/>
                      <w:lang w:val="es-ES"/>
                    </w:rPr>
                    <w:t>a) Los intereses deudores de las cuentas bancarias.</w:t>
                  </w:r>
                </w:p>
              </w:txbxContent>
            </v:textbox>
            <w10:wrap type="square" anchorx="page" anchory="page"/>
          </v:shape>
        </w:pict>
      </w:r>
      <w:r w:rsidRPr="008A6B5E">
        <w:pict>
          <v:shape id="_x0000_s2370" type="#_x0000_t202" style="position:absolute;margin-left:55.7pt;margin-top:441.35pt;width:228.7pt;height:41.05pt;z-index:-251237888;mso-wrap-distance-left:0;mso-wrap-distance-right:0;mso-position-horizontal-relative:page;mso-position-vertical-relative:page" filled="f" stroked="f">
            <v:textbox inset="0,0,0,0">
              <w:txbxContent>
                <w:p w:rsidR="008A6B5E" w:rsidRDefault="008B0723">
                  <w:pPr>
                    <w:spacing w:after="31" w:line="263" w:lineRule="exact"/>
                    <w:ind w:firstLine="288"/>
                    <w:jc w:val="both"/>
                    <w:textAlignment w:val="baseline"/>
                    <w:rPr>
                      <w:rFonts w:eastAsia="Times New Roman"/>
                      <w:color w:val="000000"/>
                      <w:lang w:val="es-ES"/>
                    </w:rPr>
                  </w:pPr>
                  <w:r>
                    <w:rPr>
                      <w:rFonts w:eastAsia="Times New Roman"/>
                      <w:color w:val="000000"/>
                      <w:lang w:val="es-ES"/>
                    </w:rPr>
                    <w:t>Los Concejales que no formen parte de algún Grupo Político Municipal, no tendrán derecho a percibir la parte proporcional de la subvención.</w:t>
                  </w:r>
                </w:p>
              </w:txbxContent>
            </v:textbox>
            <w10:wrap type="square" anchorx="page" anchory="page"/>
          </v:shape>
        </w:pict>
      </w:r>
      <w:r w:rsidRPr="008A6B5E">
        <w:pict>
          <v:shape id="_x0000_s2369" type="#_x0000_t202" style="position:absolute;margin-left:310.8pt;margin-top:454.1pt;width:227.75pt;height:28.8pt;z-index:-251236864;mso-wrap-distance-left:0;mso-wrap-distance-right:0;mso-position-horizontal-relative:page;mso-position-vertical-relative:page" filled="f" stroked="f">
            <v:textbox inset="0,0,0,0">
              <w:txbxContent>
                <w:p w:rsidR="008A6B5E" w:rsidRDefault="008B0723">
                  <w:pPr>
                    <w:spacing w:after="42" w:line="262" w:lineRule="exact"/>
                    <w:ind w:firstLine="144"/>
                    <w:jc w:val="both"/>
                    <w:textAlignment w:val="baseline"/>
                    <w:rPr>
                      <w:rFonts w:eastAsia="Times New Roman"/>
                      <w:color w:val="000000"/>
                      <w:lang w:val="es-ES"/>
                    </w:rPr>
                  </w:pPr>
                  <w:r>
                    <w:rPr>
                      <w:rFonts w:eastAsia="Times New Roman"/>
                      <w:color w:val="000000"/>
                      <w:lang w:val="es-ES"/>
                    </w:rPr>
                    <w:t>b) Intereses, recargos y sanciones administrativas y penales.</w:t>
                  </w:r>
                </w:p>
              </w:txbxContent>
            </v:textbox>
            <w10:wrap type="square" anchorx="page" anchory="page"/>
          </v:shape>
        </w:pict>
      </w:r>
      <w:r w:rsidRPr="008A6B5E">
        <w:pict>
          <v:shape id="_x0000_s2368" type="#_x0000_t202" style="position:absolute;margin-left:55.9pt;margin-top:492.95pt;width:228.25pt;height:41.3pt;z-index:-251235840;mso-wrap-distance-left:0;mso-wrap-distance-right:0;mso-position-horizontal-relative:page;mso-position-vertical-relative:page" filled="f" stroked="f">
            <v:textbox inset="0,0,0,0">
              <w:txbxContent>
                <w:p w:rsidR="008A6B5E" w:rsidRDefault="008B0723">
                  <w:pPr>
                    <w:spacing w:before="3" w:after="30" w:line="264" w:lineRule="exact"/>
                    <w:ind w:firstLine="144"/>
                    <w:jc w:val="both"/>
                    <w:textAlignment w:val="baseline"/>
                    <w:rPr>
                      <w:rFonts w:eastAsia="Times New Roman"/>
                      <w:color w:val="000000"/>
                      <w:lang w:val="es-ES"/>
                    </w:rPr>
                  </w:pPr>
                  <w:r>
                    <w:rPr>
                      <w:rFonts w:eastAsia="Times New Roman"/>
                      <w:color w:val="000000"/>
                      <w:lang w:val="es-ES"/>
                    </w:rPr>
                    <w:t>Las cantidades recibidas por cada Grupo Político</w:t>
                  </w:r>
                  <w:r>
                    <w:rPr>
                      <w:rFonts w:eastAsia="Times New Roman"/>
                      <w:color w:val="000000"/>
                      <w:lang w:val="es-ES"/>
                    </w:rPr>
                    <w:t xml:space="preserve"> durante el ejercicio anual deberán emplearse durante dicho ejercicio y hasta el 31 de diciembre.</w:t>
                  </w:r>
                </w:p>
              </w:txbxContent>
            </v:textbox>
            <w10:wrap type="square" anchorx="page" anchory="page"/>
          </v:shape>
        </w:pict>
      </w:r>
      <w:r w:rsidRPr="008A6B5E">
        <w:pict>
          <v:shape id="_x0000_s2367" type="#_x0000_t202" style="position:absolute;margin-left:319.45pt;margin-top:492.7pt;width:190.3pt;height:14.4pt;z-index:-251234816;mso-wrap-distance-left:0;mso-wrap-distance-right:0;mso-position-horizontal-relative:page;mso-position-vertical-relative:page" filled="f" stroked="f">
            <v:textbox inset="0,0,0,0">
              <w:txbxContent>
                <w:p w:rsidR="008A6B5E" w:rsidRDefault="008B0723">
                  <w:pPr>
                    <w:spacing w:after="25" w:line="258" w:lineRule="exact"/>
                    <w:textAlignment w:val="baseline"/>
                    <w:rPr>
                      <w:rFonts w:eastAsia="Times New Roman"/>
                      <w:color w:val="000000"/>
                      <w:spacing w:val="-3"/>
                      <w:lang w:val="es-ES"/>
                    </w:rPr>
                  </w:pPr>
                  <w:r>
                    <w:rPr>
                      <w:rFonts w:eastAsia="Times New Roman"/>
                      <w:color w:val="000000"/>
                      <w:spacing w:val="-3"/>
                      <w:lang w:val="es-ES"/>
                    </w:rPr>
                    <w:t>c) Los gastos de procedimientos judiciales.</w:t>
                  </w:r>
                </w:p>
              </w:txbxContent>
            </v:textbox>
            <w10:wrap type="square" anchorx="page" anchory="page"/>
          </v:shape>
        </w:pict>
      </w:r>
      <w:r w:rsidRPr="008A6B5E">
        <w:pict>
          <v:shape id="_x0000_s2366" type="#_x0000_t202" style="position:absolute;margin-left:55.7pt;margin-top:544.8pt;width:228.7pt;height:93.85pt;z-index:-251233792;mso-wrap-distance-left:0;mso-wrap-distance-right:0;mso-position-horizontal-relative:page;mso-position-vertical-relative:page" filled="f" stroked="f">
            <v:textbox inset="0,0,0,0">
              <w:txbxContent>
                <w:p w:rsidR="008A6B5E" w:rsidRDefault="008B0723">
                  <w:pPr>
                    <w:spacing w:before="3" w:after="25" w:line="264" w:lineRule="exact"/>
                    <w:ind w:firstLine="144"/>
                    <w:jc w:val="both"/>
                    <w:textAlignment w:val="baseline"/>
                    <w:rPr>
                      <w:rFonts w:eastAsia="Times New Roman"/>
                      <w:color w:val="000000"/>
                      <w:spacing w:val="-7"/>
                      <w:lang w:val="es-ES"/>
                    </w:rPr>
                  </w:pPr>
                  <w:r>
                    <w:rPr>
                      <w:rFonts w:eastAsia="Times New Roman"/>
                      <w:color w:val="000000"/>
                      <w:spacing w:val="-7"/>
                      <w:lang w:val="es-ES"/>
                    </w:rPr>
                    <w:t>En el caso de finalización de legislatura, no coincidiendo con el ejercicio anual, la justificación se forma</w:t>
                  </w:r>
                  <w:r>
                    <w:rPr>
                      <w:rFonts w:eastAsia="Times New Roman"/>
                      <w:color w:val="000000"/>
                      <w:spacing w:val="-7"/>
                      <w:lang w:val="es-ES"/>
                    </w:rPr>
                    <w:t>lizará en el plazo de UN MES desde que se produzca aquella y corresponderá la parte proporcional a un semestre (redondeando) de la dotación y a los grupos que se constituyan con ocasión del nuevo mandato otros seis meses.</w:t>
                  </w:r>
                </w:p>
              </w:txbxContent>
            </v:textbox>
            <w10:wrap type="square" anchorx="page" anchory="page"/>
          </v:shape>
        </w:pict>
      </w:r>
      <w:r w:rsidRPr="008A6B5E">
        <w:pict>
          <v:shape id="_x0000_s2365" type="#_x0000_t202" style="position:absolute;margin-left:311.05pt;margin-top:517.7pt;width:228.45pt;height:67.65pt;z-index:-251232768;mso-wrap-distance-left:0;mso-wrap-distance-right:0;mso-position-horizontal-relative:page;mso-position-vertical-relative:page" filled="f" stroked="f">
            <v:textbox inset="0,0,0,0">
              <w:txbxContent>
                <w:p w:rsidR="008A6B5E" w:rsidRDefault="008B0723">
                  <w:pPr>
                    <w:spacing w:before="3" w:after="15" w:line="264" w:lineRule="exact"/>
                    <w:ind w:firstLine="144"/>
                    <w:jc w:val="both"/>
                    <w:textAlignment w:val="baseline"/>
                    <w:rPr>
                      <w:rFonts w:eastAsia="Times New Roman"/>
                      <w:color w:val="000000"/>
                      <w:spacing w:val="-4"/>
                      <w:lang w:val="es-ES"/>
                    </w:rPr>
                  </w:pPr>
                  <w:r>
                    <w:rPr>
                      <w:rFonts w:eastAsia="Times New Roman"/>
                      <w:color w:val="000000"/>
                      <w:spacing w:val="-4"/>
                      <w:lang w:val="es-ES"/>
                    </w:rPr>
                    <w:t>La justificación deberá realiza</w:t>
                  </w:r>
                  <w:r>
                    <w:rPr>
                      <w:rFonts w:eastAsia="Times New Roman"/>
                      <w:color w:val="000000"/>
                      <w:spacing w:val="-4"/>
                      <w:lang w:val="es-ES"/>
                    </w:rPr>
                    <w:t>rse antes del 31 de enero del ejercicio siguiente al que corresponda y se admitirán gastos realizados y facturados entre el 1 de enero del ejercicio en que reciben la asignación hasta el 31 de diciembre del ejercicio correspondiente.</w:t>
                  </w:r>
                </w:p>
              </w:txbxContent>
            </v:textbox>
            <w10:wrap type="square" anchorx="page" anchory="page"/>
          </v:shape>
        </w:pict>
      </w:r>
      <w:r w:rsidRPr="008A6B5E">
        <w:pict>
          <v:shape id="_x0000_s2364" type="#_x0000_t202" style="position:absolute;margin-left:55.7pt;margin-top:649.45pt;width:228.7pt;height:54.25pt;z-index:-251231744;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8"/>
                      <w:lang w:val="es-ES"/>
                    </w:rPr>
                  </w:pPr>
                  <w:r>
                    <w:rPr>
                      <w:rFonts w:eastAsia="Times New Roman"/>
                      <w:color w:val="000000"/>
                      <w:spacing w:val="-8"/>
                      <w:lang w:val="es-ES"/>
                    </w:rPr>
                    <w:t>No podrá librarse la asignación de un ejercicio sin que se haya rendido, fiscalizado y aprobado por el Pleno la cuenta justificativa de la asignación correspondiente al ejercicio anterior.</w:t>
                  </w:r>
                </w:p>
              </w:txbxContent>
            </v:textbox>
            <w10:wrap type="square" anchorx="page" anchory="page"/>
          </v:shape>
        </w:pict>
      </w:r>
      <w:r w:rsidRPr="008A6B5E">
        <w:pict>
          <v:shape id="_x0000_s2363" type="#_x0000_t202" style="position:absolute;margin-left:309.85pt;margin-top:595.9pt;width:229.65pt;height:121pt;z-index:-251230720;mso-wrap-distance-left:0;mso-wrap-distance-right:0;mso-position-horizontal-relative:page;mso-position-vertical-relative:page" filled="f" stroked="f">
            <v:textbox inset="0,0,0,0">
              <w:txbxContent>
                <w:p w:rsidR="008A6B5E" w:rsidRDefault="008B0723">
                  <w:pPr>
                    <w:spacing w:before="13" w:after="21" w:line="264" w:lineRule="exact"/>
                    <w:ind w:firstLine="216"/>
                    <w:jc w:val="both"/>
                    <w:textAlignment w:val="baseline"/>
                    <w:rPr>
                      <w:rFonts w:eastAsia="Times New Roman"/>
                      <w:color w:val="000000"/>
                      <w:spacing w:val="-4"/>
                      <w:lang w:val="es-ES"/>
                    </w:rPr>
                  </w:pPr>
                  <w:r>
                    <w:rPr>
                      <w:rFonts w:eastAsia="Times New Roman"/>
                      <w:color w:val="000000"/>
                      <w:spacing w:val="-4"/>
                      <w:lang w:val="es-ES"/>
                    </w:rPr>
                    <w:t xml:space="preserve">Los gastos deben justificarse a través de cuenta justificativa, </w:t>
                  </w:r>
                  <w:r>
                    <w:rPr>
                      <w:rFonts w:eastAsia="Times New Roman"/>
                      <w:color w:val="000000"/>
                      <w:spacing w:val="-4"/>
                      <w:lang w:val="es-ES"/>
                    </w:rPr>
                    <w:t>a la que acompañarán copia de las correspondientes facturas y para importes superiores a 300 euros se adjuntará también copia de las transferencias bancarias o domiciliación bancaria. Todas las facturas deberán venir a nombre del Grupo municipal con el C.I</w:t>
                  </w:r>
                  <w:r>
                    <w:rPr>
                      <w:rFonts w:eastAsia="Times New Roman"/>
                      <w:color w:val="000000"/>
                      <w:spacing w:val="-4"/>
                      <w:lang w:val="es-ES"/>
                    </w:rPr>
                    <w:t>.F. del grupo correspondiente. En ningún caso se aceptarán como justificación facturas a nombre de Partidos Políticos.</w:t>
                  </w:r>
                </w:p>
              </w:txbxContent>
            </v:textbox>
            <w10:wrap type="square" anchorx="page" anchory="page"/>
          </v:shape>
        </w:pict>
      </w:r>
      <w:r w:rsidRPr="008A6B5E">
        <w:pict>
          <v:shape id="_x0000_s2362" type="#_x0000_t202" style="position:absolute;margin-left:54.7pt;margin-top:714.25pt;width:229.7pt;height:80.85pt;z-index:-251229696;mso-wrap-distance-left:0;mso-wrap-distance-right:0;mso-position-horizontal-relative:page;mso-position-vertical-relative:page" filled="f" stroked="f">
            <v:textbox inset="0,0,0,0">
              <w:txbxContent>
                <w:p w:rsidR="008A6B5E" w:rsidRDefault="008B0723">
                  <w:pPr>
                    <w:spacing w:before="3" w:after="25" w:line="264" w:lineRule="exact"/>
                    <w:ind w:firstLine="216"/>
                    <w:jc w:val="both"/>
                    <w:textAlignment w:val="baseline"/>
                    <w:rPr>
                      <w:rFonts w:eastAsia="Times New Roman"/>
                      <w:color w:val="000000"/>
                      <w:spacing w:val="-7"/>
                      <w:lang w:val="es-ES"/>
                    </w:rPr>
                  </w:pPr>
                  <w:r>
                    <w:rPr>
                      <w:rFonts w:eastAsia="Times New Roman"/>
                      <w:color w:val="000000"/>
                      <w:spacing w:val="-7"/>
                      <w:lang w:val="es-ES"/>
                    </w:rPr>
                    <w:t xml:space="preserve">En este sentido, se considerará gasto realizado el que ha sido efectivamente pagado con anterioridad a la finalización del período de </w:t>
                  </w:r>
                  <w:r>
                    <w:rPr>
                      <w:rFonts w:eastAsia="Times New Roman"/>
                      <w:color w:val="000000"/>
                      <w:spacing w:val="-7"/>
                      <w:lang w:val="es-ES"/>
                    </w:rPr>
                    <w:t>justificación. La justificación se realizará a través de cuenta justificativa y declaración emitida por responsable del grupo, a la que acompañará copia de las correspondientes facturas.</w:t>
                  </w:r>
                </w:p>
              </w:txbxContent>
            </v:textbox>
            <w10:wrap type="square" anchorx="page" anchory="page"/>
          </v:shape>
        </w:pict>
      </w:r>
      <w:r w:rsidRPr="008A6B5E">
        <w:pict>
          <v:shape id="_x0000_s2361" type="#_x0000_t202" style="position:absolute;margin-left:310.8pt;margin-top:727.7pt;width:228.7pt;height:67.4pt;z-index:-251228672;mso-wrap-distance-left:0;mso-wrap-distance-right:0;mso-position-horizontal-relative:page;mso-position-vertical-relative:page" filled="f" stroked="f">
            <v:textbox inset="0,0,0,0">
              <w:txbxContent>
                <w:p w:rsidR="008A6B5E" w:rsidRDefault="008B0723">
                  <w:pPr>
                    <w:spacing w:after="25" w:line="263" w:lineRule="exact"/>
                    <w:ind w:firstLine="216"/>
                    <w:jc w:val="both"/>
                    <w:textAlignment w:val="baseline"/>
                    <w:rPr>
                      <w:rFonts w:eastAsia="Times New Roman"/>
                      <w:color w:val="000000"/>
                      <w:spacing w:val="-4"/>
                      <w:lang w:val="es-ES"/>
                    </w:rPr>
                  </w:pPr>
                  <w:r>
                    <w:rPr>
                      <w:rFonts w:eastAsia="Times New Roman"/>
                      <w:color w:val="000000"/>
                      <w:spacing w:val="-4"/>
                      <w:lang w:val="es-ES"/>
                    </w:rPr>
                    <w:t>Una vez presentada la documentación justificativa, fiscalizada por</w:t>
                  </w:r>
                  <w:r>
                    <w:rPr>
                      <w:rFonts w:eastAsia="Times New Roman"/>
                      <w:color w:val="000000"/>
                      <w:spacing w:val="-4"/>
                      <w:lang w:val="es-ES"/>
                    </w:rPr>
                    <w:t xml:space="preserve"> la Intervención General y comprobada la misma por Alcaldía, se dará cuenta de los mismos al Pleno y se autorizará el pago de la asignación del siguiente ejercicio. Alcaldía preparará el expediente</w:t>
                  </w:r>
                </w:p>
              </w:txbxContent>
            </v:textbox>
            <w10:wrap type="square" anchorx="page" anchory="page"/>
          </v:shape>
        </w:pict>
      </w:r>
      <w:r w:rsidR="008B0723">
        <w:rPr>
          <w:rFonts w:ascii="Arial" w:eastAsia="Arial" w:hAnsi="Arial"/>
          <w:color w:val="000000"/>
          <w:sz w:val="24"/>
          <w:lang w:val="es-ES"/>
        </w:rPr>
        <w:tab/>
      </w:r>
      <w:r w:rsidRPr="008A6B5E">
        <w:pict>
          <v:line id="_x0000_s2360" style="position:absolute;z-index:252557824;mso-position-horizontal-relative:margin;mso-position-vertical-relative:page" from="56.65pt,83.5pt" to="538.55pt,83.5pt" strokeweight="1pt">
            <w10:wrap anchorx="margin" anchory="page"/>
          </v:line>
        </w:pict>
      </w:r>
      <w:r w:rsidRPr="008A6B5E">
        <w:pict>
          <v:line id="_x0000_s2359" style="position:absolute;z-index:25255884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358" type="#_x0000_t202" style="position:absolute;margin-left:57.35pt;margin-top:63.85pt;width:18.95pt;height:11.75pt;z-index:-251227648;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1456</w:t>
                  </w:r>
                </w:p>
              </w:txbxContent>
            </v:textbox>
            <w10:wrap type="square" anchorx="page" anchory="page"/>
          </v:shape>
        </w:pict>
      </w:r>
      <w:r w:rsidRPr="008A6B5E">
        <w:pict>
          <v:shape id="_x0000_s2357" type="#_x0000_t202" style="position:absolute;margin-left:237.35pt;margin-top:63.85pt;width:300pt;height:11.75pt;z-index:-251226624;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356" type="#_x0000_t202" style="position:absolute;margin-left:55.7pt;margin-top:103.7pt;width:483.6pt;height:27.6pt;z-index:-251225600;mso-wrap-distance-left:0;mso-wrap-distance-right:0;mso-position-horizontal-relative:page;mso-position-vertical-relative:page" filled="f" stroked="f">
            <v:textbox inset="0,0,0,0">
              <w:txbxContent>
                <w:p w:rsidR="008A6B5E" w:rsidRDefault="008B0723">
                  <w:pPr>
                    <w:spacing w:after="25" w:line="260" w:lineRule="exact"/>
                    <w:jc w:val="both"/>
                    <w:textAlignment w:val="baseline"/>
                    <w:rPr>
                      <w:rFonts w:eastAsia="Times New Roman"/>
                      <w:color w:val="000000"/>
                      <w:lang w:val="es-ES"/>
                    </w:rPr>
                  </w:pPr>
                  <w:r>
                    <w:rPr>
                      <w:rFonts w:eastAsia="Times New Roman"/>
                      <w:color w:val="000000"/>
                      <w:lang w:val="es-ES"/>
                    </w:rPr>
                    <w:t>para dar cuenta al Pleno en un plazo no superior a TREINTA DÍAS. La asignación se librará a la cuenta corriente del Grupo Político con su correspondiente C.I.F. donde deben ser transferidos.</w:t>
                  </w:r>
                </w:p>
              </w:txbxContent>
            </v:textbox>
            <w10:wrap type="square" anchorx="page" anchory="page"/>
          </v:shape>
        </w:pict>
      </w:r>
      <w:r w:rsidRPr="008A6B5E">
        <w:pict>
          <v:shape id="_x0000_s2355" type="#_x0000_t202" style="position:absolute;margin-left:55.7pt;margin-top:141.6pt;width:483.8pt;height:53.75pt;z-index:-251224576;mso-wrap-distance-left:0;mso-wrap-distance-right:0;mso-position-horizontal-relative:page;mso-position-vertical-relative:page" filled="f" stroked="f">
            <v:textbox inset="0,0,0,0">
              <w:txbxContent>
                <w:p w:rsidR="008A6B5E" w:rsidRDefault="008B0723">
                  <w:pPr>
                    <w:spacing w:before="1" w:after="21" w:line="262" w:lineRule="exact"/>
                    <w:ind w:firstLine="144"/>
                    <w:jc w:val="both"/>
                    <w:textAlignment w:val="baseline"/>
                    <w:rPr>
                      <w:rFonts w:eastAsia="Times New Roman"/>
                      <w:color w:val="000000"/>
                      <w:lang w:val="es-ES"/>
                    </w:rPr>
                  </w:pPr>
                  <w:r>
                    <w:rPr>
                      <w:rFonts w:eastAsia="Times New Roman"/>
                      <w:color w:val="000000"/>
                      <w:lang w:val="es-ES"/>
                    </w:rPr>
                    <w:t>En el caso en que no hayan sido aceptados en su totalidad la a</w:t>
                  </w:r>
                  <w:r>
                    <w:rPr>
                      <w:rFonts w:eastAsia="Times New Roman"/>
                      <w:color w:val="000000"/>
                      <w:lang w:val="es-ES"/>
                    </w:rPr>
                    <w:t>signación, solo se librará la del siguiente ejercicio una vez descontado la parte no justificada o admitida. Dado que con cada mandato corporativo se constituyen de nuevo los grupos políticos, la obligación de justificación del ejercicio anterior no afecta</w:t>
                  </w:r>
                  <w:r>
                    <w:rPr>
                      <w:rFonts w:eastAsia="Times New Roman"/>
                      <w:color w:val="000000"/>
                      <w:lang w:val="es-ES"/>
                    </w:rPr>
                    <w:t>rá lógicamente a los nuevos Grupos Políticos nacidos con el nuevo Mandato Corporativo.</w:t>
                  </w:r>
                </w:p>
              </w:txbxContent>
            </v:textbox>
            <w10:wrap type="square" anchorx="page" anchory="page"/>
          </v:shape>
        </w:pict>
      </w:r>
      <w:r w:rsidRPr="008A6B5E">
        <w:pict>
          <v:shape id="_x0000_s2354" type="#_x0000_t202" style="position:absolute;margin-left:64.3pt;margin-top:205.9pt;width:474.25pt;height:14.4pt;z-index:-251223552;mso-wrap-distance-left:0;mso-wrap-distance-right:0;mso-position-horizontal-relative:page;mso-position-vertical-relative:page" filled="f" stroked="f">
            <v:textbox inset="0,0,0,0">
              <w:txbxContent>
                <w:p w:rsidR="008A6B5E" w:rsidRDefault="008B0723">
                  <w:pPr>
                    <w:spacing w:before="15" w:after="11" w:line="248" w:lineRule="exact"/>
                    <w:textAlignment w:val="baseline"/>
                    <w:rPr>
                      <w:rFonts w:eastAsia="Times New Roman"/>
                      <w:color w:val="000000"/>
                      <w:spacing w:val="-3"/>
                      <w:lang w:val="es-ES"/>
                    </w:rPr>
                  </w:pPr>
                  <w:r>
                    <w:rPr>
                      <w:rFonts w:eastAsia="Times New Roman"/>
                      <w:color w:val="000000"/>
                      <w:spacing w:val="-3"/>
                      <w:lang w:val="es-ES"/>
                    </w:rPr>
                    <w:t>Así mismo cada ejercicio deberá acreditarse el cumplimiento de las obligaciones tributarias y de la Seguridad</w:t>
                  </w:r>
                </w:p>
              </w:txbxContent>
            </v:textbox>
            <w10:wrap type="square" anchorx="page" anchory="page"/>
          </v:shape>
        </w:pict>
      </w:r>
      <w:r w:rsidRPr="008A6B5E">
        <w:pict>
          <v:shape id="_x0000_s2353" type="#_x0000_t202" style="position:absolute;margin-left:55.9pt;margin-top:219.35pt;width:31.45pt;height:14.4pt;z-index:-251222528;mso-wrap-distance-left:0;mso-wrap-distance-right:0;mso-position-horizontal-relative:page;mso-position-vertical-relative:page" filled="f" stroked="f">
            <v:textbox inset="0,0,0,0">
              <w:txbxContent>
                <w:p w:rsidR="008A6B5E" w:rsidRDefault="008B0723">
                  <w:pPr>
                    <w:spacing w:before="7" w:after="23" w:line="248" w:lineRule="exact"/>
                    <w:textAlignment w:val="baseline"/>
                    <w:rPr>
                      <w:rFonts w:eastAsia="Times New Roman"/>
                      <w:color w:val="000000"/>
                      <w:spacing w:val="-12"/>
                      <w:lang w:val="es-ES"/>
                    </w:rPr>
                  </w:pPr>
                  <w:r>
                    <w:rPr>
                      <w:rFonts w:eastAsia="Times New Roman"/>
                      <w:color w:val="000000"/>
                      <w:spacing w:val="-12"/>
                      <w:lang w:val="es-ES"/>
                    </w:rPr>
                    <w:t>Social.</w:t>
                  </w:r>
                </w:p>
              </w:txbxContent>
            </v:textbox>
            <w10:wrap type="square" anchorx="page" anchory="page"/>
          </v:shape>
        </w:pict>
      </w:r>
      <w:r w:rsidRPr="008A6B5E">
        <w:pict>
          <v:shape id="_x0000_s2352" type="#_x0000_t202" style="position:absolute;margin-left:55.7pt;margin-top:244.1pt;width:483.8pt;height:27.6pt;z-index:-251221504;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lang w:val="es-ES"/>
                    </w:rPr>
                  </w:pPr>
                  <w:r>
                    <w:rPr>
                      <w:rFonts w:eastAsia="Times New Roman"/>
                      <w:color w:val="000000"/>
                      <w:lang w:val="es-ES"/>
                    </w:rPr>
                    <w:t>El Grupo Político deberá llevar una contabilidad propia específica de estos ingresos y gastos adecuada a la legislación vigente.</w:t>
                  </w:r>
                </w:p>
              </w:txbxContent>
            </v:textbox>
            <w10:wrap type="square" anchorx="page" anchory="page"/>
          </v:shape>
        </w:pict>
      </w:r>
      <w:r w:rsidRPr="008A6B5E">
        <w:pict>
          <v:shape id="_x0000_s2351" type="#_x0000_t202" style="position:absolute;margin-left:54.7pt;margin-top:282.25pt;width:484.6pt;height:93.1pt;z-index:-251220480;mso-wrap-distance-left:0;mso-wrap-distance-right:0;mso-position-horizontal-relative:page;mso-position-vertical-relative:page" filled="f" stroked="f">
            <v:textbox inset="0,0,0,0">
              <w:txbxContent>
                <w:p w:rsidR="008A6B5E" w:rsidRDefault="008B0723">
                  <w:pPr>
                    <w:spacing w:before="5" w:after="25" w:line="261" w:lineRule="exact"/>
                    <w:ind w:firstLine="216"/>
                    <w:jc w:val="both"/>
                    <w:textAlignment w:val="baseline"/>
                    <w:rPr>
                      <w:rFonts w:eastAsia="Times New Roman"/>
                      <w:color w:val="000000"/>
                      <w:spacing w:val="-6"/>
                      <w:lang w:val="es-ES"/>
                    </w:rPr>
                  </w:pPr>
                  <w:r>
                    <w:rPr>
                      <w:rFonts w:eastAsia="Times New Roman"/>
                      <w:color w:val="000000"/>
                      <w:spacing w:val="-6"/>
                      <w:lang w:val="es-ES"/>
                    </w:rPr>
                    <w:t xml:space="preserve">Los grupos municipales adjuntarán copia del escrito de constitución a que hace referencia el artículo 24.1 del Real Decreto </w:t>
                  </w:r>
                  <w:r>
                    <w:rPr>
                      <w:rFonts w:eastAsia="Times New Roman"/>
                      <w:color w:val="000000"/>
                      <w:spacing w:val="-6"/>
                      <w:lang w:val="es-ES"/>
                    </w:rPr>
                    <w:t>2568/1986 por el que se aprueba el Reglamento de Organización, Funcionamiento y Régimen Jurídico de las Corporaciones Locales. Para el caso en que cambie cualquiera de los datos recogidos en la declaración de alta o en cualquier otra declaración de modific</w:t>
                  </w:r>
                  <w:r>
                    <w:rPr>
                      <w:rFonts w:eastAsia="Times New Roman"/>
                      <w:color w:val="000000"/>
                      <w:spacing w:val="-6"/>
                      <w:lang w:val="es-ES"/>
                    </w:rPr>
                    <w:t>ación posterior a la de alta (miembros del grupo, domicilio fiscal, datos del representante del grupo), se deberá comunicar a la Administración tributaria, mediante la correspondiente declaración censal dicha modificación (modelo 036), y será aportada a la</w:t>
                  </w:r>
                  <w:r>
                    <w:rPr>
                      <w:rFonts w:eastAsia="Times New Roman"/>
                      <w:color w:val="000000"/>
                      <w:spacing w:val="-6"/>
                      <w:lang w:val="es-ES"/>
                    </w:rPr>
                    <w:t xml:space="preserve"> Intervención General junto con la documentación justificativa.</w:t>
                  </w:r>
                </w:p>
              </w:txbxContent>
            </v:textbox>
            <w10:wrap type="square" anchorx="page" anchory="page"/>
          </v:shape>
        </w:pict>
      </w:r>
      <w:r w:rsidRPr="008A6B5E">
        <w:pict>
          <v:shape id="_x0000_s2350" type="#_x0000_t202" style="position:absolute;margin-left:55.9pt;margin-top:385.9pt;width:482.65pt;height:27.6pt;z-index:-251219456;mso-wrap-distance-left:0;mso-wrap-distance-right:0;mso-position-horizontal-relative:page;mso-position-vertical-relative:page" filled="f" stroked="f">
            <v:textbox inset="0,0,0,0">
              <w:txbxContent>
                <w:p w:rsidR="008A6B5E" w:rsidRDefault="008B0723">
                  <w:pPr>
                    <w:spacing w:before="4" w:after="25" w:line="259" w:lineRule="exact"/>
                    <w:ind w:firstLine="216"/>
                    <w:jc w:val="both"/>
                    <w:textAlignment w:val="baseline"/>
                    <w:rPr>
                      <w:rFonts w:eastAsia="Times New Roman"/>
                      <w:color w:val="000000"/>
                      <w:lang w:val="es-ES"/>
                    </w:rPr>
                  </w:pPr>
                  <w:r>
                    <w:rPr>
                      <w:rFonts w:eastAsia="Times New Roman"/>
                      <w:color w:val="000000"/>
                      <w:lang w:val="es-ES"/>
                    </w:rPr>
                    <w:t>En el caso de alteración en el número de componentes de los Grupos, siempre que no coincida con el ejercicio económico, la justificación se formalizará en el plazo de un mes desde que se produzca aquella.</w:t>
                  </w:r>
                </w:p>
              </w:txbxContent>
            </v:textbox>
            <w10:wrap type="square" anchorx="page" anchory="page"/>
          </v:shape>
        </w:pict>
      </w:r>
      <w:r w:rsidRPr="008A6B5E">
        <w:pict>
          <v:shape id="_x0000_s2349" type="#_x0000_t202" style="position:absolute;margin-left:55.9pt;margin-top:424.1pt;width:483.4pt;height:40.8pt;z-index:-251218432;mso-wrap-distance-left:0;mso-wrap-distance-right:0;mso-position-horizontal-relative:page;mso-position-vertical-relative:page" filled="f" stroked="f">
            <v:textbox inset="0,0,0,0">
              <w:txbxContent>
                <w:p w:rsidR="008A6B5E" w:rsidRDefault="008B0723">
                  <w:pPr>
                    <w:spacing w:after="21" w:line="261" w:lineRule="exact"/>
                    <w:ind w:firstLine="144"/>
                    <w:jc w:val="both"/>
                    <w:textAlignment w:val="baseline"/>
                    <w:rPr>
                      <w:rFonts w:eastAsia="Times New Roman"/>
                      <w:color w:val="000000"/>
                      <w:lang w:val="es-ES"/>
                    </w:rPr>
                  </w:pPr>
                  <w:r>
                    <w:rPr>
                      <w:rFonts w:eastAsia="Times New Roman"/>
                      <w:color w:val="000000"/>
                      <w:lang w:val="es-ES"/>
                    </w:rPr>
                    <w:t xml:space="preserve">La no justificación de las cantidades asignadas </w:t>
                  </w:r>
                  <w:r>
                    <w:rPr>
                      <w:rFonts w:eastAsia="Times New Roman"/>
                      <w:color w:val="000000"/>
                      <w:lang w:val="es-ES"/>
                    </w:rPr>
                    <w:t>será motivo de reintegro. Los responsables del empleo y justificación de estos fondos serán además del portavoz o responsable de grupo, la totalidad de integrantes del grupo político de forma solidaria.</w:t>
                  </w:r>
                </w:p>
              </w:txbxContent>
            </v:textbox>
            <w10:wrap type="square" anchorx="page" anchory="page"/>
          </v:shape>
        </w:pict>
      </w:r>
      <w:r w:rsidRPr="008A6B5E">
        <w:pict>
          <v:shape id="_x0000_s2348" type="#_x0000_t202" style="position:absolute;margin-left:64.3pt;margin-top:475.2pt;width:423.4pt;height:14.4pt;z-index:-251217408;mso-wrap-distance-left:0;mso-wrap-distance-right:0;mso-position-horizontal-relative:page;mso-position-vertical-relative:page" filled="f" stroked="f">
            <v:textbox inset="0,0,0,0">
              <w:txbxContent>
                <w:p w:rsidR="008A6B5E" w:rsidRDefault="008B0723">
                  <w:pPr>
                    <w:spacing w:before="14" w:after="26" w:line="248" w:lineRule="exact"/>
                    <w:textAlignment w:val="baseline"/>
                    <w:rPr>
                      <w:rFonts w:eastAsia="Times New Roman"/>
                      <w:color w:val="000000"/>
                      <w:spacing w:val="-2"/>
                      <w:lang w:val="es-ES"/>
                    </w:rPr>
                  </w:pPr>
                  <w:r>
                    <w:rPr>
                      <w:rFonts w:eastAsia="Times New Roman"/>
                      <w:color w:val="000000"/>
                      <w:spacing w:val="-2"/>
                      <w:lang w:val="es-ES"/>
                    </w:rPr>
                    <w:t>La Intervención Municipal comprobará, para poder l</w:t>
                  </w:r>
                  <w:r>
                    <w:rPr>
                      <w:rFonts w:eastAsia="Times New Roman"/>
                      <w:color w:val="000000"/>
                      <w:spacing w:val="-2"/>
                      <w:lang w:val="es-ES"/>
                    </w:rPr>
                    <w:t>iberar las asignaciones de un ejercicio, que:</w:t>
                  </w:r>
                </w:p>
              </w:txbxContent>
            </v:textbox>
            <w10:wrap type="square" anchorx="page" anchory="page"/>
          </v:shape>
        </w:pict>
      </w:r>
      <w:r w:rsidRPr="008A6B5E">
        <w:pict>
          <v:shape id="_x0000_s2347" type="#_x0000_t202" style="position:absolute;margin-left:55.9pt;margin-top:500.9pt;width:482.65pt;height:27.1pt;z-index:-251216384;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28" w:line="254" w:lineRule="exact"/>
                    <w:ind w:left="72" w:firstLine="144"/>
                    <w:jc w:val="both"/>
                    <w:textAlignment w:val="baseline"/>
                    <w:rPr>
                      <w:rFonts w:eastAsia="Times New Roman"/>
                      <w:color w:val="000000"/>
                      <w:lang w:val="es-ES"/>
                    </w:rPr>
                  </w:pPr>
                  <w:r>
                    <w:rPr>
                      <w:rFonts w:eastAsia="Times New Roman"/>
                      <w:color w:val="000000"/>
                      <w:lang w:val="es-ES"/>
                    </w:rPr>
                    <w:t>Los Grupos Políticos han presentado la justificación del ejercicio anterior, en el modelo adecuado y debidamente cumplimentado.</w:t>
                  </w:r>
                </w:p>
              </w:txbxContent>
            </v:textbox>
            <w10:wrap type="square" anchorx="page" anchory="page"/>
          </v:shape>
        </w:pict>
      </w:r>
      <w:r w:rsidRPr="008A6B5E">
        <w:pict>
          <v:shape id="_x0000_s2346" type="#_x0000_t202" style="position:absolute;margin-left:54.7pt;margin-top:538.8pt;width:483.85pt;height:27.35pt;z-index:-251215360;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25" w:line="258" w:lineRule="exact"/>
                    <w:ind w:left="72" w:firstLine="144"/>
                    <w:jc w:val="both"/>
                    <w:textAlignment w:val="baseline"/>
                    <w:rPr>
                      <w:rFonts w:eastAsia="Times New Roman"/>
                      <w:color w:val="000000"/>
                      <w:lang w:val="es-ES"/>
                    </w:rPr>
                  </w:pPr>
                  <w:r>
                    <w:rPr>
                      <w:rFonts w:eastAsia="Times New Roman"/>
                      <w:color w:val="000000"/>
                      <w:lang w:val="es-ES"/>
                    </w:rPr>
                    <w:t>Que la relación de facturas y conceptos incluidos en la cuenta justificativa</w:t>
                  </w:r>
                  <w:r>
                    <w:rPr>
                      <w:rFonts w:eastAsia="Times New Roman"/>
                      <w:color w:val="000000"/>
                      <w:lang w:val="es-ES"/>
                    </w:rPr>
                    <w:t xml:space="preserve"> se corresponde con gastos justificables, de conformidad con lo señalado en las presentes Bases.</w:t>
                  </w:r>
                </w:p>
              </w:txbxContent>
            </v:textbox>
            <w10:wrap type="square" anchorx="page" anchory="page"/>
          </v:shape>
        </w:pict>
      </w:r>
      <w:r w:rsidRPr="008A6B5E">
        <w:pict>
          <v:shape id="_x0000_s2345" type="#_x0000_t202" style="position:absolute;margin-left:55.7pt;margin-top:576.95pt;width:482.85pt;height:27.35pt;z-index:-251214336;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25" w:line="258" w:lineRule="exact"/>
                    <w:ind w:left="72" w:firstLine="144"/>
                    <w:jc w:val="both"/>
                    <w:textAlignment w:val="baseline"/>
                    <w:rPr>
                      <w:rFonts w:eastAsia="Times New Roman"/>
                      <w:color w:val="000000"/>
                      <w:lang w:val="es-ES"/>
                    </w:rPr>
                  </w:pPr>
                  <w:r>
                    <w:rPr>
                      <w:rFonts w:eastAsia="Times New Roman"/>
                      <w:color w:val="000000"/>
                      <w:lang w:val="es-ES"/>
                    </w:rPr>
                    <w:t>Copia de todas las facturas y para importes superiores a 300 euros se adjuntará también copia de las transferencias bancarias o domiciliación bancaria.</w:t>
                  </w:r>
                </w:p>
              </w:txbxContent>
            </v:textbox>
            <w10:wrap type="square" anchorx="page" anchory="page"/>
          </v:shape>
        </w:pict>
      </w:r>
      <w:r w:rsidRPr="008A6B5E">
        <w:pict>
          <v:shape id="_x0000_s2344" type="#_x0000_t202" style="position:absolute;margin-left:64.55pt;margin-top:615.1pt;width:412.55pt;height:14.4pt;z-index:-251213312;mso-wrap-distance-left:0;mso-wrap-distance-right:0;mso-position-horizontal-relative:page;mso-position-vertical-relative:page" filled="f" stroked="f">
            <v:textbox inset="0,0,0,0">
              <w:txbxContent>
                <w:p w:rsidR="008A6B5E" w:rsidRDefault="008B0723">
                  <w:pPr>
                    <w:numPr>
                      <w:ilvl w:val="0"/>
                      <w:numId w:val="3"/>
                    </w:numPr>
                    <w:tabs>
                      <w:tab w:val="left" w:pos="144"/>
                    </w:tabs>
                    <w:spacing w:after="25" w:line="258" w:lineRule="exact"/>
                    <w:ind w:left="72"/>
                    <w:textAlignment w:val="baseline"/>
                    <w:rPr>
                      <w:rFonts w:eastAsia="Times New Roman"/>
                      <w:color w:val="000000"/>
                      <w:spacing w:val="-2"/>
                      <w:lang w:val="es-ES"/>
                    </w:rPr>
                  </w:pPr>
                  <w:r>
                    <w:rPr>
                      <w:rFonts w:eastAsia="Times New Roman"/>
                      <w:color w:val="000000"/>
                      <w:spacing w:val="-2"/>
                      <w:lang w:val="es-ES"/>
                    </w:rPr>
                    <w:t>Que se han visado por Alcaldía y que se ha preparado el expediente para dar cuenta a Pleno.</w:t>
                  </w:r>
                </w:p>
              </w:txbxContent>
            </v:textbox>
            <w10:wrap type="square" anchorx="page" anchory="page"/>
          </v:shape>
        </w:pict>
      </w:r>
      <w:r w:rsidRPr="008A6B5E">
        <w:pict>
          <v:shape id="_x0000_s2343" type="#_x0000_t202" style="position:absolute;margin-left:55.9pt;margin-top:639.85pt;width:482.65pt;height:27.85pt;z-index:-251212288;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25" w:line="263" w:lineRule="exact"/>
                    <w:ind w:left="72" w:firstLine="144"/>
                    <w:jc w:val="both"/>
                    <w:textAlignment w:val="baseline"/>
                    <w:rPr>
                      <w:rFonts w:eastAsia="Times New Roman"/>
                      <w:color w:val="000000"/>
                      <w:lang w:val="es-ES"/>
                    </w:rPr>
                  </w:pPr>
                  <w:r>
                    <w:rPr>
                      <w:rFonts w:eastAsia="Times New Roman"/>
                      <w:color w:val="000000"/>
                      <w:lang w:val="es-ES"/>
                    </w:rPr>
                    <w:t>Que el Grupo Político aporta certificado de estar al corriente con las obligaciones tributarias con la AEAT, con la Hacienda Autonómica y con la Seguridad Social</w:t>
                  </w:r>
                  <w:r>
                    <w:rPr>
                      <w:rFonts w:eastAsia="Times New Roman"/>
                      <w:color w:val="000000"/>
                      <w:lang w:val="es-ES"/>
                    </w:rPr>
                    <w:t>.</w:t>
                  </w:r>
                </w:p>
              </w:txbxContent>
            </v:textbox>
            <w10:wrap type="square" anchorx="page" anchory="page"/>
          </v:shape>
        </w:pict>
      </w:r>
      <w:r w:rsidRPr="008A6B5E">
        <w:pict>
          <v:shape id="_x0000_s2342" type="#_x0000_t202" style="position:absolute;margin-left:64.3pt;margin-top:678pt;width:263.05pt;height:14.4pt;z-index:-251211264;mso-wrap-distance-left:0;mso-wrap-distance-right:0;mso-position-horizontal-relative:page;mso-position-vertical-relative:page" filled="f" stroked="f">
            <v:textbox inset="0,0,0,0">
              <w:txbxContent>
                <w:p w:rsidR="008A6B5E" w:rsidRDefault="008B0723">
                  <w:pPr>
                    <w:spacing w:before="14" w:after="16" w:line="248" w:lineRule="exact"/>
                    <w:textAlignment w:val="baseline"/>
                    <w:rPr>
                      <w:rFonts w:eastAsia="Times New Roman"/>
                      <w:color w:val="000000"/>
                      <w:spacing w:val="-2"/>
                      <w:lang w:val="es-ES"/>
                    </w:rPr>
                  </w:pPr>
                  <w:r>
                    <w:rPr>
                      <w:rFonts w:eastAsia="Times New Roman"/>
                      <w:color w:val="000000"/>
                      <w:spacing w:val="-2"/>
                      <w:lang w:val="es-ES"/>
                    </w:rPr>
                    <w:t>La cuenta justificativa deberá ajustarse al siguiente modelo:</w:t>
                  </w:r>
                </w:p>
              </w:txbxContent>
            </v:textbox>
            <w10:wrap type="square" anchorx="page" anchory="page"/>
          </v:shape>
        </w:pict>
      </w:r>
      <w:r w:rsidRPr="008A6B5E">
        <w:pict>
          <v:shape id="_x0000_s2341" type="#_x0000_t202" style="position:absolute;margin-left:64.3pt;margin-top:703.2pt;width:136.35pt;height:14.4pt;z-index:-251210240;mso-wrap-distance-left:0;mso-wrap-distance-right:0;mso-position-horizontal-relative:page;mso-position-vertical-relative:page" filled="f" stroked="f">
            <v:textbox inset="0,0,0,0">
              <w:txbxContent>
                <w:p w:rsidR="008A6B5E" w:rsidRDefault="008B0723">
                  <w:pPr>
                    <w:spacing w:before="14" w:after="16" w:line="248" w:lineRule="exact"/>
                    <w:textAlignment w:val="baseline"/>
                    <w:rPr>
                      <w:rFonts w:eastAsia="Times New Roman"/>
                      <w:color w:val="000000"/>
                      <w:spacing w:val="-4"/>
                      <w:lang w:val="es-ES"/>
                    </w:rPr>
                  </w:pPr>
                  <w:r>
                    <w:rPr>
                      <w:rFonts w:eastAsia="Times New Roman"/>
                      <w:color w:val="000000"/>
                      <w:spacing w:val="-4"/>
                      <w:lang w:val="es-ES"/>
                    </w:rPr>
                    <w:t>Modelo de cuenta justificativa:</w:t>
                  </w:r>
                </w:p>
              </w:txbxContent>
            </v:textbox>
            <w10:wrap type="square" anchorx="page" anchory="page"/>
          </v:shape>
        </w:pict>
      </w:r>
      <w:r w:rsidRPr="008A6B5E">
        <w:pict>
          <v:shape id="_x0000_s2340" type="#_x0000_t202" style="position:absolute;margin-left:64.55pt;margin-top:728.15pt;width:15.85pt;height:14.4pt;z-index:-251209216;mso-wrap-distance-left:0;mso-wrap-distance-right:0;mso-position-horizontal-relative:page;mso-position-vertical-relative:page" filled="f" stroked="f">
            <v:textbox inset="0,0,0,0">
              <w:txbxContent>
                <w:p w:rsidR="008A6B5E" w:rsidRDefault="008B0723">
                  <w:pPr>
                    <w:spacing w:after="35" w:line="248" w:lineRule="exact"/>
                    <w:textAlignment w:val="baseline"/>
                    <w:rPr>
                      <w:rFonts w:eastAsia="Times New Roman"/>
                      <w:color w:val="000000"/>
                      <w:spacing w:val="-26"/>
                      <w:lang w:val="es-ES"/>
                    </w:rPr>
                  </w:pPr>
                  <w:r>
                    <w:rPr>
                      <w:rFonts w:eastAsia="Times New Roman"/>
                      <w:color w:val="000000"/>
                      <w:spacing w:val="-26"/>
                      <w:lang w:val="es-ES"/>
                    </w:rPr>
                    <w:t>"</w:t>
                  </w:r>
                  <w:r>
                    <w:rPr>
                      <w:rFonts w:eastAsia="Times New Roman"/>
                      <w:color w:val="000000"/>
                      <w:spacing w:val="-26"/>
                      <w:vertAlign w:val="subscript"/>
                      <w:lang w:val="es-ES"/>
                    </w:rPr>
                    <w:t>D.</w:t>
                  </w:r>
                </w:p>
              </w:txbxContent>
            </v:textbox>
            <w10:wrap type="square" anchorx="page" anchory="page"/>
          </v:shape>
        </w:pict>
      </w:r>
      <w:r w:rsidRPr="008A6B5E">
        <w:pict>
          <v:shape id="_x0000_s2339" type="#_x0000_t202" style="position:absolute;margin-left:310.55pt;margin-top:728.4pt;width:44.15pt;height:14.4pt;z-index:-251208192;mso-wrap-distance-left:0;mso-wrap-distance-right:0;mso-position-horizontal-relative:page;mso-position-vertical-relative:page" filled="f" stroked="f">
            <v:textbox inset="0,0,0,0">
              <w:txbxContent>
                <w:p w:rsidR="008A6B5E" w:rsidRDefault="008B0723">
                  <w:pPr>
                    <w:spacing w:before="6" w:after="24" w:line="248" w:lineRule="exact"/>
                    <w:textAlignment w:val="baseline"/>
                    <w:rPr>
                      <w:rFonts w:eastAsia="Times New Roman"/>
                      <w:color w:val="000000"/>
                      <w:spacing w:val="-14"/>
                      <w:lang w:val="es-ES"/>
                    </w:rPr>
                  </w:pPr>
                  <w:r>
                    <w:rPr>
                      <w:rFonts w:eastAsia="Times New Roman"/>
                      <w:color w:val="000000"/>
                      <w:spacing w:val="-14"/>
                      <w:lang w:val="es-ES"/>
                    </w:rPr>
                    <w:t>con D.N.I.</w:t>
                  </w:r>
                </w:p>
              </w:txbxContent>
            </v:textbox>
            <w10:wrap type="square" anchorx="page" anchory="page"/>
          </v:shape>
        </w:pict>
      </w:r>
      <w:r w:rsidRPr="008A6B5E">
        <w:pict>
          <v:shape id="_x0000_s2338" type="#_x0000_t202" style="position:absolute;margin-left:466.1pt;margin-top:728.15pt;width:73.2pt;height:14.4pt;z-index:-251207168;mso-wrap-distance-left:0;mso-wrap-distance-right:0;mso-position-horizontal-relative:page;mso-position-vertical-relative:page" filled="f" stroked="f">
            <v:textbox inset="0,0,0,0">
              <w:txbxContent>
                <w:p w:rsidR="008A6B5E" w:rsidRDefault="008B0723">
                  <w:pPr>
                    <w:spacing w:before="14" w:after="21" w:line="248" w:lineRule="exact"/>
                    <w:textAlignment w:val="baseline"/>
                    <w:rPr>
                      <w:rFonts w:eastAsia="Times New Roman"/>
                      <w:color w:val="000000"/>
                      <w:spacing w:val="-11"/>
                      <w:lang w:val="es-ES"/>
                    </w:rPr>
                  </w:pPr>
                  <w:r>
                    <w:rPr>
                      <w:rFonts w:eastAsia="Times New Roman"/>
                      <w:color w:val="000000"/>
                      <w:spacing w:val="-11"/>
                      <w:lang w:val="es-ES"/>
                    </w:rPr>
                    <w:t>en representación</w:t>
                  </w:r>
                </w:p>
              </w:txbxContent>
            </v:textbox>
            <w10:wrap type="square" anchorx="page" anchory="page"/>
          </v:shape>
        </w:pict>
      </w:r>
      <w:r w:rsidRPr="008A6B5E">
        <w:pict>
          <v:shape id="_x0000_s2337" type="#_x0000_t202" style="position:absolute;margin-left:55.9pt;margin-top:741.6pt;width:81.4pt;height:14.4pt;z-index:-251206144;mso-wrap-distance-left:0;mso-wrap-distance-right:0;mso-position-horizontal-relative:page;mso-position-vertical-relative:page" filled="f" stroked="f">
            <v:textbox inset="0,0,0,0">
              <w:txbxContent>
                <w:p w:rsidR="008A6B5E" w:rsidRDefault="008B0723">
                  <w:pPr>
                    <w:spacing w:before="9" w:after="31" w:line="248" w:lineRule="exact"/>
                    <w:textAlignment w:val="baseline"/>
                    <w:rPr>
                      <w:rFonts w:eastAsia="Times New Roman"/>
                      <w:color w:val="000000"/>
                      <w:spacing w:val="-6"/>
                      <w:lang w:val="es-ES"/>
                    </w:rPr>
                  </w:pPr>
                  <w:r>
                    <w:rPr>
                      <w:rFonts w:eastAsia="Times New Roman"/>
                      <w:color w:val="000000"/>
                      <w:spacing w:val="-6"/>
                      <w:lang w:val="es-ES"/>
                    </w:rPr>
                    <w:t>del Grupo Político</w:t>
                  </w:r>
                </w:p>
              </w:txbxContent>
            </v:textbox>
            <w10:wrap type="square" anchorx="page" anchory="page"/>
          </v:shape>
        </w:pict>
      </w:r>
      <w:r w:rsidRPr="008A6B5E">
        <w:pict>
          <v:shape id="_x0000_s2336" type="#_x0000_t202" style="position:absolute;margin-left:364.8pt;margin-top:741.6pt;width:43.45pt;height:14.4pt;z-index:-251205120;mso-wrap-distance-left:0;mso-wrap-distance-right:0;mso-position-horizontal-relative:page;mso-position-vertical-relative:page" filled="f" stroked="f">
            <v:textbox inset="0,0,0,0">
              <w:txbxContent>
                <w:p w:rsidR="008A6B5E" w:rsidRDefault="008B0723">
                  <w:pPr>
                    <w:spacing w:before="6" w:after="34" w:line="248" w:lineRule="exact"/>
                    <w:textAlignment w:val="baseline"/>
                    <w:rPr>
                      <w:rFonts w:eastAsia="Times New Roman"/>
                      <w:color w:val="000000"/>
                      <w:spacing w:val="-11"/>
                      <w:lang w:val="es-ES"/>
                    </w:rPr>
                  </w:pPr>
                  <w:r>
                    <w:rPr>
                      <w:rFonts w:eastAsia="Times New Roman"/>
                      <w:color w:val="000000"/>
                      <w:spacing w:val="-11"/>
                      <w:lang w:val="es-ES"/>
                    </w:rPr>
                    <w:t>con C.I.F.</w:t>
                  </w:r>
                </w:p>
              </w:txbxContent>
            </v:textbox>
            <w10:wrap type="square" anchorx="page" anchory="page"/>
          </v:shape>
        </w:pict>
      </w:r>
      <w:r w:rsidRPr="008A6B5E">
        <w:pict>
          <v:shape id="_x0000_s2335" type="#_x0000_t202" style="position:absolute;margin-left:487.9pt;margin-top:741.35pt;width:51.4pt;height:14.4pt;z-index:-251204096;mso-wrap-distance-left:0;mso-wrap-distance-right:0;mso-position-horizontal-relative:page;mso-position-vertical-relative:page" filled="f" stroked="f">
            <v:textbox inset="0,0,0,0">
              <w:txbxContent>
                <w:p w:rsidR="008A6B5E" w:rsidRDefault="008B0723">
                  <w:pPr>
                    <w:spacing w:before="12" w:after="18" w:line="248" w:lineRule="exact"/>
                    <w:textAlignment w:val="baseline"/>
                    <w:rPr>
                      <w:rFonts w:eastAsia="Times New Roman"/>
                      <w:color w:val="000000"/>
                      <w:spacing w:val="-6"/>
                      <w:lang w:val="es-ES"/>
                    </w:rPr>
                  </w:pPr>
                  <w:r>
                    <w:rPr>
                      <w:rFonts w:eastAsia="Times New Roman"/>
                      <w:color w:val="000000"/>
                      <w:spacing w:val="-6"/>
                      <w:lang w:val="es-ES"/>
                    </w:rPr>
                    <w:t>habiéndose</w:t>
                  </w:r>
                </w:p>
              </w:txbxContent>
            </v:textbox>
            <w10:wrap type="square" anchorx="page" anchory="page"/>
          </v:shape>
        </w:pict>
      </w:r>
      <w:r w:rsidRPr="008A6B5E">
        <w:pict>
          <v:shape id="_x0000_s2334" type="#_x0000_t202" style="position:absolute;margin-left:55.7pt;margin-top:754.3pt;width:339.6pt;height:14.4pt;z-index:-251203072;mso-wrap-distance-left:0;mso-wrap-distance-right:0;mso-position-horizontal-relative:page;mso-position-vertical-relative:page" filled="f" stroked="f">
            <v:textbox inset="0,0,0,0">
              <w:txbxContent>
                <w:p w:rsidR="008A6B5E" w:rsidRDefault="008B0723">
                  <w:pPr>
                    <w:spacing w:before="15" w:after="15" w:line="248" w:lineRule="exact"/>
                    <w:textAlignment w:val="baseline"/>
                    <w:rPr>
                      <w:rFonts w:eastAsia="Times New Roman"/>
                      <w:color w:val="000000"/>
                      <w:spacing w:val="-3"/>
                      <w:lang w:val="es-ES"/>
                    </w:rPr>
                  </w:pPr>
                  <w:r>
                    <w:rPr>
                      <w:rFonts w:eastAsia="Times New Roman"/>
                      <w:color w:val="000000"/>
                      <w:spacing w:val="-3"/>
                      <w:lang w:val="es-ES"/>
                    </w:rPr>
                    <w:t>recibido por parte del Ayuntamiento de Santa Lucía de Tirajana la cantidad de</w:t>
                  </w:r>
                </w:p>
              </w:txbxContent>
            </v:textbox>
            <w10:wrap type="square" anchorx="page" anchory="page"/>
          </v:shape>
        </w:pict>
      </w:r>
      <w:r w:rsidRPr="008A6B5E">
        <w:pict>
          <v:shape id="_x0000_s2333" type="#_x0000_t202" style="position:absolute;margin-left:513.85pt;margin-top:754.55pt;width:24.7pt;height:14.4pt;z-index:-251202048;mso-wrap-distance-left:0;mso-wrap-distance-right:0;mso-position-horizontal-relative:page;mso-position-vertical-relative:page" filled="f" stroked="f">
            <v:textbox inset="0,0,0,0">
              <w:txbxContent>
                <w:p w:rsidR="008A6B5E" w:rsidRDefault="008B0723">
                  <w:pPr>
                    <w:spacing w:before="10" w:after="15" w:line="248" w:lineRule="exact"/>
                    <w:textAlignment w:val="baseline"/>
                    <w:rPr>
                      <w:rFonts w:eastAsia="Times New Roman"/>
                      <w:color w:val="000000"/>
                      <w:spacing w:val="-16"/>
                      <w:lang w:val="es-ES"/>
                    </w:rPr>
                  </w:pPr>
                  <w:r>
                    <w:rPr>
                      <w:rFonts w:eastAsia="Times New Roman"/>
                      <w:color w:val="000000"/>
                      <w:spacing w:val="-16"/>
                      <w:lang w:val="es-ES"/>
                    </w:rPr>
                    <w:t>euros</w:t>
                  </w:r>
                </w:p>
              </w:txbxContent>
            </v:textbox>
            <w10:wrap type="square" anchorx="page" anchory="page"/>
          </v:shape>
        </w:pict>
      </w:r>
      <w:r w:rsidRPr="008A6B5E">
        <w:pict>
          <v:shape id="_x0000_s2332" type="#_x0000_t202" style="position:absolute;margin-left:55.9pt;margin-top:767.75pt;width:286.1pt;height:14.4pt;z-index:-251201024;mso-wrap-distance-left:0;mso-wrap-distance-right:0;mso-position-horizontal-relative:page;mso-position-vertical-relative:page" filled="f" stroked="f">
            <v:textbox inset="0,0,0,0">
              <w:txbxContent>
                <w:p w:rsidR="008A6B5E" w:rsidRDefault="008B0723">
                  <w:pPr>
                    <w:spacing w:before="10" w:after="25" w:line="248" w:lineRule="exact"/>
                    <w:textAlignment w:val="baseline"/>
                    <w:rPr>
                      <w:rFonts w:eastAsia="Times New Roman"/>
                      <w:color w:val="000000"/>
                      <w:lang w:val="es-ES"/>
                    </w:rPr>
                  </w:pPr>
                  <w:r>
                    <w:rPr>
                      <w:rFonts w:eastAsia="Times New Roman"/>
                      <w:color w:val="000000"/>
                      <w:lang w:val="es-ES"/>
                    </w:rPr>
                    <w:t>correspondientes a la asignación a grupos políticos, ejercicio de</w:t>
                  </w:r>
                </w:p>
              </w:txbxContent>
            </v:textbox>
            <w10:wrap type="square" anchorx="page" anchory="page"/>
          </v:shape>
        </w:pict>
      </w:r>
      <w:r w:rsidRPr="008A6B5E">
        <w:pict>
          <v:shape id="_x0000_s2331" type="#_x0000_t202" style="position:absolute;margin-left:442.8pt;margin-top:768.5pt;width:96.5pt;height:14.4pt;z-index:-251200000;mso-wrap-distance-left:0;mso-wrap-distance-right:0;mso-position-horizontal-relative:page;mso-position-vertical-relative:page" filled="f" stroked="f">
            <v:textbox inset="0,0,0,0">
              <w:txbxContent>
                <w:p w:rsidR="008A6B5E" w:rsidRDefault="008B0723">
                  <w:pPr>
                    <w:spacing w:after="42" w:line="240" w:lineRule="exact"/>
                    <w:textAlignment w:val="baseline"/>
                    <w:rPr>
                      <w:rFonts w:eastAsia="Times New Roman"/>
                      <w:color w:val="000000"/>
                      <w:spacing w:val="-3"/>
                      <w:lang w:val="es-ES"/>
                    </w:rPr>
                  </w:pPr>
                  <w:r>
                    <w:rPr>
                      <w:rFonts w:eastAsia="Times New Roman"/>
                      <w:color w:val="000000"/>
                      <w:spacing w:val="-3"/>
                      <w:lang w:val="es-ES"/>
                    </w:rPr>
                    <w:t>, formula la siguiente</w:t>
                  </w:r>
                </w:p>
              </w:txbxContent>
            </v:textbox>
            <w10:wrap type="square" anchorx="page" anchory="page"/>
          </v:shape>
        </w:pict>
      </w:r>
      <w:r w:rsidRPr="008A6B5E">
        <w:pict>
          <v:shape id="_x0000_s2330" type="#_x0000_t202" style="position:absolute;margin-left:55.9pt;margin-top:780.7pt;width:113.3pt;height:14.4pt;z-index:-251198976;mso-wrap-distance-left:0;mso-wrap-distance-right:0;mso-position-horizontal-relative:page;mso-position-vertical-relative:page" filled="f" stroked="f">
            <v:textbox inset="0,0,0,0">
              <w:txbxContent>
                <w:p w:rsidR="008A6B5E" w:rsidRDefault="008B0723">
                  <w:pPr>
                    <w:spacing w:before="10" w:after="25" w:line="248" w:lineRule="exact"/>
                    <w:textAlignment w:val="baseline"/>
                    <w:rPr>
                      <w:rFonts w:eastAsia="Times New Roman"/>
                      <w:color w:val="000000"/>
                      <w:spacing w:val="-4"/>
                      <w:lang w:val="es-ES"/>
                    </w:rPr>
                  </w:pPr>
                  <w:r>
                    <w:rPr>
                      <w:rFonts w:eastAsia="Times New Roman"/>
                      <w:color w:val="000000"/>
                      <w:spacing w:val="-4"/>
                      <w:lang w:val="es-ES"/>
                    </w:rPr>
                    <w:t>certificación responsable:</w:t>
                  </w:r>
                </w:p>
              </w:txbxContent>
            </v:textbox>
            <w10:wrap type="square" anchorx="page" anchory="page"/>
          </v:shape>
        </w:pict>
      </w:r>
      <w:r w:rsidR="008B0723">
        <w:rPr>
          <w:rFonts w:ascii="Arial" w:eastAsia="Arial" w:hAnsi="Arial"/>
          <w:color w:val="000000"/>
          <w:sz w:val="24"/>
          <w:lang w:val="es-ES"/>
        </w:rPr>
        <w:tab/>
      </w:r>
      <w:r w:rsidRPr="008A6B5E">
        <w:pict>
          <v:line id="_x0000_s2329" style="position:absolute;z-index:252559872;mso-position-horizontal-relative:margin;mso-position-vertical-relative:page" from="56.65pt,83.5pt" to="538.55pt,83.5pt" strokeweight="1pt">
            <w10:wrap anchorx="margin" anchory="page"/>
          </v:line>
        </w:pict>
      </w:r>
      <w:r w:rsidR="008B0723">
        <w:rPr>
          <w:rFonts w:ascii="Arial" w:eastAsia="Arial" w:hAnsi="Arial"/>
          <w:color w:val="000000"/>
          <w:sz w:val="24"/>
          <w:lang w:val="es-ES"/>
        </w:rPr>
        <w:tab/>
      </w:r>
      <w:r w:rsidRPr="008A6B5E">
        <w:pict>
          <v:line id="_x0000_s2328" style="position:absolute;z-index:252560896;mso-position-horizontal-relative:margin;mso-position-vertical-relative:page" from="81.85pt,739.7pt" to="309.6pt,739.7pt">
            <w10:wrap anchorx="margin" anchory="page"/>
          </v:line>
        </w:pict>
      </w:r>
      <w:r w:rsidR="008B0723">
        <w:rPr>
          <w:rFonts w:ascii="Arial" w:eastAsia="Arial" w:hAnsi="Arial"/>
          <w:color w:val="000000"/>
          <w:sz w:val="24"/>
          <w:lang w:val="es-ES"/>
        </w:rPr>
        <w:tab/>
      </w:r>
      <w:r w:rsidRPr="008A6B5E">
        <w:pict>
          <v:line id="_x0000_s2327" style="position:absolute;z-index:252561920;mso-position-horizontal-relative:margin;mso-position-vertical-relative:page" from="356.15pt,739.7pt" to="465.1pt,739.7pt">
            <w10:wrap anchorx="margin" anchory="page"/>
          </v:line>
        </w:pict>
      </w:r>
      <w:r w:rsidR="008B0723">
        <w:rPr>
          <w:rFonts w:ascii="Arial" w:eastAsia="Arial" w:hAnsi="Arial"/>
          <w:color w:val="000000"/>
          <w:sz w:val="24"/>
          <w:lang w:val="es-ES"/>
        </w:rPr>
        <w:tab/>
      </w:r>
      <w:r w:rsidRPr="008A6B5E">
        <w:pict>
          <v:line id="_x0000_s2326" style="position:absolute;z-index:252562944;mso-position-horizontal-relative:margin;mso-position-vertical-relative:page" from="138.5pt,752.9pt" to="363.6pt,752.9pt">
            <w10:wrap anchorx="margin" anchory="page"/>
          </v:line>
        </w:pict>
      </w:r>
      <w:r w:rsidR="008B0723">
        <w:rPr>
          <w:rFonts w:ascii="Arial" w:eastAsia="Arial" w:hAnsi="Arial"/>
          <w:color w:val="000000"/>
          <w:sz w:val="24"/>
          <w:lang w:val="es-ES"/>
        </w:rPr>
        <w:tab/>
      </w:r>
      <w:r w:rsidRPr="008A6B5E">
        <w:pict>
          <v:line id="_x0000_s2325" style="position:absolute;z-index:252563968;mso-position-horizontal-relative:margin;mso-position-vertical-relative:page" from="409.9pt,752.9pt" to="486.95pt,752.9pt">
            <w10:wrap anchorx="margin" anchory="page"/>
          </v:line>
        </w:pict>
      </w:r>
      <w:r w:rsidR="008B0723">
        <w:rPr>
          <w:rFonts w:ascii="Arial" w:eastAsia="Arial" w:hAnsi="Arial"/>
          <w:color w:val="000000"/>
          <w:sz w:val="24"/>
          <w:lang w:val="es-ES"/>
        </w:rPr>
        <w:tab/>
      </w:r>
      <w:r w:rsidRPr="008A6B5E">
        <w:pict>
          <v:line id="_x0000_s2324" style="position:absolute;z-index:252564992;mso-position-horizontal-relative:margin;mso-position-vertical-relative:page" from="396.7pt,765.85pt" to="512.15pt,765.85pt">
            <w10:wrap anchorx="margin" anchory="page"/>
          </v:line>
        </w:pict>
      </w:r>
      <w:r w:rsidR="008B0723">
        <w:rPr>
          <w:rFonts w:ascii="Arial" w:eastAsia="Arial" w:hAnsi="Arial"/>
          <w:color w:val="000000"/>
          <w:sz w:val="24"/>
          <w:lang w:val="es-ES"/>
        </w:rPr>
        <w:tab/>
      </w:r>
      <w:r w:rsidRPr="008A6B5E">
        <w:pict>
          <v:line id="_x0000_s2323" style="position:absolute;z-index:252566016;mso-position-horizontal-relative:margin;mso-position-vertical-relative:page" from="344.4pt,779.05pt" to="443.3pt,779.05pt">
            <w10:wrap anchorx="margin" anchory="page"/>
          </v:line>
        </w:pict>
      </w:r>
      <w:r w:rsidRPr="008A6B5E">
        <w:pict>
          <v:line id="_x0000_s2322" style="position:absolute;z-index:25256704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321" type="#_x0000_t202" style="position:absolute;margin-left:57.1pt;margin-top:63.85pt;width:300pt;height:11.75pt;z-index:-251197952;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320" type="#_x0000_t202" style="position:absolute;margin-left:518.4pt;margin-top:63.85pt;width:18.95pt;height:11.75pt;z-index:-251196928;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1457</w:t>
                  </w:r>
                </w:p>
              </w:txbxContent>
            </v:textbox>
            <w10:wrap type="square" anchorx="page" anchory="page"/>
          </v:shape>
        </w:pict>
      </w:r>
      <w:r w:rsidRPr="008A6B5E">
        <w:pict>
          <v:shape id="_x0000_s2319" type="#_x0000_t202" style="position:absolute;margin-left:64.55pt;margin-top:103.7pt;width:474pt;height:14.4pt;z-index:-251195904;mso-wrap-distance-left:0;mso-wrap-distance-right:0;mso-position-horizontal-relative:page;mso-position-vertical-relative:page" filled="f" stroked="f">
            <v:textbox inset="0,0,0,0">
              <w:txbxContent>
                <w:p w:rsidR="008A6B5E" w:rsidRDefault="008B0723">
                  <w:pPr>
                    <w:spacing w:before="9" w:after="30" w:line="248" w:lineRule="exact"/>
                    <w:textAlignment w:val="baseline"/>
                    <w:rPr>
                      <w:rFonts w:eastAsia="Times New Roman"/>
                      <w:color w:val="000000"/>
                      <w:spacing w:val="-5"/>
                      <w:lang w:val="es-ES"/>
                    </w:rPr>
                  </w:pPr>
                  <w:r>
                    <w:rPr>
                      <w:rFonts w:eastAsia="Times New Roman"/>
                      <w:color w:val="000000"/>
                      <w:spacing w:val="-5"/>
                      <w:lang w:val="es-ES"/>
                    </w:rPr>
                    <w:t>a) que se han asentado en la contabilidad de ingresos del grupo político al que represento las cantidades relativas</w:t>
                  </w:r>
                </w:p>
              </w:txbxContent>
            </v:textbox>
            <w10:wrap type="square" anchorx="page" anchory="page"/>
          </v:shape>
        </w:pict>
      </w:r>
      <w:r w:rsidRPr="008A6B5E">
        <w:pict>
          <v:shape id="_x0000_s2318" type="#_x0000_t202" style="position:absolute;margin-left:55.9pt;margin-top:117.1pt;width:252pt;height:14.4pt;z-index:-251194880;mso-wrap-distance-left:0;mso-wrap-distance-right:0;mso-position-horizontal-relative:page;mso-position-vertical-relative:page" filled="f" stroked="f">
            <v:textbox inset="0,0,0,0">
              <w:txbxContent>
                <w:p w:rsidR="008A6B5E" w:rsidRDefault="008B0723">
                  <w:pPr>
                    <w:spacing w:before="10" w:after="20" w:line="248" w:lineRule="exact"/>
                    <w:textAlignment w:val="baseline"/>
                    <w:rPr>
                      <w:rFonts w:eastAsia="Times New Roman"/>
                      <w:color w:val="000000"/>
                      <w:spacing w:val="-4"/>
                      <w:lang w:val="es-ES"/>
                    </w:rPr>
                  </w:pPr>
                  <w:r>
                    <w:rPr>
                      <w:rFonts w:eastAsia="Times New Roman"/>
                      <w:color w:val="000000"/>
                      <w:spacing w:val="-4"/>
                      <w:lang w:val="es-ES"/>
                    </w:rPr>
                    <w:t>a ingresos recibidos por estas asignaciones por importe de</w:t>
                  </w:r>
                </w:p>
              </w:txbxContent>
            </v:textbox>
            <w10:wrap type="square" anchorx="page" anchory="page"/>
          </v:shape>
        </w:pict>
      </w:r>
      <w:r w:rsidRPr="008A6B5E">
        <w:pict>
          <v:shape id="_x0000_s2317" type="#_x0000_t202" style="position:absolute;margin-left:437.05pt;margin-top:117.1pt;width:101.5pt;height:14.4pt;z-index:-251193856;mso-wrap-distance-left:0;mso-wrap-distance-right:0;mso-position-horizontal-relative:page;mso-position-vertical-relative:page" filled="f" stroked="f">
            <v:textbox inset="0,0,0,0">
              <w:txbxContent>
                <w:p w:rsidR="008A6B5E" w:rsidRDefault="008B0723">
                  <w:pPr>
                    <w:spacing w:before="10" w:after="20" w:line="248" w:lineRule="exact"/>
                    <w:textAlignment w:val="baseline"/>
                    <w:rPr>
                      <w:rFonts w:eastAsia="Times New Roman"/>
                      <w:color w:val="000000"/>
                      <w:spacing w:val="-5"/>
                      <w:lang w:val="es-ES"/>
                    </w:rPr>
                  </w:pPr>
                  <w:r>
                    <w:rPr>
                      <w:rFonts w:eastAsia="Times New Roman"/>
                      <w:color w:val="000000"/>
                      <w:spacing w:val="-5"/>
                      <w:lang w:val="es-ES"/>
                    </w:rPr>
                    <w:t>euros correspondientes</w:t>
                  </w:r>
                </w:p>
              </w:txbxContent>
            </v:textbox>
            <w10:wrap type="square" anchorx="page" anchory="page"/>
          </v:shape>
        </w:pict>
      </w:r>
      <w:r w:rsidRPr="008A6B5E">
        <w:pict>
          <v:shape id="_x0000_s2316" type="#_x0000_t202" style="position:absolute;margin-left:55.9pt;margin-top:130.55pt;width:63.4pt;height:14.4pt;z-index:-251192832;mso-wrap-distance-left:0;mso-wrap-distance-right:0;mso-position-horizontal-relative:page;mso-position-vertical-relative:page" filled="f" stroked="f">
            <v:textbox inset="0,0,0,0">
              <w:txbxContent>
                <w:p w:rsidR="008A6B5E" w:rsidRDefault="008B0723">
                  <w:pPr>
                    <w:spacing w:before="10" w:after="25" w:line="248" w:lineRule="exact"/>
                    <w:textAlignment w:val="baseline"/>
                    <w:rPr>
                      <w:rFonts w:eastAsia="Times New Roman"/>
                      <w:color w:val="000000"/>
                      <w:spacing w:val="-5"/>
                      <w:lang w:val="es-ES"/>
                    </w:rPr>
                  </w:pPr>
                  <w:r>
                    <w:rPr>
                      <w:rFonts w:eastAsia="Times New Roman"/>
                      <w:color w:val="000000"/>
                      <w:spacing w:val="-5"/>
                      <w:lang w:val="es-ES"/>
                    </w:rPr>
                    <w:t>al ejercicio de</w:t>
                  </w:r>
                </w:p>
              </w:txbxContent>
            </v:textbox>
            <w10:wrap type="square" anchorx="page" anchory="page"/>
          </v:shape>
        </w:pict>
      </w:r>
      <w:r w:rsidRPr="008A6B5E">
        <w:pict>
          <v:shape id="_x0000_s2315" type="#_x0000_t202" style="position:absolute;margin-left:55.9pt;margin-top:156.25pt;width:482.65pt;height:27.85pt;z-index:-251191808;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lang w:val="es-ES"/>
                    </w:rPr>
                  </w:pPr>
                  <w:r>
                    <w:rPr>
                      <w:rFonts w:eastAsia="Times New Roman"/>
                      <w:color w:val="000000"/>
                      <w:lang w:val="es-ES"/>
                    </w:rPr>
                    <w:t>b) Que se han asentado en la contabilidad de gastos del grupo político al que represento las siguientes cantidades relativas a gastos realizados:</w:t>
                  </w:r>
                </w:p>
              </w:txbxContent>
            </v:textbox>
            <w10:wrap type="square" anchorx="page" anchory="page"/>
          </v:shape>
        </w:pict>
      </w:r>
      <w:r w:rsidRPr="008A6B5E">
        <w:pict>
          <v:shape id="_x0000_s2314" type="#_x0000_t202" style="position:absolute;margin-left:67.2pt;margin-top:195.1pt;width:132.25pt;height:14.4pt;z-index:-251190784;mso-wrap-distance-left:0;mso-wrap-distance-right:0;mso-position-horizontal-relative:page;mso-position-vertical-relative:page" filled="f" stroked="f">
            <v:textbox inset="0,0,0,0">
              <w:txbxContent>
                <w:p w:rsidR="008A6B5E" w:rsidRDefault="008B0723">
                  <w:pPr>
                    <w:spacing w:before="10" w:after="16" w:line="248" w:lineRule="exact"/>
                    <w:textAlignment w:val="baseline"/>
                    <w:rPr>
                      <w:rFonts w:eastAsia="Times New Roman"/>
                      <w:color w:val="000000"/>
                      <w:spacing w:val="-4"/>
                      <w:lang w:val="es-ES"/>
                    </w:rPr>
                  </w:pPr>
                  <w:r>
                    <w:rPr>
                      <w:rFonts w:eastAsia="Times New Roman"/>
                      <w:color w:val="000000"/>
                      <w:spacing w:val="-4"/>
                      <w:lang w:val="es-ES"/>
                    </w:rPr>
                    <w:t>Cuenta justificativa de gastos:</w:t>
                  </w:r>
                </w:p>
              </w:txbxContent>
            </v:textbox>
            <w10:wrap type="square" anchorx="page" anchory="page"/>
          </v:shape>
        </w:pict>
      </w:r>
      <w:r w:rsidRPr="008A6B5E">
        <w:pict>
          <v:shape id="_x0000_s2313" type="#_x0000_t202" style="position:absolute;margin-left:64.3pt;margin-top:221.05pt;width:81.6pt;height:14.4pt;z-index:-251189760;mso-wrap-distance-left:0;mso-wrap-distance-right:0;mso-position-horizontal-relative:page;mso-position-vertical-relative:page" filled="f" stroked="f">
            <v:textbox inset="0,0,0,0">
              <w:txbxContent>
                <w:p w:rsidR="008A6B5E" w:rsidRDefault="008B0723">
                  <w:pPr>
                    <w:spacing w:before="4" w:after="35" w:line="248" w:lineRule="exact"/>
                    <w:textAlignment w:val="baseline"/>
                    <w:rPr>
                      <w:rFonts w:eastAsia="Times New Roman"/>
                      <w:color w:val="000000"/>
                      <w:spacing w:val="-6"/>
                      <w:lang w:val="es-ES"/>
                    </w:rPr>
                  </w:pPr>
                  <w:r>
                    <w:rPr>
                      <w:rFonts w:eastAsia="Times New Roman"/>
                      <w:color w:val="000000"/>
                      <w:spacing w:val="-6"/>
                      <w:lang w:val="es-ES"/>
                    </w:rPr>
                    <w:t>Proveedor y C.I.F.</w:t>
                  </w:r>
                </w:p>
              </w:txbxContent>
            </v:textbox>
            <w10:wrap type="square" anchorx="page" anchory="page"/>
          </v:shape>
        </w:pict>
      </w:r>
      <w:r w:rsidRPr="008A6B5E">
        <w:pict>
          <v:shape id="_x0000_s2312" type="#_x0000_t202" style="position:absolute;margin-left:163.7pt;margin-top:219.35pt;width:121.65pt;height:14.4pt;z-index:-251188736;mso-wrap-distance-left:0;mso-wrap-distance-right:0;mso-position-horizontal-relative:page;mso-position-vertical-relative:page" filled="f" stroked="f">
            <v:textbox inset="0,0,0,0">
              <w:txbxContent>
                <w:p w:rsidR="008A6B5E" w:rsidRDefault="008B0723">
                  <w:pPr>
                    <w:spacing w:before="38" w:line="240" w:lineRule="exact"/>
                    <w:textAlignment w:val="baseline"/>
                    <w:rPr>
                      <w:rFonts w:eastAsia="Times New Roman"/>
                      <w:color w:val="000000"/>
                      <w:spacing w:val="-3"/>
                      <w:lang w:val="es-ES"/>
                    </w:rPr>
                  </w:pPr>
                  <w:r>
                    <w:rPr>
                      <w:rFonts w:eastAsia="Times New Roman"/>
                      <w:color w:val="000000"/>
                      <w:spacing w:val="-3"/>
                      <w:lang w:val="es-ES"/>
                    </w:rPr>
                    <w:t>Número de factura y Fecha</w:t>
                  </w:r>
                </w:p>
              </w:txbxContent>
            </v:textbox>
            <w10:wrap type="square" anchorx="page" anchory="page"/>
          </v:shape>
        </w:pict>
      </w:r>
      <w:r w:rsidRPr="008A6B5E">
        <w:pict>
          <v:shape id="_x0000_s2311" type="#_x0000_t202" style="position:absolute;margin-left:307.9pt;margin-top:220.8pt;width:43.45pt;height:14.4pt;z-index:-251187712;mso-wrap-distance-left:0;mso-wrap-distance-right:0;mso-position-horizontal-relative:page;mso-position-vertical-relative:page" filled="f" stroked="f">
            <v:textbox inset="0,0,0,0">
              <w:txbxContent>
                <w:p w:rsidR="008A6B5E" w:rsidRDefault="008B0723">
                  <w:pPr>
                    <w:spacing w:before="9" w:after="21" w:line="248" w:lineRule="exact"/>
                    <w:textAlignment w:val="baseline"/>
                    <w:rPr>
                      <w:rFonts w:eastAsia="Times New Roman"/>
                      <w:color w:val="000000"/>
                      <w:spacing w:val="-9"/>
                      <w:lang w:val="es-ES"/>
                    </w:rPr>
                  </w:pPr>
                  <w:r>
                    <w:rPr>
                      <w:rFonts w:eastAsia="Times New Roman"/>
                      <w:color w:val="000000"/>
                      <w:spacing w:val="-9"/>
                      <w:lang w:val="es-ES"/>
                    </w:rPr>
                    <w:t>Concepto</w:t>
                  </w:r>
                </w:p>
              </w:txbxContent>
            </v:textbox>
            <w10:wrap type="square" anchorx="page" anchory="page"/>
          </v:shape>
        </w:pict>
      </w:r>
      <w:r w:rsidRPr="008A6B5E">
        <w:pict>
          <v:shape id="_x0000_s2310" type="#_x0000_t202" style="position:absolute;margin-left:379.7pt;margin-top:220.55pt;width:137.75pt;height:14.4pt;z-index:-251186688;mso-wrap-distance-left:0;mso-wrap-distance-right:0;mso-position-horizontal-relative:page;mso-position-vertical-relative:page" filled="f" stroked="f">
            <v:textbox inset="0,0,0,0">
              <w:txbxContent>
                <w:p w:rsidR="008A6B5E" w:rsidRDefault="008B0723">
                  <w:pPr>
                    <w:spacing w:before="14" w:after="21" w:line="248" w:lineRule="exact"/>
                    <w:textAlignment w:val="baseline"/>
                    <w:rPr>
                      <w:rFonts w:eastAsia="Times New Roman"/>
                      <w:color w:val="000000"/>
                      <w:lang w:val="es-ES"/>
                    </w:rPr>
                  </w:pPr>
                  <w:r>
                    <w:rPr>
                      <w:rFonts w:eastAsia="Times New Roman"/>
                      <w:color w:val="000000"/>
                      <w:lang w:val="es-ES"/>
                    </w:rPr>
                    <w:t>Importe Bruto Observaciones</w:t>
                  </w:r>
                </w:p>
              </w:txbxContent>
            </v:textbox>
            <w10:wrap type="square" anchorx="page" anchory="page"/>
          </v:shape>
        </w:pict>
      </w:r>
      <w:r w:rsidRPr="008A6B5E">
        <w:pict>
          <v:shape id="_x0000_s2309" type="#_x0000_t202" style="position:absolute;margin-left:64.3pt;margin-top:271.45pt;width:36.25pt;height:14.4pt;z-index:-251185664;mso-wrap-distance-left:0;mso-wrap-distance-right:0;mso-position-horizontal-relative:page;mso-position-vertical-relative:page" filled="f" stroked="f">
            <v:textbox inset="0,0,0,0">
              <w:txbxContent>
                <w:p w:rsidR="008A6B5E" w:rsidRDefault="008B0723">
                  <w:pPr>
                    <w:spacing w:before="9" w:after="30" w:line="248" w:lineRule="exact"/>
                    <w:textAlignment w:val="baseline"/>
                    <w:rPr>
                      <w:rFonts w:eastAsia="Times New Roman"/>
                      <w:color w:val="000000"/>
                      <w:spacing w:val="-17"/>
                      <w:lang w:val="es-ES"/>
                    </w:rPr>
                  </w:pPr>
                  <w:r>
                    <w:rPr>
                      <w:rFonts w:eastAsia="Times New Roman"/>
                      <w:color w:val="000000"/>
                      <w:spacing w:val="-17"/>
                      <w:lang w:val="es-ES"/>
                    </w:rPr>
                    <w:t>TOTAL</w:t>
                  </w:r>
                </w:p>
              </w:txbxContent>
            </v:textbox>
            <w10:wrap type="square" anchorx="page" anchory="page"/>
          </v:shape>
        </w:pict>
      </w:r>
      <w:r w:rsidRPr="008A6B5E">
        <w:pict>
          <v:shape id="_x0000_s2308" type="#_x0000_t202" style="position:absolute;margin-left:55.7pt;margin-top:297.35pt;width:483.8pt;height:54.95pt;z-index:-251184640;mso-wrap-distance-left:0;mso-wrap-distance-right:0;mso-position-horizontal-relative:page;mso-position-vertical-relative:page" filled="f" stroked="f">
            <v:textbox inset="0,0,0,0">
              <w:txbxContent>
                <w:p w:rsidR="008A6B5E" w:rsidRDefault="008B0723">
                  <w:pPr>
                    <w:spacing w:after="25" w:line="267" w:lineRule="exact"/>
                    <w:ind w:firstLine="144"/>
                    <w:jc w:val="both"/>
                    <w:textAlignment w:val="baseline"/>
                    <w:rPr>
                      <w:rFonts w:eastAsia="Times New Roman"/>
                      <w:color w:val="000000"/>
                      <w:lang w:val="es-ES"/>
                    </w:rPr>
                  </w:pPr>
                  <w:r>
                    <w:rPr>
                      <w:rFonts w:eastAsia="Times New Roman"/>
                      <w:color w:val="000000"/>
                      <w:lang w:val="es-ES"/>
                    </w:rPr>
                    <w:t>c) Que la totalidad de gastos detallados en la cuenta justificativa anterior, ninguno se corresponde ni con gastos de personal de la propia Corporación, ni con adquisición de bienes patrimoniales. Tampoco se refieren a intereses deudores de las cuentas ban</w:t>
                  </w:r>
                  <w:r>
                    <w:rPr>
                      <w:rFonts w:eastAsia="Times New Roman"/>
                      <w:color w:val="000000"/>
                      <w:lang w:val="es-ES"/>
                    </w:rPr>
                    <w:t>carias, a intereses, recargos y sanciones administrativas y penales ni a gastos de procedimientos judiciales.</w:t>
                  </w:r>
                </w:p>
              </w:txbxContent>
            </v:textbox>
            <w10:wrap type="square" anchorx="page" anchory="page"/>
          </v:shape>
        </w:pict>
      </w:r>
      <w:r w:rsidRPr="008A6B5E">
        <w:pict>
          <v:shape id="_x0000_s2307" type="#_x0000_t202" style="position:absolute;margin-left:55.9pt;margin-top:363.35pt;width:483.4pt;height:27.85pt;z-index:-251183616;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lang w:val="es-ES"/>
                    </w:rPr>
                  </w:pPr>
                  <w:r>
                    <w:rPr>
                      <w:rFonts w:eastAsia="Times New Roman"/>
                      <w:color w:val="000000"/>
                      <w:lang w:val="es-ES"/>
                    </w:rPr>
                    <w:t>d) Que no procede (o si procede) devolución alguna de las cantidades asignadas al haberse realizado gasto de cuantía igual o superior (inferior</w:t>
                  </w:r>
                  <w:r>
                    <w:rPr>
                      <w:rFonts w:eastAsia="Times New Roman"/>
                      <w:color w:val="000000"/>
                      <w:lang w:val="es-ES"/>
                    </w:rPr>
                    <w:t>) a las cantidades ingresadas por el Ayuntamiento.</w:t>
                  </w:r>
                </w:p>
              </w:txbxContent>
            </v:textbox>
            <w10:wrap type="square" anchorx="page" anchory="page"/>
          </v:shape>
        </w:pict>
      </w:r>
      <w:r w:rsidRPr="008A6B5E">
        <w:pict>
          <v:shape id="_x0000_s2306" type="#_x0000_t202" style="position:absolute;margin-left:55.9pt;margin-top:401.75pt;width:483.6pt;height:28.55pt;z-index:-251182592;mso-wrap-distance-left:0;mso-wrap-distance-right:0;mso-position-horizontal-relative:page;mso-position-vertical-relative:page" filled="f" stroked="f">
            <v:textbox inset="0,0,0,0">
              <w:txbxContent>
                <w:p w:rsidR="008A6B5E" w:rsidRDefault="008B0723">
                  <w:pPr>
                    <w:spacing w:before="3" w:after="20" w:line="269" w:lineRule="exact"/>
                    <w:ind w:firstLine="144"/>
                    <w:jc w:val="both"/>
                    <w:textAlignment w:val="baseline"/>
                    <w:rPr>
                      <w:rFonts w:eastAsia="Times New Roman"/>
                      <w:color w:val="000000"/>
                      <w:lang w:val="es-ES"/>
                    </w:rPr>
                  </w:pPr>
                  <w:r>
                    <w:rPr>
                      <w:rFonts w:eastAsia="Times New Roman"/>
                      <w:color w:val="000000"/>
                      <w:lang w:val="es-ES"/>
                    </w:rPr>
                    <w:t>Nota: Se aporta copia de todas las facturas y para importes superiores a 300 euros se adjuntarán también copia de las transferencias bancarias o domiciliación bancaria.</w:t>
                  </w:r>
                </w:p>
              </w:txbxContent>
            </v:textbox>
            <w10:wrap type="square" anchorx="page" anchory="page"/>
          </v:shape>
        </w:pict>
      </w:r>
      <w:r w:rsidRPr="008A6B5E">
        <w:pict>
          <v:shape id="_x0000_s2305" type="#_x0000_t202" style="position:absolute;margin-left:64.3pt;margin-top:441.1pt;width:131.55pt;height:14.4pt;z-index:-251181568;mso-wrap-distance-left:0;mso-wrap-distance-right:0;mso-position-horizontal-relative:page;mso-position-vertical-relative:page" filled="f" stroked="f">
            <v:textbox inset="0,0,0,0">
              <w:txbxContent>
                <w:p w:rsidR="008A6B5E" w:rsidRDefault="008B0723">
                  <w:pPr>
                    <w:spacing w:before="13" w:after="17" w:line="248" w:lineRule="exact"/>
                    <w:textAlignment w:val="baseline"/>
                    <w:rPr>
                      <w:rFonts w:eastAsia="Times New Roman"/>
                      <w:color w:val="000000"/>
                      <w:spacing w:val="-3"/>
                      <w:lang w:val="es-ES"/>
                    </w:rPr>
                  </w:pPr>
                  <w:r>
                    <w:rPr>
                      <w:rFonts w:eastAsia="Times New Roman"/>
                      <w:color w:val="000000"/>
                      <w:spacing w:val="-3"/>
                      <w:lang w:val="es-ES"/>
                    </w:rPr>
                    <w:t>En Santa Lucía de Tirajana, a</w:t>
                  </w:r>
                </w:p>
              </w:txbxContent>
            </v:textbox>
            <w10:wrap type="square" anchorx="page" anchory="page"/>
          </v:shape>
        </w:pict>
      </w:r>
      <w:r w:rsidRPr="008A6B5E">
        <w:pict>
          <v:shape id="_x0000_s2304" type="#_x0000_t202" style="position:absolute;margin-left:64.3pt;margin-top:466.8pt;width:28.8pt;height:14.4pt;z-index:-251180544;mso-wrap-distance-left:0;mso-wrap-distance-right:0;mso-position-horizontal-relative:page;mso-position-vertical-relative:page" filled="f" stroked="f">
            <v:textbox inset="0,0,0,0">
              <w:txbxContent>
                <w:p w:rsidR="008A6B5E" w:rsidRDefault="008B0723">
                  <w:pPr>
                    <w:spacing w:before="11" w:after="24" w:line="248" w:lineRule="exact"/>
                    <w:textAlignment w:val="baseline"/>
                    <w:rPr>
                      <w:rFonts w:eastAsia="Times New Roman"/>
                      <w:color w:val="000000"/>
                      <w:spacing w:val="-17"/>
                      <w:lang w:val="es-ES"/>
                    </w:rPr>
                  </w:pPr>
                  <w:r>
                    <w:rPr>
                      <w:rFonts w:eastAsia="Times New Roman"/>
                      <w:color w:val="000000"/>
                      <w:spacing w:val="-17"/>
                      <w:lang w:val="es-ES"/>
                    </w:rPr>
                    <w:t>D./Da.</w:t>
                  </w:r>
                </w:p>
              </w:txbxContent>
            </v:textbox>
            <w10:wrap type="square" anchorx="page" anchory="page"/>
          </v:shape>
        </w:pict>
      </w:r>
      <w:r w:rsidRPr="008A6B5E">
        <w:pict>
          <v:shape id="_x0000_s2303" type="#_x0000_t202" style="position:absolute;margin-left:64.3pt;margin-top:492.5pt;width:21.15pt;height:14.4pt;z-index:-251179520;mso-wrap-distance-left:0;mso-wrap-distance-right:0;mso-position-horizontal-relative:page;mso-position-vertical-relative:page" filled="f" stroked="f">
            <v:textbox inset="0,0,0,0">
              <w:txbxContent>
                <w:p w:rsidR="008A6B5E" w:rsidRDefault="008B0723">
                  <w:pPr>
                    <w:spacing w:before="6" w:after="33" w:line="248" w:lineRule="exact"/>
                    <w:textAlignment w:val="baseline"/>
                    <w:rPr>
                      <w:rFonts w:eastAsia="Times New Roman"/>
                      <w:color w:val="000000"/>
                      <w:spacing w:val="-17"/>
                      <w:lang w:val="es-ES"/>
                    </w:rPr>
                  </w:pPr>
                  <w:r>
                    <w:rPr>
                      <w:rFonts w:eastAsia="Times New Roman"/>
                      <w:color w:val="000000"/>
                      <w:spacing w:val="-17"/>
                      <w:lang w:val="es-ES"/>
                    </w:rPr>
                    <w:t>Fdo:</w:t>
                  </w:r>
                </w:p>
              </w:txbxContent>
            </v:textbox>
            <w10:wrap type="square" anchorx="page" anchory="page"/>
          </v:shape>
        </w:pict>
      </w:r>
      <w:r w:rsidRPr="008A6B5E">
        <w:pict>
          <v:shape id="_x0000_s2302" type="#_x0000_t202" style="position:absolute;margin-left:64.55pt;margin-top:517.9pt;width:322.35pt;height:14.4pt;z-index:-251178496;mso-wrap-distance-left:0;mso-wrap-distance-right:0;mso-position-horizontal-relative:page;mso-position-vertical-relative:page" filled="f" stroked="f">
            <v:textbox inset="0,0,0,0">
              <w:txbxContent>
                <w:p w:rsidR="008A6B5E" w:rsidRDefault="008B0723">
                  <w:pPr>
                    <w:spacing w:before="10" w:after="25" w:line="248" w:lineRule="exact"/>
                    <w:textAlignment w:val="baseline"/>
                    <w:rPr>
                      <w:rFonts w:eastAsia="Times New Roman"/>
                      <w:color w:val="000000"/>
                      <w:spacing w:val="-2"/>
                      <w:lang w:val="es-ES"/>
                    </w:rPr>
                  </w:pPr>
                  <w:r>
                    <w:rPr>
                      <w:rFonts w:eastAsia="Times New Roman"/>
                      <w:color w:val="000000"/>
                      <w:spacing w:val="-2"/>
                      <w:lang w:val="es-ES"/>
                    </w:rPr>
                    <w:t>2. En cuanto a dietas e indemnizaciones especiales a los cargos electivos:</w:t>
                  </w:r>
                </w:p>
              </w:txbxContent>
            </v:textbox>
            <w10:wrap type="square" anchorx="page" anchory="page"/>
          </v:shape>
        </w:pict>
      </w:r>
      <w:r w:rsidRPr="008A6B5E">
        <w:pict>
          <v:shape id="_x0000_s2301" type="#_x0000_t202" style="position:absolute;margin-left:55.7pt;margin-top:542.65pt;width:483.8pt;height:55.9pt;z-index:-251177472;mso-wrap-distance-left:0;mso-wrap-distance-right:0;mso-position-horizontal-relative:page;mso-position-vertical-relative:page" filled="f" stroked="f">
            <v:textbox inset="0,0,0,0">
              <w:txbxContent>
                <w:p w:rsidR="008A6B5E" w:rsidRDefault="008B0723">
                  <w:pPr>
                    <w:numPr>
                      <w:ilvl w:val="0"/>
                      <w:numId w:val="1"/>
                    </w:numPr>
                    <w:tabs>
                      <w:tab w:val="clear" w:pos="144"/>
                      <w:tab w:val="left" w:pos="360"/>
                    </w:tabs>
                    <w:spacing w:before="3" w:after="26" w:line="271" w:lineRule="exact"/>
                    <w:ind w:left="0" w:firstLine="216"/>
                    <w:jc w:val="both"/>
                    <w:textAlignment w:val="baseline"/>
                    <w:rPr>
                      <w:rFonts w:eastAsia="Times New Roman"/>
                      <w:color w:val="000000"/>
                      <w:lang w:val="es-ES"/>
                    </w:rPr>
                  </w:pPr>
                  <w:r>
                    <w:rPr>
                      <w:rFonts w:eastAsia="Times New Roman"/>
                      <w:color w:val="000000"/>
                      <w:lang w:val="es-ES"/>
                    </w:rPr>
                    <w:t>Por viajes en interés de la Entidad, una dieta de 60 euros diarios cuando pernocten fuera del domicilio y fuera de la Isla, reduciéndose dicho importe en un tercio en el caso que no se pernocte. Además de esta dieta se retribuirán los gastos por alojamient</w:t>
                  </w:r>
                  <w:r>
                    <w:rPr>
                      <w:rFonts w:eastAsia="Times New Roman"/>
                      <w:color w:val="000000"/>
                      <w:lang w:val="es-ES"/>
                    </w:rPr>
                    <w:t>o en el establecimiento donde se pernocte, para lo cual deberán aportarse a la Intervención las facturas correspondientes.</w:t>
                  </w:r>
                </w:p>
              </w:txbxContent>
            </v:textbox>
            <w10:wrap type="square" anchorx="page" anchory="page"/>
          </v:shape>
        </w:pict>
      </w:r>
      <w:r w:rsidRPr="008A6B5E">
        <w:pict>
          <v:shape id="_x0000_s2300" type="#_x0000_t202" style="position:absolute;margin-left:55.7pt;margin-top:608.4pt;width:483.6pt;height:56.15pt;z-index:-251176448;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288"/>
                    </w:tabs>
                    <w:spacing w:before="13" w:after="15" w:line="270" w:lineRule="exact"/>
                    <w:ind w:left="0" w:firstLine="216"/>
                    <w:jc w:val="both"/>
                    <w:textAlignment w:val="baseline"/>
                    <w:rPr>
                      <w:rFonts w:eastAsia="Times New Roman"/>
                      <w:color w:val="000000"/>
                      <w:lang w:val="es-ES"/>
                    </w:rPr>
                  </w:pPr>
                  <w:r>
                    <w:rPr>
                      <w:rFonts w:eastAsia="Times New Roman"/>
                      <w:color w:val="000000"/>
                      <w:lang w:val="es-ES"/>
                    </w:rPr>
                    <w:t xml:space="preserve">Por la asistencia a sesiones de la Junta de Gobierno Local, Comisiones y Plenos se establece una dieta de 50 euros, con un máximo </w:t>
                  </w:r>
                  <w:r>
                    <w:rPr>
                      <w:rFonts w:eastAsia="Times New Roman"/>
                      <w:color w:val="000000"/>
                      <w:lang w:val="es-ES"/>
                    </w:rPr>
                    <w:t>mensual de 300 euros. Los miembros de estos órganos con dedicación exclusiva no percibirán tales dietas. Estas cantidades serán abonadas a los empleados públicos asistentes cuyo complemento específico no contemple la obligación de asistencia.</w:t>
                  </w:r>
                </w:p>
              </w:txbxContent>
            </v:textbox>
            <w10:wrap type="square" anchorx="page" anchory="page"/>
          </v:shape>
        </w:pict>
      </w:r>
      <w:r w:rsidRPr="008A6B5E">
        <w:pict>
          <v:shape id="_x0000_s2299" type="#_x0000_t202" style="position:absolute;margin-left:55.7pt;margin-top:675.35pt;width:483.8pt;height:54.95pt;z-index:-251175424;mso-wrap-distance-left:0;mso-wrap-distance-right:0;mso-position-horizontal-relative:page;mso-position-vertical-relative:page" filled="f" stroked="f">
            <v:textbox inset="0,0,0,0">
              <w:txbxContent>
                <w:p w:rsidR="008A6B5E" w:rsidRDefault="008B0723">
                  <w:pPr>
                    <w:numPr>
                      <w:ilvl w:val="0"/>
                      <w:numId w:val="2"/>
                    </w:numPr>
                    <w:tabs>
                      <w:tab w:val="clear" w:pos="72"/>
                      <w:tab w:val="left" w:pos="288"/>
                    </w:tabs>
                    <w:spacing w:after="20" w:line="268" w:lineRule="exact"/>
                    <w:ind w:left="0" w:firstLine="216"/>
                    <w:jc w:val="both"/>
                    <w:textAlignment w:val="baseline"/>
                    <w:rPr>
                      <w:rFonts w:eastAsia="Times New Roman"/>
                      <w:color w:val="000000"/>
                      <w:spacing w:val="-6"/>
                      <w:lang w:val="es-ES"/>
                    </w:rPr>
                  </w:pPr>
                  <w:r>
                    <w:rPr>
                      <w:rFonts w:eastAsia="Times New Roman"/>
                      <w:color w:val="000000"/>
                      <w:spacing w:val="-6"/>
                      <w:lang w:val="es-ES"/>
                    </w:rPr>
                    <w:t xml:space="preserve">Asimismo, de conformidad con el artículo 28 del Real Decreto 462/2002, de 24 de mayo, sobre indemnizaciones por razón del servicio, se establece un importe de 150 euros en concepto de Asistencias por la concurrencia a reuniones de otros órganos colegiados </w:t>
                  </w:r>
                  <w:r>
                    <w:rPr>
                      <w:rFonts w:eastAsia="Times New Roman"/>
                      <w:color w:val="000000"/>
                      <w:spacing w:val="-6"/>
                      <w:lang w:val="es-ES"/>
                    </w:rPr>
                    <w:t>de la Administración como mesas de contratación y de los organismos públicos y de consejos de administración de empresas con capital o control públicos.</w:t>
                  </w:r>
                </w:p>
              </w:txbxContent>
            </v:textbox>
            <w10:wrap type="square" anchorx="page" anchory="page"/>
          </v:shape>
        </w:pict>
      </w:r>
      <w:r w:rsidRPr="008A6B5E">
        <w:pict>
          <v:shape id="_x0000_s2298" type="#_x0000_t202" style="position:absolute;margin-left:64.3pt;margin-top:741.6pt;width:153.15pt;height:14.4pt;z-index:-251174400;mso-wrap-distance-left:0;mso-wrap-distance-right:0;mso-position-horizontal-relative:page;mso-position-vertical-relative:page" filled="f" stroked="f">
            <v:textbox inset="0,0,0,0">
              <w:txbxContent>
                <w:p w:rsidR="008A6B5E" w:rsidRDefault="008B0723">
                  <w:pPr>
                    <w:spacing w:before="12" w:after="28" w:line="248" w:lineRule="exact"/>
                    <w:textAlignment w:val="baseline"/>
                    <w:rPr>
                      <w:rFonts w:eastAsia="Times New Roman"/>
                      <w:color w:val="000000"/>
                      <w:spacing w:val="-4"/>
                      <w:lang w:val="es-ES"/>
                    </w:rPr>
                  </w:pPr>
                  <w:r>
                    <w:rPr>
                      <w:rFonts w:eastAsia="Times New Roman"/>
                      <w:color w:val="000000"/>
                      <w:spacing w:val="-4"/>
                      <w:lang w:val="es-ES"/>
                    </w:rPr>
                    <w:t>BASE 26. Subvenciones y ayudas.</w:t>
                  </w:r>
                </w:p>
              </w:txbxContent>
            </v:textbox>
            <w10:wrap type="square" anchorx="page" anchory="page"/>
          </v:shape>
        </w:pict>
      </w:r>
      <w:r w:rsidRPr="008A6B5E">
        <w:pict>
          <v:shape id="_x0000_s2297" type="#_x0000_t202" style="position:absolute;margin-left:55.7pt;margin-top:767.3pt;width:483.8pt;height:27.6pt;z-index:-251173376;mso-wrap-distance-left:0;mso-wrap-distance-right:0;mso-position-horizontal-relative:page;mso-position-vertical-relative:page" filled="f" stroked="f">
            <v:textbox inset="0,0,0,0">
              <w:txbxContent>
                <w:p w:rsidR="008A6B5E" w:rsidRDefault="008B0723">
                  <w:pPr>
                    <w:spacing w:after="25" w:line="263" w:lineRule="exact"/>
                    <w:ind w:firstLine="216"/>
                    <w:jc w:val="both"/>
                    <w:textAlignment w:val="baseline"/>
                    <w:rPr>
                      <w:rFonts w:eastAsia="Times New Roman"/>
                      <w:color w:val="000000"/>
                      <w:spacing w:val="-6"/>
                      <w:lang w:val="es-ES"/>
                    </w:rPr>
                  </w:pPr>
                  <w:r>
                    <w:rPr>
                      <w:rFonts w:eastAsia="Times New Roman"/>
                      <w:color w:val="000000"/>
                      <w:spacing w:val="-6"/>
                      <w:lang w:val="es-ES"/>
                    </w:rPr>
                    <w:t>1. Las subvenciones y aportaciones que se otorguen por el Ayuntamiento de Santa Lucía de Tirajana se regularán por lo dispuesto en las correspondientes ordenanzas aprobadas por el Pleno, sin perjuicio de la aplicación directa</w:t>
                  </w:r>
                </w:p>
              </w:txbxContent>
            </v:textbox>
            <w10:wrap type="square" anchorx="page" anchory="page"/>
          </v:shape>
        </w:pict>
      </w:r>
      <w:r w:rsidR="008B0723">
        <w:rPr>
          <w:rFonts w:ascii="Arial" w:eastAsia="Arial" w:hAnsi="Arial"/>
          <w:color w:val="000000"/>
          <w:sz w:val="24"/>
          <w:lang w:val="es-ES"/>
        </w:rPr>
        <w:tab/>
      </w:r>
      <w:r w:rsidRPr="008A6B5E">
        <w:pict>
          <v:line id="_x0000_s2296" style="position:absolute;z-index:252568064;mso-position-horizontal-relative:margin;mso-position-vertical-relative:page" from="56.65pt,83.5pt" to="538.55pt,83.5pt" strokeweight="1pt">
            <w10:wrap anchorx="margin" anchory="page"/>
          </v:line>
        </w:pict>
      </w:r>
      <w:r w:rsidR="008B0723">
        <w:rPr>
          <w:rFonts w:ascii="Arial" w:eastAsia="Arial" w:hAnsi="Arial"/>
          <w:color w:val="000000"/>
          <w:sz w:val="24"/>
          <w:lang w:val="es-ES"/>
        </w:rPr>
        <w:tab/>
      </w:r>
      <w:r w:rsidRPr="008A6B5E">
        <w:pict>
          <v:line id="_x0000_s2295" style="position:absolute;z-index:252569088;mso-position-horizontal-relative:margin;mso-position-vertical-relative:page" from="309.35pt,128.4pt" to="435.85pt,128.4pt">
            <w10:wrap anchorx="margin" anchory="page"/>
          </v:line>
        </w:pict>
      </w:r>
      <w:r w:rsidR="008B0723">
        <w:rPr>
          <w:rFonts w:ascii="Arial" w:eastAsia="Arial" w:hAnsi="Arial"/>
          <w:color w:val="000000"/>
          <w:sz w:val="24"/>
          <w:lang w:val="es-ES"/>
        </w:rPr>
        <w:tab/>
      </w:r>
      <w:r w:rsidRPr="008A6B5E">
        <w:pict>
          <v:line id="_x0000_s2294" style="position:absolute;z-index:252570112;mso-position-horizontal-relative:margin;mso-position-vertical-relative:page" from="120.95pt,141.85pt" to="181.7pt,141.85pt">
            <w10:wrap anchorx="margin" anchory="page"/>
          </v:line>
        </w:pict>
      </w:r>
      <w:r w:rsidR="008B0723">
        <w:rPr>
          <w:rFonts w:ascii="Arial" w:eastAsia="Arial" w:hAnsi="Arial"/>
          <w:color w:val="000000"/>
          <w:sz w:val="24"/>
          <w:lang w:val="es-ES"/>
        </w:rPr>
        <w:tab/>
      </w:r>
      <w:r w:rsidRPr="008A6B5E">
        <w:pict>
          <v:line id="_x0000_s2293" style="position:absolute;z-index:252571136;mso-position-horizontal-relative:margin;mso-position-vertical-relative:page" from="197.5pt,452.65pt" to="351.6pt,452.65pt">
            <w10:wrap anchorx="margin" anchory="page"/>
          </v:line>
        </w:pict>
      </w:r>
      <w:r w:rsidR="008B0723">
        <w:rPr>
          <w:rFonts w:ascii="Arial" w:eastAsia="Arial" w:hAnsi="Arial"/>
          <w:color w:val="000000"/>
          <w:sz w:val="24"/>
          <w:lang w:val="es-ES"/>
        </w:rPr>
        <w:tab/>
      </w:r>
      <w:r w:rsidRPr="008A6B5E">
        <w:pict>
          <v:line id="_x0000_s2292" style="position:absolute;z-index:252572160;mso-position-horizontal-relative:margin;mso-position-vertical-relative:page" from="95.3pt,478.3pt" to="293.3pt,478.3pt">
            <w10:wrap anchorx="margin" anchory="page"/>
          </v:line>
        </w:pict>
      </w:r>
      <w:r w:rsidR="008B0723">
        <w:rPr>
          <w:rFonts w:ascii="Arial" w:eastAsia="Arial" w:hAnsi="Arial"/>
          <w:color w:val="000000"/>
          <w:sz w:val="24"/>
          <w:lang w:val="es-ES"/>
        </w:rPr>
        <w:tab/>
      </w:r>
      <w:r w:rsidRPr="008A6B5E">
        <w:pict>
          <v:line id="_x0000_s2291" style="position:absolute;z-index:252573184;mso-position-horizontal-relative:margin;mso-position-vertical-relative:page" from="88.1pt,503.75pt" to="291.6pt,503.75pt">
            <w10:wrap anchorx="margin" anchory="page"/>
          </v:line>
        </w:pict>
      </w:r>
      <w:r w:rsidRPr="008A6B5E">
        <w:pict>
          <v:line id="_x0000_s2290" style="position:absolute;z-index:25257420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289" type="#_x0000_t202" style="position:absolute;margin-left:57.35pt;margin-top:63.85pt;width:18.95pt;height:11.75pt;z-index:-251172352;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1458</w:t>
                  </w:r>
                </w:p>
              </w:txbxContent>
            </v:textbox>
            <w10:wrap type="square" anchorx="page" anchory="page"/>
          </v:shape>
        </w:pict>
      </w:r>
      <w:r w:rsidRPr="008A6B5E">
        <w:pict>
          <v:shape id="_x0000_s2288" type="#_x0000_t202" style="position:absolute;margin-left:237.35pt;margin-top:63.85pt;width:300pt;height:11.75pt;z-index:-25117132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287" type="#_x0000_t202" style="position:absolute;margin-left:55.9pt;margin-top:103.7pt;width:482.65pt;height:42pt;z-index:-251170304;mso-wrap-distance-left:0;mso-wrap-distance-right:0;mso-position-horizontal-relative:page;mso-position-vertical-relative:page" filled="f" stroked="f">
            <v:textbox inset="0,0,0,0">
              <w:txbxContent>
                <w:p w:rsidR="008A6B5E" w:rsidRDefault="008B0723">
                  <w:pPr>
                    <w:spacing w:after="27" w:line="269" w:lineRule="exact"/>
                    <w:jc w:val="both"/>
                    <w:textAlignment w:val="baseline"/>
                    <w:rPr>
                      <w:rFonts w:eastAsia="Times New Roman"/>
                      <w:color w:val="000000"/>
                      <w:lang w:val="es-ES"/>
                    </w:rPr>
                  </w:pPr>
                  <w:r>
                    <w:rPr>
                      <w:rFonts w:eastAsia="Times New Roman"/>
                      <w:color w:val="000000"/>
                      <w:lang w:val="es-ES"/>
                    </w:rPr>
                    <w:t>de la Ley 38/2003, de 17 de noviembre, General de Subvenciones (en adelante, LGS) y del Real Decreto 887/2006, de 21 de julio, por el que se aprueba el Reglamento de la Ley General de Subvenciones, (en adelante, RLGS), en lo no previsto en aquéllas.</w:t>
                  </w:r>
                </w:p>
              </w:txbxContent>
            </v:textbox>
            <w10:wrap type="square" anchorx="page" anchory="page"/>
          </v:shape>
        </w:pict>
      </w:r>
      <w:r w:rsidRPr="008A6B5E">
        <w:pict>
          <v:shape id="_x0000_s2286" type="#_x0000_t202" style="position:absolute;margin-left:55.9pt;margin-top:156.95pt;width:482.65pt;height:28.55pt;z-index:-251169280;mso-wrap-distance-left:0;mso-wrap-distance-right:0;mso-position-horizontal-relative:page;mso-position-vertical-relative:page" filled="f" stroked="f">
            <v:textbox inset="0,0,0,0">
              <w:txbxContent>
                <w:p w:rsidR="008A6B5E" w:rsidRDefault="008B0723">
                  <w:pPr>
                    <w:spacing w:after="22" w:line="269" w:lineRule="exact"/>
                    <w:ind w:firstLine="144"/>
                    <w:jc w:val="both"/>
                    <w:textAlignment w:val="baseline"/>
                    <w:rPr>
                      <w:rFonts w:eastAsia="Times New Roman"/>
                      <w:color w:val="000000"/>
                      <w:lang w:val="es-ES"/>
                    </w:rPr>
                  </w:pPr>
                  <w:r>
                    <w:rPr>
                      <w:rFonts w:eastAsia="Times New Roman"/>
                      <w:color w:val="000000"/>
                      <w:lang w:val="es-ES"/>
                    </w:rPr>
                    <w:t>Las presentes bases se aplicarán en defecto de dicha regulación específica, al amparo de lo establecido en el artículo 17.2 de la citada Ley, siendo de aplicación preferente en materia económico presupuestaria.</w:t>
                  </w:r>
                </w:p>
              </w:txbxContent>
            </v:textbox>
            <w10:wrap type="square" anchorx="page" anchory="page"/>
          </v:shape>
        </w:pict>
      </w:r>
      <w:r w:rsidRPr="008A6B5E">
        <w:pict>
          <v:shape id="_x0000_s2285" type="#_x0000_t202" style="position:absolute;margin-left:55.7pt;margin-top:196.8pt;width:483.6pt;height:56.15pt;z-index:-251168256;mso-wrap-distance-left:0;mso-wrap-distance-right:0;mso-position-horizontal-relative:page;mso-position-vertical-relative:page" filled="f" stroked="f">
            <v:textbox inset="0,0,0,0">
              <w:txbxContent>
                <w:p w:rsidR="008A6B5E" w:rsidRDefault="008B0723">
                  <w:pPr>
                    <w:spacing w:after="27" w:line="272" w:lineRule="exact"/>
                    <w:ind w:firstLine="144"/>
                    <w:jc w:val="both"/>
                    <w:textAlignment w:val="baseline"/>
                    <w:rPr>
                      <w:rFonts w:eastAsia="Times New Roman"/>
                      <w:color w:val="000000"/>
                      <w:lang w:val="es-ES"/>
                    </w:rPr>
                  </w:pPr>
                  <w:r>
                    <w:rPr>
                      <w:rFonts w:eastAsia="Times New Roman"/>
                      <w:color w:val="000000"/>
                      <w:lang w:val="es-ES"/>
                    </w:rPr>
                    <w:t>2. No podrán ser aprobadas líneas de subve</w:t>
                  </w:r>
                  <w:r>
                    <w:rPr>
                      <w:rFonts w:eastAsia="Times New Roman"/>
                      <w:color w:val="000000"/>
                      <w:lang w:val="es-ES"/>
                    </w:rPr>
                    <w:t>nciones no previstas en el Plan Estratégico de Subvenciones, salvo que se justifique debidamente en el procedimiento la necesidad inaplazable de hacer frente a una actividad de utilidad pública o de interés social, procediéndose en este caso en los término</w:t>
                  </w:r>
                  <w:r>
                    <w:rPr>
                      <w:rFonts w:eastAsia="Times New Roman"/>
                      <w:color w:val="000000"/>
                      <w:lang w:val="es-ES"/>
                    </w:rPr>
                    <w:t>s que señale la Ordenanza General de Subvenciones del Ayuntamiento.</w:t>
                  </w:r>
                </w:p>
              </w:txbxContent>
            </v:textbox>
            <w10:wrap type="square" anchorx="page" anchory="page"/>
          </v:shape>
        </w:pict>
      </w:r>
      <w:r w:rsidRPr="008A6B5E">
        <w:pict>
          <v:shape id="_x0000_s2284" type="#_x0000_t202" style="position:absolute;margin-left:55.7pt;margin-top:264.25pt;width:483.6pt;height:55.9pt;z-index:-251167232;mso-wrap-distance-left:0;mso-wrap-distance-right:0;mso-position-horizontal-relative:page;mso-position-vertical-relative:page" filled="f" stroked="f">
            <v:textbox inset="0,0,0,0">
              <w:txbxContent>
                <w:p w:rsidR="008A6B5E" w:rsidRDefault="008B0723">
                  <w:pPr>
                    <w:spacing w:after="18" w:line="272" w:lineRule="exact"/>
                    <w:ind w:firstLine="144"/>
                    <w:jc w:val="both"/>
                    <w:textAlignment w:val="baseline"/>
                    <w:rPr>
                      <w:rFonts w:eastAsia="Times New Roman"/>
                      <w:color w:val="000000"/>
                      <w:lang w:val="es-ES"/>
                    </w:rPr>
                  </w:pPr>
                  <w:r>
                    <w:rPr>
                      <w:rFonts w:eastAsia="Times New Roman"/>
                      <w:color w:val="000000"/>
                      <w:lang w:val="es-ES"/>
                    </w:rPr>
                    <w:t>Las partidas habilitadas para el cumplimiento de las subvenciones deberán recoger el importe íntegro que derive del plan estratégico, el cual deberá atenerse en todo caso al marco presu</w:t>
                  </w:r>
                  <w:r>
                    <w:rPr>
                      <w:rFonts w:eastAsia="Times New Roman"/>
                      <w:color w:val="000000"/>
                      <w:lang w:val="es-ES"/>
                    </w:rPr>
                    <w:t>puestario en vigor y a que su ejecución y liquidación real se produzca en el ejercicio económico de 2022. En caso de discrepancia entre los importes reflejados en el Plan Estratégico y la aplicación presupuestaria prevalecerá esta última.</w:t>
                  </w:r>
                </w:p>
              </w:txbxContent>
            </v:textbox>
            <w10:wrap type="square" anchorx="page" anchory="page"/>
          </v:shape>
        </w:pict>
      </w:r>
      <w:r w:rsidRPr="008A6B5E">
        <w:pict>
          <v:shape id="_x0000_s2283" type="#_x0000_t202" style="position:absolute;margin-left:55.9pt;margin-top:331.9pt;width:483.15pt;height:69.85pt;z-index:-251166208;mso-wrap-distance-left:0;mso-wrap-distance-right:0;mso-position-horizontal-relative:page;mso-position-vertical-relative:page" filled="f" stroked="f">
            <v:textbox inset="0,0,0,0">
              <w:txbxContent>
                <w:p w:rsidR="008A6B5E" w:rsidRDefault="008B0723">
                  <w:pPr>
                    <w:spacing w:after="17" w:line="273" w:lineRule="exact"/>
                    <w:ind w:firstLine="144"/>
                    <w:jc w:val="both"/>
                    <w:textAlignment w:val="baseline"/>
                    <w:rPr>
                      <w:rFonts w:eastAsia="Times New Roman"/>
                      <w:color w:val="000000"/>
                      <w:spacing w:val="-4"/>
                      <w:lang w:val="es-ES"/>
                    </w:rPr>
                  </w:pPr>
                  <w:r>
                    <w:rPr>
                      <w:rFonts w:eastAsia="Times New Roman"/>
                      <w:color w:val="000000"/>
                      <w:spacing w:val="-4"/>
                      <w:lang w:val="es-ES"/>
                    </w:rPr>
                    <w:t>3. La concesió</w:t>
                  </w:r>
                  <w:r>
                    <w:rPr>
                      <w:rFonts w:eastAsia="Times New Roman"/>
                      <w:color w:val="000000"/>
                      <w:spacing w:val="-4"/>
                      <w:lang w:val="es-ES"/>
                    </w:rPr>
                    <w:t>n de subvenciones por el Ayuntamiento queda sometida a la incoación del oportuno expediente, salvo que se trate de subvenciones nominativas dotadas en el Presupuesto, debiéndose someter las mismas en cuanto a su concesión a los principios generales del art</w:t>
                  </w:r>
                  <w:r>
                    <w:rPr>
                      <w:rFonts w:eastAsia="Times New Roman"/>
                      <w:color w:val="000000"/>
                      <w:spacing w:val="-4"/>
                      <w:lang w:val="es-ES"/>
                    </w:rPr>
                    <w:t>ículo 8 de la Ley 38/2003, de 17 de noviembre, General de Subvenciones, y acreditarse todos y cada uno de los requisitos y documentos específicos exigidos en las normas en el apartado anterior.</w:t>
                  </w:r>
                </w:p>
              </w:txbxContent>
            </v:textbox>
            <w10:wrap type="square" anchorx="page" anchory="page"/>
          </v:shape>
        </w:pict>
      </w:r>
      <w:r w:rsidRPr="008A6B5E">
        <w:pict>
          <v:shape id="_x0000_s2282" type="#_x0000_t202" style="position:absolute;margin-left:55.7pt;margin-top:413.05pt;width:483.35pt;height:42pt;z-index:-251165184;mso-wrap-distance-left:0;mso-wrap-distance-right:0;mso-position-horizontal-relative:page;mso-position-vertical-relative:page" filled="f" stroked="f">
            <v:textbox inset="0,0,0,0">
              <w:txbxContent>
                <w:p w:rsidR="008A6B5E" w:rsidRDefault="008B0723">
                  <w:pPr>
                    <w:spacing w:after="27" w:line="270" w:lineRule="exact"/>
                    <w:ind w:firstLine="144"/>
                    <w:jc w:val="both"/>
                    <w:textAlignment w:val="baseline"/>
                    <w:rPr>
                      <w:rFonts w:eastAsia="Times New Roman"/>
                      <w:color w:val="000000"/>
                      <w:lang w:val="es-ES"/>
                    </w:rPr>
                  </w:pPr>
                  <w:r>
                    <w:rPr>
                      <w:rFonts w:eastAsia="Times New Roman"/>
                      <w:color w:val="000000"/>
                      <w:lang w:val="es-ES"/>
                    </w:rPr>
                    <w:t>4. Cuando el importe de la aportación obligatoria a otra Ad</w:t>
                  </w:r>
                  <w:r>
                    <w:rPr>
                      <w:rFonts w:eastAsia="Times New Roman"/>
                      <w:color w:val="000000"/>
                      <w:lang w:val="es-ES"/>
                    </w:rPr>
                    <w:t>ministración sea conocido, al inicio del ejercicio se tramitará el documento "AD". Si no se dispusiera de forma fehaciente, se ordenará la retención de crédito por la cuantía estimada "RC".</w:t>
                  </w:r>
                </w:p>
              </w:txbxContent>
            </v:textbox>
            <w10:wrap type="square" anchorx="page" anchory="page"/>
          </v:shape>
        </w:pict>
      </w:r>
      <w:r w:rsidRPr="008A6B5E">
        <w:pict>
          <v:shape id="_x0000_s2281" type="#_x0000_t202" style="position:absolute;margin-left:55.9pt;margin-top:466.55pt;width:482.65pt;height:28.35pt;z-index:-251164160;mso-wrap-distance-left:0;mso-wrap-distance-right:0;mso-position-horizontal-relative:page;mso-position-vertical-relative:page" filled="f" stroked="f">
            <v:textbox inset="0,0,0,0">
              <w:txbxContent>
                <w:p w:rsidR="008A6B5E" w:rsidRDefault="008B0723">
                  <w:pPr>
                    <w:spacing w:after="27" w:line="267" w:lineRule="exact"/>
                    <w:ind w:firstLine="144"/>
                    <w:jc w:val="both"/>
                    <w:textAlignment w:val="baseline"/>
                    <w:rPr>
                      <w:rFonts w:eastAsia="Times New Roman"/>
                      <w:color w:val="000000"/>
                      <w:lang w:val="es-ES"/>
                    </w:rPr>
                  </w:pPr>
                  <w:r>
                    <w:rPr>
                      <w:rFonts w:eastAsia="Times New Roman"/>
                      <w:color w:val="000000"/>
                      <w:lang w:val="es-ES"/>
                    </w:rPr>
                    <w:t>5. Las subvenciones que nominativamente se establezcan en el Pr</w:t>
                  </w:r>
                  <w:r>
                    <w:rPr>
                      <w:rFonts w:eastAsia="Times New Roman"/>
                      <w:color w:val="000000"/>
                      <w:lang w:val="es-ES"/>
                    </w:rPr>
                    <w:t>esupuesto originarán el documento retención de crédito "RC". Cuando una subvención se conceda originará el documento "AD".</w:t>
                  </w:r>
                </w:p>
              </w:txbxContent>
            </v:textbox>
            <w10:wrap type="square" anchorx="page" anchory="page"/>
          </v:shape>
        </w:pict>
      </w:r>
      <w:r w:rsidRPr="008A6B5E">
        <w:pict>
          <v:shape id="_x0000_s2280" type="#_x0000_t202" style="position:absolute;margin-left:55.7pt;margin-top:506.15pt;width:483.6pt;height:42.5pt;z-index:-251163136;mso-wrap-distance-left:0;mso-wrap-distance-right:0;mso-position-horizontal-relative:page;mso-position-vertical-relative:page" filled="f" stroked="f">
            <v:textbox inset="0,0,0,0">
              <w:txbxContent>
                <w:p w:rsidR="008A6B5E" w:rsidRDefault="008B0723">
                  <w:pPr>
                    <w:spacing w:after="32" w:line="272" w:lineRule="exact"/>
                    <w:ind w:firstLine="144"/>
                    <w:jc w:val="both"/>
                    <w:textAlignment w:val="baseline"/>
                    <w:rPr>
                      <w:rFonts w:eastAsia="Times New Roman"/>
                      <w:color w:val="000000"/>
                      <w:lang w:val="es-ES"/>
                    </w:rPr>
                  </w:pPr>
                  <w:r>
                    <w:rPr>
                      <w:rFonts w:eastAsia="Times New Roman"/>
                      <w:color w:val="000000"/>
                      <w:lang w:val="es-ES"/>
                    </w:rPr>
                    <w:t>En el Presupuesto General para el ejercicio 2022 se recogen las siguientes subvenciones nominativas, que tienen la consideración de expresamente prorrogables, si al iniciarse el ejercicio económico no hubiese entrado en vigor el presupuesto correspondiente</w:t>
                  </w:r>
                  <w:r>
                    <w:rPr>
                      <w:rFonts w:eastAsia="Times New Roman"/>
                      <w:color w:val="000000"/>
                      <w:lang w:val="es-ES"/>
                    </w:rPr>
                    <w:t>:</w:t>
                  </w:r>
                </w:p>
              </w:txbxContent>
            </v:textbox>
            <w10:wrap type="square" anchorx="page" anchory="page"/>
          </v:shape>
        </w:pict>
      </w:r>
      <w:r w:rsidRPr="008A6B5E">
        <w:pict>
          <v:shape id="_x0000_s2279" type="#_x0000_t202" style="position:absolute;margin-left:64.55pt;margin-top:559.9pt;width:168.75pt;height:14.4pt;z-index:-251162112;mso-wrap-distance-left:0;mso-wrap-distance-right:0;mso-position-horizontal-relative:page;mso-position-vertical-relative:page" filled="f" stroked="f">
            <v:textbox inset="0,0,0,0">
              <w:txbxContent>
                <w:p w:rsidR="008A6B5E" w:rsidRDefault="008B0723">
                  <w:pPr>
                    <w:spacing w:before="10" w:after="22" w:line="246" w:lineRule="exact"/>
                    <w:textAlignment w:val="baseline"/>
                    <w:rPr>
                      <w:rFonts w:eastAsia="Times New Roman"/>
                      <w:color w:val="000000"/>
                      <w:spacing w:val="-3"/>
                      <w:lang w:val="es-ES"/>
                    </w:rPr>
                  </w:pPr>
                  <w:r>
                    <w:rPr>
                      <w:rFonts w:eastAsia="Times New Roman"/>
                      <w:color w:val="000000"/>
                      <w:spacing w:val="-3"/>
                      <w:lang w:val="es-ES"/>
                    </w:rPr>
                    <w:t>- Subvenciones para gastos corrientes:</w:t>
                  </w:r>
                </w:p>
              </w:txbxContent>
            </v:textbox>
            <w10:wrap type="square" anchorx="page" anchory="page"/>
          </v:shape>
        </w:pict>
      </w:r>
      <w:r w:rsidRPr="008A6B5E">
        <w:pict>
          <v:shape id="_x0000_s2278" type="#_x0000_t202" style="position:absolute;margin-left:55.7pt;margin-top:585.6pt;width:78pt;height:14.4pt;z-index:-251161088;mso-wrap-distance-left:0;mso-wrap-distance-right:0;mso-position-horizontal-relative:page;mso-position-vertical-relative:page" filled="f" stroked="f">
            <v:textbox inset="0,0,0,0">
              <w:txbxContent>
                <w:p w:rsidR="008A6B5E" w:rsidRDefault="008B0723">
                  <w:pPr>
                    <w:spacing w:before="9" w:after="28" w:line="246" w:lineRule="exact"/>
                    <w:textAlignment w:val="baseline"/>
                    <w:rPr>
                      <w:rFonts w:eastAsia="Times New Roman"/>
                      <w:color w:val="000000"/>
                      <w:spacing w:val="-6"/>
                      <w:lang w:val="es-ES"/>
                    </w:rPr>
                  </w:pPr>
                  <w:r>
                    <w:rPr>
                      <w:rFonts w:eastAsia="Times New Roman"/>
                      <w:color w:val="000000"/>
                      <w:spacing w:val="-6"/>
                      <w:lang w:val="es-ES"/>
                    </w:rPr>
                    <w:t>BENEFICIARIO</w:t>
                  </w:r>
                </w:p>
              </w:txbxContent>
            </v:textbox>
            <w10:wrap type="square" anchorx="page" anchory="page"/>
          </v:shape>
        </w:pict>
      </w:r>
      <w:r w:rsidRPr="008A6B5E">
        <w:pict>
          <v:shape id="_x0000_s2277" type="#_x0000_t202" style="position:absolute;margin-left:482.9pt;margin-top:585.6pt;width:49.4pt;height:14.4pt;z-index:-251160064;mso-wrap-distance-left:0;mso-wrap-distance-right:0;mso-position-horizontal-relative:page;mso-position-vertical-relative:page" filled="f" stroked="f">
            <v:textbox inset="0,0,0,0">
              <w:txbxContent>
                <w:p w:rsidR="008A6B5E" w:rsidRDefault="008B0723">
                  <w:pPr>
                    <w:spacing w:before="9" w:after="28" w:line="246" w:lineRule="exact"/>
                    <w:textAlignment w:val="baseline"/>
                    <w:rPr>
                      <w:rFonts w:eastAsia="Times New Roman"/>
                      <w:color w:val="000000"/>
                      <w:spacing w:val="-11"/>
                      <w:lang w:val="es-ES"/>
                    </w:rPr>
                  </w:pPr>
                  <w:r>
                    <w:rPr>
                      <w:rFonts w:eastAsia="Times New Roman"/>
                      <w:color w:val="000000"/>
                      <w:spacing w:val="-11"/>
                      <w:lang w:val="es-ES"/>
                    </w:rPr>
                    <w:t>IMPORTE</w:t>
                  </w:r>
                </w:p>
              </w:txbxContent>
            </v:textbox>
            <w10:wrap type="square" anchorx="page" anchory="page"/>
          </v:shape>
        </w:pict>
      </w:r>
      <w:r w:rsidRPr="008A6B5E">
        <w:pict>
          <v:shape id="_x0000_s2276" type="#_x0000_t202" style="position:absolute;margin-left:55.9pt;margin-top:611.75pt;width:301.2pt;height:14.4pt;z-index:-251159040;mso-wrap-distance-left:0;mso-wrap-distance-right:0;mso-position-horizontal-relative:page;mso-position-vertical-relative:page" filled="f" stroked="f">
            <v:textbox inset="0,0,0,0">
              <w:txbxContent>
                <w:p w:rsidR="008A6B5E" w:rsidRDefault="008B0723">
                  <w:pPr>
                    <w:spacing w:before="5" w:after="25" w:line="248" w:lineRule="exact"/>
                    <w:textAlignment w:val="baseline"/>
                    <w:rPr>
                      <w:rFonts w:eastAsia="Times New Roman"/>
                      <w:color w:val="000000"/>
                      <w:spacing w:val="-3"/>
                      <w:lang w:val="es-ES"/>
                    </w:rPr>
                  </w:pPr>
                  <w:r>
                    <w:rPr>
                      <w:rFonts w:eastAsia="Times New Roman"/>
                      <w:color w:val="000000"/>
                      <w:spacing w:val="-3"/>
                      <w:lang w:val="es-ES"/>
                    </w:rPr>
                    <w:t>SUBVENCIÓN A.C.D.R. SANTA LUCIA Y LOS LABRADORES</w:t>
                  </w:r>
                </w:p>
              </w:txbxContent>
            </v:textbox>
            <w10:wrap type="square" anchorx="page" anchory="page"/>
          </v:shape>
        </w:pict>
      </w:r>
      <w:r w:rsidRPr="008A6B5E">
        <w:pict>
          <v:shape id="_x0000_s2275" type="#_x0000_t202" style="position:absolute;margin-left:461.05pt;margin-top:611.5pt;width:70.8pt;height:14.4pt;z-index:-251158016;mso-wrap-distance-left:0;mso-wrap-distance-right:0;mso-position-horizontal-relative:page;mso-position-vertical-relative:page" filled="f" stroked="f">
            <v:textbox inset="0,0,0,0">
              <w:txbxContent>
                <w:p w:rsidR="008A6B5E" w:rsidRDefault="008B0723">
                  <w:pPr>
                    <w:spacing w:before="15" w:after="22" w:line="246" w:lineRule="exact"/>
                    <w:textAlignment w:val="baseline"/>
                    <w:rPr>
                      <w:rFonts w:eastAsia="Times New Roman"/>
                      <w:color w:val="000000"/>
                      <w:spacing w:val="-8"/>
                      <w:lang w:val="es-ES"/>
                    </w:rPr>
                  </w:pPr>
                  <w:r>
                    <w:rPr>
                      <w:rFonts w:eastAsia="Times New Roman"/>
                      <w:color w:val="000000"/>
                      <w:spacing w:val="-8"/>
                      <w:lang w:val="es-ES"/>
                    </w:rPr>
                    <w:t>15.700,00 euros</w:t>
                  </w:r>
                </w:p>
              </w:txbxContent>
            </v:textbox>
            <w10:wrap type="square" anchorx="page" anchory="page"/>
          </v:shape>
        </w:pict>
      </w:r>
      <w:r w:rsidRPr="008A6B5E">
        <w:pict>
          <v:shape id="_x0000_s2274" type="#_x0000_t202" style="position:absolute;margin-left:55.9pt;margin-top:637.45pt;width:248.65pt;height:14.4pt;z-index:-251156992;mso-wrap-distance-left:0;mso-wrap-distance-right:0;mso-position-horizontal-relative:page;mso-position-vertical-relative:page" filled="f" stroked="f">
            <v:textbox inset="0,0,0,0">
              <w:txbxContent>
                <w:p w:rsidR="008A6B5E" w:rsidRDefault="008B0723">
                  <w:pPr>
                    <w:spacing w:before="9" w:after="25" w:line="249" w:lineRule="exact"/>
                    <w:textAlignment w:val="baseline"/>
                    <w:rPr>
                      <w:rFonts w:eastAsia="Times New Roman"/>
                      <w:color w:val="000000"/>
                      <w:spacing w:val="-2"/>
                      <w:lang w:val="es-ES"/>
                    </w:rPr>
                  </w:pPr>
                  <w:r>
                    <w:rPr>
                      <w:rFonts w:eastAsia="Times New Roman"/>
                      <w:color w:val="000000"/>
                      <w:spacing w:val="-2"/>
                      <w:lang w:val="es-ES"/>
                    </w:rPr>
                    <w:t>SUBVENCIÓN ASOCIACIÓN DE VECINOS TIRMA</w:t>
                  </w:r>
                </w:p>
              </w:txbxContent>
            </v:textbox>
            <w10:wrap type="square" anchorx="page" anchory="page"/>
          </v:shape>
        </w:pict>
      </w:r>
      <w:r w:rsidRPr="008A6B5E">
        <w:pict>
          <v:shape id="_x0000_s2273" type="#_x0000_t202" style="position:absolute;margin-left:465.85pt;margin-top:637.7pt;width:66pt;height:14.4pt;z-index:-251155968;mso-wrap-distance-left:0;mso-wrap-distance-right:0;mso-position-horizontal-relative:page;mso-position-vertical-relative:page" filled="f" stroked="f">
            <v:textbox inset="0,0,0,0">
              <w:txbxContent>
                <w:p w:rsidR="008A6B5E" w:rsidRDefault="008B0723">
                  <w:pPr>
                    <w:spacing w:before="9" w:after="23" w:line="246" w:lineRule="exact"/>
                    <w:textAlignment w:val="baseline"/>
                    <w:rPr>
                      <w:rFonts w:eastAsia="Times New Roman"/>
                      <w:color w:val="000000"/>
                      <w:spacing w:val="-7"/>
                      <w:lang w:val="es-ES"/>
                    </w:rPr>
                  </w:pPr>
                  <w:r>
                    <w:rPr>
                      <w:rFonts w:eastAsia="Times New Roman"/>
                      <w:color w:val="000000"/>
                      <w:spacing w:val="-7"/>
                      <w:lang w:val="es-ES"/>
                    </w:rPr>
                    <w:t>8.000,00 euros</w:t>
                  </w:r>
                </w:p>
              </w:txbxContent>
            </v:textbox>
            <w10:wrap type="square" anchorx="page" anchory="page"/>
          </v:shape>
        </w:pict>
      </w:r>
      <w:r w:rsidRPr="008A6B5E">
        <w:pict>
          <v:shape id="_x0000_s2272" type="#_x0000_t202" style="position:absolute;margin-left:55.9pt;margin-top:663.35pt;width:248.2pt;height:14.4pt;z-index:-251154944;mso-wrap-distance-left:0;mso-wrap-distance-right:0;mso-position-horizontal-relative:page;mso-position-vertical-relative:page" filled="f" stroked="f">
            <v:textbox inset="0,0,0,0">
              <w:txbxContent>
                <w:p w:rsidR="008A6B5E" w:rsidRDefault="008B0723">
                  <w:pPr>
                    <w:spacing w:before="5" w:after="27" w:line="251" w:lineRule="exact"/>
                    <w:textAlignment w:val="baseline"/>
                    <w:rPr>
                      <w:rFonts w:eastAsia="Times New Roman"/>
                      <w:color w:val="000000"/>
                      <w:spacing w:val="-3"/>
                      <w:lang w:val="es-ES"/>
                    </w:rPr>
                  </w:pPr>
                  <w:r>
                    <w:rPr>
                      <w:rFonts w:eastAsia="Times New Roman"/>
                      <w:color w:val="000000"/>
                      <w:spacing w:val="-3"/>
                      <w:lang w:val="es-ES"/>
                    </w:rPr>
                    <w:t>SUBVENCIÓN ASOCIACIÓN DE VECINOS BALOS</w:t>
                  </w:r>
                </w:p>
              </w:txbxContent>
            </v:textbox>
            <w10:wrap type="square" anchorx="page" anchory="page"/>
          </v:shape>
        </w:pict>
      </w:r>
      <w:r w:rsidRPr="008A6B5E">
        <w:pict>
          <v:shape id="_x0000_s2271" type="#_x0000_t202" style="position:absolute;margin-left:465.85pt;margin-top:663.35pt;width:66pt;height:14.4pt;z-index:-251153920;mso-wrap-distance-left:0;mso-wrap-distance-right:0;mso-position-horizontal-relative:page;mso-position-vertical-relative:page" filled="f" stroked="f">
            <v:textbox inset="0,0,0,0">
              <w:txbxContent>
                <w:p w:rsidR="008A6B5E" w:rsidRDefault="008B0723">
                  <w:pPr>
                    <w:spacing w:before="10" w:after="27" w:line="246" w:lineRule="exact"/>
                    <w:textAlignment w:val="baseline"/>
                    <w:rPr>
                      <w:rFonts w:eastAsia="Times New Roman"/>
                      <w:color w:val="000000"/>
                      <w:spacing w:val="-7"/>
                      <w:lang w:val="es-ES"/>
                    </w:rPr>
                  </w:pPr>
                  <w:r>
                    <w:rPr>
                      <w:rFonts w:eastAsia="Times New Roman"/>
                      <w:color w:val="000000"/>
                      <w:spacing w:val="-7"/>
                      <w:lang w:val="es-ES"/>
                    </w:rPr>
                    <w:t>8.000,00 euros</w:t>
                  </w:r>
                </w:p>
              </w:txbxContent>
            </v:textbox>
            <w10:wrap type="square" anchorx="page" anchory="page"/>
          </v:shape>
        </w:pict>
      </w:r>
      <w:r w:rsidRPr="008A6B5E">
        <w:pict>
          <v:shape id="_x0000_s2270" type="#_x0000_t202" style="position:absolute;margin-left:55.9pt;margin-top:689.3pt;width:374.2pt;height:14.4pt;z-index:-251152896;mso-wrap-distance-left:0;mso-wrap-distance-right:0;mso-position-horizontal-relative:page;mso-position-vertical-relative:page" filled="f" stroked="f">
            <v:textbox inset="0,0,0,0">
              <w:txbxContent>
                <w:p w:rsidR="008A6B5E" w:rsidRDefault="008B0723">
                  <w:pPr>
                    <w:spacing w:before="4" w:after="30" w:line="248" w:lineRule="exact"/>
                    <w:textAlignment w:val="baseline"/>
                    <w:rPr>
                      <w:rFonts w:eastAsia="Times New Roman"/>
                      <w:color w:val="000000"/>
                      <w:spacing w:val="-2"/>
                      <w:lang w:val="es-ES"/>
                    </w:rPr>
                  </w:pPr>
                  <w:r>
                    <w:rPr>
                      <w:rFonts w:eastAsia="Times New Roman"/>
                      <w:color w:val="000000"/>
                      <w:spacing w:val="-2"/>
                      <w:lang w:val="es-ES"/>
                    </w:rPr>
                    <w:t>SUBVENCIÓN ASOCIACIÓN DE VECINOS TENEGUIA DE CASA PASTORES</w:t>
                  </w:r>
                </w:p>
              </w:txbxContent>
            </v:textbox>
            <w10:wrap type="square" anchorx="page" anchory="page"/>
          </v:shape>
        </w:pict>
      </w:r>
      <w:r w:rsidRPr="008A6B5E">
        <w:pict>
          <v:shape id="_x0000_s2269" type="#_x0000_t202" style="position:absolute;margin-left:465.85pt;margin-top:689.3pt;width:66pt;height:14.4pt;z-index:-251151872;mso-wrap-distance-left:0;mso-wrap-distance-right:0;mso-position-horizontal-relative:page;mso-position-vertical-relative:page" filled="f" stroked="f">
            <v:textbox inset="0,0,0,0">
              <w:txbxContent>
                <w:p w:rsidR="008A6B5E" w:rsidRDefault="008B0723">
                  <w:pPr>
                    <w:spacing w:before="9" w:after="27" w:line="246" w:lineRule="exact"/>
                    <w:textAlignment w:val="baseline"/>
                    <w:rPr>
                      <w:rFonts w:eastAsia="Times New Roman"/>
                      <w:color w:val="000000"/>
                      <w:spacing w:val="-7"/>
                      <w:lang w:val="es-ES"/>
                    </w:rPr>
                  </w:pPr>
                  <w:r>
                    <w:rPr>
                      <w:rFonts w:eastAsia="Times New Roman"/>
                      <w:color w:val="000000"/>
                      <w:spacing w:val="-7"/>
                      <w:lang w:val="es-ES"/>
                    </w:rPr>
                    <w:t>8.000,00 euros</w:t>
                  </w:r>
                </w:p>
              </w:txbxContent>
            </v:textbox>
            <w10:wrap type="square" anchorx="page" anchory="page"/>
          </v:shape>
        </w:pict>
      </w:r>
      <w:r w:rsidRPr="008A6B5E">
        <w:pict>
          <v:shape id="_x0000_s2268" type="#_x0000_t202" style="position:absolute;margin-left:55.9pt;margin-top:715.2pt;width:304.1pt;height:14.4pt;z-index:-251150848;mso-wrap-distance-left:0;mso-wrap-distance-right:0;mso-position-horizontal-relative:page;mso-position-vertical-relative:page" filled="f" stroked="f">
            <v:textbox inset="0,0,0,0">
              <w:txbxContent>
                <w:p w:rsidR="008A6B5E" w:rsidRDefault="008B0723">
                  <w:pPr>
                    <w:spacing w:before="5" w:after="30" w:line="248" w:lineRule="exact"/>
                    <w:textAlignment w:val="baseline"/>
                    <w:rPr>
                      <w:rFonts w:eastAsia="Times New Roman"/>
                      <w:color w:val="000000"/>
                      <w:spacing w:val="-2"/>
                      <w:lang w:val="es-ES"/>
                    </w:rPr>
                  </w:pPr>
                  <w:r>
                    <w:rPr>
                      <w:rFonts w:eastAsia="Times New Roman"/>
                      <w:color w:val="000000"/>
                      <w:spacing w:val="-2"/>
                      <w:lang w:val="es-ES"/>
                    </w:rPr>
                    <w:t>SUBVENCIÓN ASOCIACIÓN DE VECINOS POZO IZQUIERDO</w:t>
                  </w:r>
                </w:p>
              </w:txbxContent>
            </v:textbox>
            <w10:wrap type="square" anchorx="page" anchory="page"/>
          </v:shape>
        </w:pict>
      </w:r>
      <w:r w:rsidRPr="008A6B5E">
        <w:pict>
          <v:shape id="_x0000_s2267" type="#_x0000_t202" style="position:absolute;margin-left:465.85pt;margin-top:715.2pt;width:66pt;height:14.4pt;z-index:-251149824;mso-wrap-distance-left:0;mso-wrap-distance-right:0;mso-position-horizontal-relative:page;mso-position-vertical-relative:page" filled="f" stroked="f">
            <v:textbox inset="0,0,0,0">
              <w:txbxContent>
                <w:p w:rsidR="008A6B5E" w:rsidRDefault="008B0723">
                  <w:pPr>
                    <w:spacing w:before="9" w:after="28" w:line="246" w:lineRule="exact"/>
                    <w:textAlignment w:val="baseline"/>
                    <w:rPr>
                      <w:rFonts w:eastAsia="Times New Roman"/>
                      <w:color w:val="000000"/>
                      <w:spacing w:val="-7"/>
                      <w:lang w:val="es-ES"/>
                    </w:rPr>
                  </w:pPr>
                  <w:r>
                    <w:rPr>
                      <w:rFonts w:eastAsia="Times New Roman"/>
                      <w:color w:val="000000"/>
                      <w:spacing w:val="-7"/>
                      <w:lang w:val="es-ES"/>
                    </w:rPr>
                    <w:t>8.500,00 euros</w:t>
                  </w:r>
                </w:p>
              </w:txbxContent>
            </v:textbox>
            <w10:wrap type="square" anchorx="page" anchory="page"/>
          </v:shape>
        </w:pict>
      </w:r>
      <w:r w:rsidRPr="008A6B5E">
        <w:pict>
          <v:shape id="_x0000_s2266" type="#_x0000_t202" style="position:absolute;margin-left:55.7pt;margin-top:740.9pt;width:275pt;height:28.05pt;z-index:-251148800;mso-wrap-distance-left:0;mso-wrap-distance-right:0;mso-position-horizontal-relative:page;mso-position-vertical-relative:page" filled="f" stroked="f">
            <v:textbox inset="0,0,0,0">
              <w:txbxContent>
                <w:p w:rsidR="008A6B5E" w:rsidRDefault="008B0723">
                  <w:pPr>
                    <w:spacing w:after="17" w:line="264" w:lineRule="exact"/>
                    <w:jc w:val="both"/>
                    <w:textAlignment w:val="baseline"/>
                    <w:rPr>
                      <w:rFonts w:eastAsia="Times New Roman"/>
                      <w:color w:val="000000"/>
                      <w:lang w:val="es-ES"/>
                    </w:rPr>
                  </w:pPr>
                  <w:r>
                    <w:rPr>
                      <w:rFonts w:eastAsia="Times New Roman"/>
                      <w:color w:val="000000"/>
                      <w:lang w:val="es-ES"/>
                    </w:rPr>
                    <w:t>SUBVENCIÓN ASOCIACIÓN DE VECINOS LA VEREDA DEL BARRIO EL CANARIO</w:t>
                  </w:r>
                </w:p>
              </w:txbxContent>
            </v:textbox>
            <w10:wrap type="square" anchorx="page" anchory="page"/>
          </v:shape>
        </w:pict>
      </w:r>
      <w:r w:rsidRPr="008A6B5E">
        <w:pict>
          <v:shape id="_x0000_s2265" type="#_x0000_t202" style="position:absolute;margin-left:465.85pt;margin-top:754.8pt;width:66pt;height:14.4pt;z-index:-251147776;mso-wrap-distance-left:0;mso-wrap-distance-right:0;mso-position-horizontal-relative:page;mso-position-vertical-relative:page" filled="f" stroked="f">
            <v:textbox inset="0,0,0,0">
              <w:txbxContent>
                <w:p w:rsidR="008A6B5E" w:rsidRDefault="008B0723">
                  <w:pPr>
                    <w:spacing w:before="9" w:after="28" w:line="246" w:lineRule="exact"/>
                    <w:textAlignment w:val="baseline"/>
                    <w:rPr>
                      <w:rFonts w:eastAsia="Times New Roman"/>
                      <w:color w:val="000000"/>
                      <w:spacing w:val="-7"/>
                      <w:lang w:val="es-ES"/>
                    </w:rPr>
                  </w:pPr>
                  <w:r>
                    <w:rPr>
                      <w:rFonts w:eastAsia="Times New Roman"/>
                      <w:color w:val="000000"/>
                      <w:spacing w:val="-7"/>
                      <w:lang w:val="es-ES"/>
                    </w:rPr>
                    <w:t>8.000,00 euros</w:t>
                  </w:r>
                </w:p>
              </w:txbxContent>
            </v:textbox>
            <w10:wrap type="square" anchorx="page" anchory="page"/>
          </v:shape>
        </w:pict>
      </w:r>
      <w:r w:rsidRPr="008A6B5E">
        <w:pict>
          <v:shape id="_x0000_s2264" type="#_x0000_t202" style="position:absolute;margin-left:55.9pt;margin-top:780.5pt;width:343pt;height:14.4pt;z-index:-251146752;mso-wrap-distance-left:0;mso-wrap-distance-right:0;mso-position-horizontal-relative:page;mso-position-vertical-relative:page" filled="f" stroked="f">
            <v:textbox inset="0,0,0,0">
              <w:txbxContent>
                <w:p w:rsidR="008A6B5E" w:rsidRDefault="008B0723">
                  <w:pPr>
                    <w:spacing w:before="9" w:after="30" w:line="248" w:lineRule="exact"/>
                    <w:textAlignment w:val="baseline"/>
                    <w:rPr>
                      <w:rFonts w:eastAsia="Times New Roman"/>
                      <w:color w:val="000000"/>
                      <w:spacing w:val="-2"/>
                      <w:lang w:val="es-ES"/>
                    </w:rPr>
                  </w:pPr>
                  <w:r>
                    <w:rPr>
                      <w:rFonts w:eastAsia="Times New Roman"/>
                      <w:color w:val="000000"/>
                      <w:spacing w:val="-2"/>
                      <w:lang w:val="es-ES"/>
                    </w:rPr>
                    <w:t>SUBVENCIÓN ASOCIACIÓN DE VECINOS CAMINO DE LA MADERA</w:t>
                  </w:r>
                </w:p>
              </w:txbxContent>
            </v:textbox>
            <w10:wrap type="square" anchorx="page" anchory="page"/>
          </v:shape>
        </w:pict>
      </w:r>
      <w:r w:rsidRPr="008A6B5E">
        <w:pict>
          <v:shape id="_x0000_s2263" type="#_x0000_t202" style="position:absolute;margin-left:465.85pt;margin-top:780.7pt;width:66pt;height:14.4pt;z-index:-251145728;mso-wrap-distance-left:0;mso-wrap-distance-right:0;mso-position-horizontal-relative:page;mso-position-vertical-relative:page" filled="f" stroked="f">
            <v:textbox inset="0,0,0,0">
              <w:txbxContent>
                <w:p w:rsidR="008A6B5E" w:rsidRDefault="008B0723">
                  <w:pPr>
                    <w:spacing w:before="10" w:after="27" w:line="246" w:lineRule="exact"/>
                    <w:textAlignment w:val="baseline"/>
                    <w:rPr>
                      <w:rFonts w:eastAsia="Times New Roman"/>
                      <w:color w:val="000000"/>
                      <w:spacing w:val="-7"/>
                      <w:lang w:val="es-ES"/>
                    </w:rPr>
                  </w:pPr>
                  <w:r>
                    <w:rPr>
                      <w:rFonts w:eastAsia="Times New Roman"/>
                      <w:color w:val="000000"/>
                      <w:spacing w:val="-7"/>
                      <w:lang w:val="es-ES"/>
                    </w:rPr>
                    <w:t>8.000,00 euros</w:t>
                  </w:r>
                </w:p>
              </w:txbxContent>
            </v:textbox>
            <w10:wrap type="square" anchorx="page" anchory="page"/>
          </v:shape>
        </w:pict>
      </w:r>
      <w:r w:rsidR="008B0723">
        <w:rPr>
          <w:rFonts w:ascii="Arial" w:eastAsia="Arial" w:hAnsi="Arial"/>
          <w:color w:val="000000"/>
          <w:sz w:val="24"/>
          <w:lang w:val="es-ES"/>
        </w:rPr>
        <w:tab/>
      </w:r>
      <w:r w:rsidRPr="008A6B5E">
        <w:pict>
          <v:line id="_x0000_s2262" style="position:absolute;z-index:252575232;mso-position-horizontal-relative:margin;mso-position-vertical-relative:page" from="56.65pt,83.5pt" to="538.55pt,83.5pt" strokeweight="1pt">
            <w10:wrap anchorx="margin" anchory="page"/>
          </v:line>
        </w:pict>
      </w:r>
      <w:r w:rsidRPr="008A6B5E">
        <w:pict>
          <v:line id="_x0000_s2261" style="position:absolute;z-index:25257625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260" type="#_x0000_t202" style="position:absolute;margin-left:57.1pt;margin-top:63.85pt;width:300pt;height:11.75pt;z-index:-25114470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59" type="#_x0000_t202" style="position:absolute;margin-left:518.4pt;margin-top:63.85pt;width:18.7pt;height:11.75pt;z-index:-25114368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58" type="#_x0000_t202" style="position:absolute;margin-left:55.9pt;margin-top:100.1pt;width:275.8pt;height:95.75pt;z-index:-251142656;mso-wrap-distance-left:0;mso-wrap-distance-right:0;mso-position-horizontal-relative:page;mso-position-vertical-relative:page" filled="f" stroked="f">
            <v:textbox inset="0,0,0,0">
              <w:txbxContent>
                <w:p w:rsidR="008A6B5E" w:rsidRDefault="008A6B5E">
                  <w:pPr>
                    <w:spacing w:line="1914" w:lineRule="exact"/>
                    <w:ind w:left="72"/>
                    <w:textAlignment w:val="baseline"/>
                    <w:rPr>
                      <w:rFonts w:ascii="Arial" w:eastAsia="Arial" w:hAnsi="Arial"/>
                      <w:color w:val="000000"/>
                      <w:sz w:val="24"/>
                      <w:lang w:val="es-ES"/>
                    </w:rPr>
                  </w:pPr>
                </w:p>
              </w:txbxContent>
            </v:textbox>
            <w10:wrap type="square" anchorx="page" anchory="page"/>
          </v:shape>
        </w:pict>
      </w:r>
      <w:r w:rsidRPr="008A6B5E">
        <w:pict>
          <v:shape id="_x0000_s2257" type="#_x0000_t202" style="position:absolute;margin-left:461.05pt;margin-top:103.45pt;width:70.8pt;height:14.4pt;z-index:-25114163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56" type="#_x0000_t202" style="position:absolute;margin-left:465.35pt;margin-top:129.1pt;width:66.5pt;height:14.4pt;z-index:-25114060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55" type="#_x0000_t202" style="position:absolute;margin-left:465.6pt;margin-top:154.55pt;width:66.25pt;height:14.4pt;z-index:-25113958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54" type="#_x0000_t202" style="position:absolute;margin-left:465.6pt;margin-top:180.25pt;width:66.25pt;height:14.4pt;z-index:-25113856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53" type="#_x0000_t202" style="position:absolute;margin-left:55.7pt;margin-top:202.1pt;width:278.85pt;height:32.4pt;z-index:-251137536;mso-wrap-distance-left:0;mso-wrap-distance-right:0;mso-position-horizontal-relative:page;mso-position-vertical-relative:page" filled="f" stroked="f">
            <v:textbox inset="0,0,0,0">
              <w:txbxContent>
                <w:p w:rsidR="008A6B5E" w:rsidRDefault="008B0723">
                  <w:pPr>
                    <w:spacing w:line="638" w:lineRule="exact"/>
                    <w:textAlignment w:val="baseline"/>
                    <w:rPr>
                      <w:rFonts w:ascii="Arial" w:eastAsia="Arial" w:hAnsi="Arial"/>
                      <w:color w:val="000000"/>
                      <w:sz w:val="24"/>
                      <w:lang w:val="es-ES"/>
                    </w:rPr>
                  </w:pPr>
                  <w:r>
                    <w:rPr>
                      <w:rFonts w:ascii="Arial" w:eastAsia="Arial" w:hAnsi="Arial"/>
                      <w:color w:val="000000"/>
                      <w:sz w:val="24"/>
                      <w:lang w:val="es-ES"/>
                    </w:rPr>
                    <w:t>#</w:t>
                  </w:r>
                </w:p>
              </w:txbxContent>
            </v:textbox>
            <w10:wrap type="square" anchorx="page" anchory="page"/>
          </v:shape>
        </w:pict>
      </w:r>
      <w:r w:rsidRPr="008A6B5E">
        <w:pict>
          <v:shape id="_x0000_s2252" type="#_x0000_t202" style="position:absolute;margin-left:465.6pt;margin-top:219.1pt;width:66.25pt;height:14.4pt;z-index:-25113651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51" type="#_x0000_t202" style="position:absolute;margin-left:55.9pt;margin-top:241.2pt;width:350.9pt;height:19.2pt;z-index:-25113548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50" type="#_x0000_t202" style="position:absolute;margin-left:465.6pt;margin-top:244.8pt;width:66.25pt;height:14.4pt;z-index:-25113446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49" type="#_x0000_t202" style="position:absolute;margin-left:55.9pt;margin-top:266.65pt;width:335.3pt;height:19.2pt;z-index:-25113344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48" type="#_x0000_t202" style="position:absolute;margin-left:465.6pt;margin-top:270.25pt;width:66.25pt;height:14.4pt;z-index:-25113241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47" type="#_x0000_t202" style="position:absolute;margin-left:55.9pt;margin-top:291.85pt;width:261.6pt;height:19.2pt;z-index:-25113139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46" type="#_x0000_t202" style="position:absolute;margin-left:465.6pt;margin-top:295.7pt;width:66.25pt;height:14.4pt;z-index:-25113036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45" type="#_x0000_t202" style="position:absolute;margin-left:55.9pt;margin-top:317.75pt;width:327.4pt;height:120.95pt;z-index:-25112934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44" type="#_x0000_t202" style="position:absolute;margin-left:465.6pt;margin-top:321.35pt;width:66.25pt;height:14.4pt;z-index:-25112832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43" type="#_x0000_t202" style="position:absolute;margin-left:465.6pt;margin-top:346.8pt;width:66.25pt;height:14.4pt;z-index:-25112729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42" type="#_x0000_t202" style="position:absolute;margin-left:465.6pt;margin-top:372.5pt;width:66.25pt;height:14.4pt;z-index:-25112627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41" type="#_x0000_t202" style="position:absolute;margin-left:465.6pt;margin-top:397.9pt;width:66.25pt;height:14.4pt;z-index:-25112524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40" type="#_x0000_t202" style="position:absolute;margin-left:465.6pt;margin-top:423.35pt;width:66.25pt;height:14.4pt;z-index:-25112422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39" type="#_x0000_t202" style="position:absolute;margin-left:55.9pt;margin-top:445.2pt;width:264.75pt;height:19.2pt;z-index:-25112320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38" type="#_x0000_t202" style="position:absolute;margin-left:465.6pt;margin-top:449.05pt;width:66.25pt;height:14.4pt;z-index:-25112217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37" type="#_x0000_t202" style="position:absolute;margin-left:55.9pt;margin-top:470.65pt;width:375.15pt;height:70.3pt;z-index:-251121152;mso-wrap-distance-left:0;mso-wrap-distance-right:0;mso-position-horizontal-relative:page;mso-position-vertical-relative:page" filled="f" stroked="f">
            <v:textbox inset="0,0,0,0">
              <w:txbxContent>
                <w:p w:rsidR="008A6B5E" w:rsidRDefault="008A6B5E">
                  <w:pPr>
                    <w:spacing w:line="1401" w:lineRule="exact"/>
                    <w:ind w:left="288"/>
                    <w:textAlignment w:val="baseline"/>
                    <w:rPr>
                      <w:rFonts w:ascii="Arial" w:eastAsia="Arial" w:hAnsi="Arial"/>
                      <w:color w:val="000000"/>
                      <w:spacing w:val="1721"/>
                      <w:sz w:val="24"/>
                      <w:lang w:val="es-ES"/>
                    </w:rPr>
                  </w:pPr>
                </w:p>
              </w:txbxContent>
            </v:textbox>
            <w10:wrap type="square" anchorx="page" anchory="page"/>
          </v:shape>
        </w:pict>
      </w:r>
      <w:r w:rsidRPr="008A6B5E">
        <w:pict>
          <v:shape id="_x0000_s2236" type="#_x0000_t202" style="position:absolute;margin-left:465.6pt;margin-top:474.5pt;width:66.25pt;height:14.4pt;z-index:-25112012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35" type="#_x0000_t202" style="position:absolute;margin-left:465.35pt;margin-top:499.7pt;width:66.5pt;height:14.4pt;z-index:-25111910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34" type="#_x0000_t202" style="position:absolute;margin-left:465.6pt;margin-top:525.6pt;width:66.25pt;height:14.4pt;z-index:-25111808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33" type="#_x0000_t202" style="position:absolute;margin-left:55.9pt;margin-top:547.2pt;width:150.75pt;height:19.2pt;z-index:-25111705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32" type="#_x0000_t202" style="position:absolute;margin-left:465.6pt;margin-top:551.05pt;width:66.25pt;height:14.4pt;z-index:-25111603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31" type="#_x0000_t202" style="position:absolute;margin-left:55.9pt;margin-top:572.65pt;width:299.3pt;height:146.85pt;z-index:-25111500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30" type="#_x0000_t202" style="position:absolute;margin-left:465.6pt;margin-top:576.5pt;width:66.25pt;height:14.4pt;z-index:-25111398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29" type="#_x0000_t202" style="position:absolute;margin-left:465.6pt;margin-top:602.15pt;width:66.25pt;height:14.4pt;z-index:-25111296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28" type="#_x0000_t202" style="position:absolute;margin-left:465.6pt;margin-top:627.35pt;width:66.25pt;height:14.4pt;z-index:-25111193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27" type="#_x0000_t202" style="position:absolute;margin-left:469.2pt;margin-top:652.8pt;width:62.65pt;height:14.4pt;z-index:-251110912;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26" type="#_x0000_t202" style="position:absolute;margin-left:468.25pt;margin-top:678.7pt;width:63.6pt;height:14.4pt;z-index:-25110988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25" type="#_x0000_t202" style="position:absolute;margin-left:468.25pt;margin-top:704.15pt;width:63.6pt;height:14.4pt;z-index:-25110886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24" type="#_x0000_t202" style="position:absolute;margin-left:55.9pt;margin-top:726.25pt;width:171.4pt;height:19.2pt;z-index:-25110784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23" type="#_x0000_t202" style="position:absolute;margin-left:465.6pt;margin-top:729.85pt;width:66.25pt;height:14.4pt;z-index:-25110681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22" type="#_x0000_t202" style="position:absolute;margin-left:55.9pt;margin-top:751.45pt;width:222.5pt;height:19.2pt;z-index:-251105792;mso-wrap-distance-left:0;mso-wrap-distance-right:0;mso-position-horizontal-relative:page;mso-position-vertical-relative:page" filled="f" stroked="f">
            <v:textbox inset="0,0,0,0">
              <w:txbxContent>
                <w:p w:rsidR="008A6B5E" w:rsidRDefault="008B0723">
                  <w:pPr>
                    <w:spacing w:line="379" w:lineRule="exact"/>
                    <w:textAlignment w:val="baseline"/>
                    <w:rPr>
                      <w:rFonts w:ascii="Arial" w:eastAsia="Arial" w:hAnsi="Arial"/>
                      <w:color w:val="000000"/>
                      <w:spacing w:val="515"/>
                      <w:sz w:val="24"/>
                      <w:lang w:val="es-ES"/>
                    </w:rPr>
                  </w:pPr>
                  <w:r>
                    <w:rPr>
                      <w:rFonts w:ascii="Arial" w:eastAsia="Arial" w:hAnsi="Arial"/>
                      <w:color w:val="000000"/>
                      <w:spacing w:val="515"/>
                      <w:sz w:val="24"/>
                      <w:lang w:val="es-ES"/>
                    </w:rPr>
                    <w:t>%</w:t>
                  </w:r>
                </w:p>
              </w:txbxContent>
            </v:textbox>
            <w10:wrap type="square" anchorx="page" anchory="page"/>
          </v:shape>
        </w:pict>
      </w:r>
      <w:r w:rsidRPr="008A6B5E">
        <w:pict>
          <v:shape id="_x0000_s2221" type="#_x0000_t202" style="position:absolute;margin-left:469.2pt;margin-top:755.05pt;width:62.65pt;height:14.4pt;z-index:-251104768;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20" type="#_x0000_t202" style="position:absolute;margin-left:55.9pt;margin-top:780.5pt;width:172.6pt;height:14.4pt;z-index:-25110374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2219" type="#_x0000_t202" style="position:absolute;margin-left:468.25pt;margin-top:780.5pt;width:63.6pt;height:14.4pt;z-index:-25110272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008B0723">
        <w:rPr>
          <w:rFonts w:ascii="Arial" w:eastAsia="Arial" w:hAnsi="Arial"/>
          <w:color w:val="000000"/>
          <w:sz w:val="24"/>
          <w:lang w:val="es-ES"/>
        </w:rPr>
        <w:tab/>
      </w:r>
      <w:r w:rsidRPr="008A6B5E">
        <w:pict>
          <v:line id="_x0000_s2218" style="position:absolute;z-index:252577280;mso-position-horizontal-relative:margin;mso-position-vertical-relative:page" from="56.65pt,83.5pt" to="538.55pt,83.5pt" strokeweight="1pt">
            <w10:wrap anchorx="margin" anchory="page"/>
          </v:line>
        </w:pict>
      </w:r>
      <w:r w:rsidRPr="008A6B5E">
        <w:pict>
          <v:line id="_x0000_s2217" style="position:absolute;z-index:25257830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216" type="#_x0000_t202" style="position:absolute;margin-left:57.35pt;margin-top:63.85pt;width:18.95pt;height:11.75pt;z-index:-251101696;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1460</w:t>
                  </w:r>
                </w:p>
              </w:txbxContent>
            </v:textbox>
            <w10:wrap type="square" anchorx="page" anchory="page"/>
          </v:shape>
        </w:pict>
      </w:r>
      <w:r w:rsidRPr="008A6B5E">
        <w:pict>
          <v:shape id="_x0000_s2215" type="#_x0000_t202" style="position:absolute;margin-left:237.35pt;margin-top:63.85pt;width:300pt;height:11.75pt;z-index:-251100672;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214" type="#_x0000_t202" style="position:absolute;margin-left:55.9pt;margin-top:103.45pt;width:198.25pt;height:118.05pt;z-index:-251099648;mso-wrap-distance-left:0;mso-wrap-distance-right:0;mso-position-horizontal-relative:page;mso-position-vertical-relative:page" filled="f" stroked="f">
            <v:textbox inset="0,0,0,0">
              <w:txbxContent>
                <w:p w:rsidR="008A6B5E" w:rsidRDefault="008B0723">
                  <w:pPr>
                    <w:spacing w:after="37" w:line="462" w:lineRule="exact"/>
                    <w:textAlignment w:val="baseline"/>
                    <w:rPr>
                      <w:rFonts w:eastAsia="Times New Roman"/>
                      <w:color w:val="000000"/>
                      <w:spacing w:val="-2"/>
                      <w:lang w:val="es-ES"/>
                    </w:rPr>
                  </w:pPr>
                  <w:r>
                    <w:rPr>
                      <w:rFonts w:eastAsia="Times New Roman"/>
                      <w:color w:val="000000"/>
                      <w:spacing w:val="-2"/>
                      <w:lang w:val="es-ES"/>
                    </w:rPr>
                    <w:t>SUBVENCIÓN AMPA DIDAKE SUBVENCIÓN AMPA LA ALPISPA SUBVENCIÓN AMPA BELCAYMO SUBVENCIÓN AMPA ADAMSITE SUBVENCIÓN AMPA LOS TABAIBALES</w:t>
                  </w:r>
                </w:p>
              </w:txbxContent>
            </v:textbox>
            <w10:wrap type="square" anchorx="page" anchory="page"/>
          </v:shape>
        </w:pict>
      </w:r>
      <w:r w:rsidRPr="008A6B5E">
        <w:pict>
          <v:shape id="_x0000_s2213" type="#_x0000_t202" style="position:absolute;margin-left:468.25pt;margin-top:103.45pt;width:63.6pt;height:14.4pt;z-index:-251098624;mso-wrap-distance-left:0;mso-wrap-distance-right:0;mso-position-horizontal-relative:page;mso-position-vertical-relative:page" filled="f" stroked="f">
            <v:textbox inset="0,0,0,0">
              <w:txbxContent>
                <w:p w:rsidR="008A6B5E" w:rsidRDefault="008B0723">
                  <w:pPr>
                    <w:spacing w:before="17" w:after="31" w:line="230" w:lineRule="exact"/>
                    <w:textAlignment w:val="baseline"/>
                    <w:rPr>
                      <w:rFonts w:eastAsia="Times New Roman"/>
                      <w:color w:val="000000"/>
                      <w:spacing w:val="-6"/>
                      <w:lang w:val="es-ES"/>
                    </w:rPr>
                  </w:pPr>
                  <w:r>
                    <w:rPr>
                      <w:rFonts w:eastAsia="Times New Roman"/>
                      <w:color w:val="000000"/>
                      <w:spacing w:val="-6"/>
                      <w:lang w:val="es-ES"/>
                    </w:rPr>
                    <w:t>2.160,00euros</w:t>
                  </w:r>
                </w:p>
              </w:txbxContent>
            </v:textbox>
            <w10:wrap type="square" anchorx="page" anchory="page"/>
          </v:shape>
        </w:pict>
      </w:r>
      <w:r w:rsidRPr="008A6B5E">
        <w:pict>
          <v:shape id="_x0000_s2212" type="#_x0000_t202" style="position:absolute;margin-left:468.25pt;margin-top:129.1pt;width:63.6pt;height:14.4pt;z-index:-251097600;mso-wrap-distance-left:0;mso-wrap-distance-right:0;mso-position-horizontal-relative:page;mso-position-vertical-relative:page" filled="f" stroked="f">
            <v:textbox inset="0,0,0,0">
              <w:txbxContent>
                <w:p w:rsidR="008A6B5E" w:rsidRDefault="008B0723">
                  <w:pPr>
                    <w:spacing w:before="18" w:after="35" w:line="230" w:lineRule="exact"/>
                    <w:textAlignment w:val="baseline"/>
                    <w:rPr>
                      <w:rFonts w:eastAsia="Times New Roman"/>
                      <w:color w:val="000000"/>
                      <w:spacing w:val="-6"/>
                      <w:lang w:val="es-ES"/>
                    </w:rPr>
                  </w:pPr>
                  <w:r>
                    <w:rPr>
                      <w:rFonts w:eastAsia="Times New Roman"/>
                      <w:color w:val="000000"/>
                      <w:spacing w:val="-6"/>
                      <w:lang w:val="es-ES"/>
                    </w:rPr>
                    <w:t>2.160,00euros</w:t>
                  </w:r>
                </w:p>
              </w:txbxContent>
            </v:textbox>
            <w10:wrap type="square" anchorx="page" anchory="page"/>
          </v:shape>
        </w:pict>
      </w:r>
      <w:r w:rsidRPr="008A6B5E">
        <w:pict>
          <v:shape id="_x0000_s2211" type="#_x0000_t202" style="position:absolute;margin-left:466.55pt;margin-top:155.05pt;width:65.3pt;height:14.4pt;z-index:-251096576;mso-wrap-distance-left:0;mso-wrap-distance-right:0;mso-position-horizontal-relative:page;mso-position-vertical-relative:page" filled="f" stroked="f">
            <v:textbox inset="0,0,0,0">
              <w:txbxContent>
                <w:p w:rsidR="008A6B5E" w:rsidRDefault="008B0723">
                  <w:pPr>
                    <w:spacing w:before="17" w:after="36" w:line="230" w:lineRule="exact"/>
                    <w:textAlignment w:val="baseline"/>
                    <w:rPr>
                      <w:rFonts w:eastAsia="Times New Roman"/>
                      <w:color w:val="000000"/>
                      <w:spacing w:val="-9"/>
                      <w:lang w:val="es-ES"/>
                    </w:rPr>
                  </w:pPr>
                  <w:r>
                    <w:rPr>
                      <w:rFonts w:eastAsia="Times New Roman"/>
                      <w:color w:val="000000"/>
                      <w:spacing w:val="-9"/>
                      <w:lang w:val="es-ES"/>
                    </w:rPr>
                    <w:t>1.818,00 euros</w:t>
                  </w:r>
                </w:p>
              </w:txbxContent>
            </v:textbox>
            <w10:wrap type="square" anchorx="page" anchory="page"/>
          </v:shape>
        </w:pict>
      </w:r>
      <w:r w:rsidRPr="008A6B5E">
        <w:pict>
          <v:shape id="_x0000_s2210" type="#_x0000_t202" style="position:absolute;margin-left:465.85pt;margin-top:181.2pt;width:66pt;height:14.4pt;z-index:-251095552;mso-wrap-distance-left:0;mso-wrap-distance-right:0;mso-position-horizontal-relative:page;mso-position-vertical-relative:page" filled="f" stroked="f">
            <v:textbox inset="0,0,0,0">
              <w:txbxContent>
                <w:p w:rsidR="008A6B5E" w:rsidRDefault="008B0723">
                  <w:pPr>
                    <w:spacing w:before="14" w:after="34" w:line="230" w:lineRule="exact"/>
                    <w:textAlignment w:val="baseline"/>
                    <w:rPr>
                      <w:rFonts w:eastAsia="Times New Roman"/>
                      <w:color w:val="000000"/>
                      <w:spacing w:val="-7"/>
                      <w:lang w:val="es-ES"/>
                    </w:rPr>
                  </w:pPr>
                  <w:r>
                    <w:rPr>
                      <w:rFonts w:eastAsia="Times New Roman"/>
                      <w:color w:val="000000"/>
                      <w:spacing w:val="-7"/>
                      <w:lang w:val="es-ES"/>
                    </w:rPr>
                    <w:t>8.433,00 euros</w:t>
                  </w:r>
                </w:p>
              </w:txbxContent>
            </v:textbox>
            <w10:wrap type="square" anchorx="page" anchory="page"/>
          </v:shape>
        </w:pict>
      </w:r>
      <w:r w:rsidRPr="008A6B5E">
        <w:pict>
          <v:shape id="_x0000_s2209" type="#_x0000_t202" style="position:absolute;margin-left:465.6pt;margin-top:207.1pt;width:66.25pt;height:14.4pt;z-index:-251094528;mso-wrap-distance-left:0;mso-wrap-distance-right:0;mso-position-horizontal-relative:page;mso-position-vertical-relative:page" filled="f" stroked="f">
            <v:textbox inset="0,0,0,0">
              <w:txbxContent>
                <w:p w:rsidR="008A6B5E" w:rsidRDefault="008B0723">
                  <w:pPr>
                    <w:spacing w:before="15" w:after="33" w:line="230" w:lineRule="exact"/>
                    <w:textAlignment w:val="baseline"/>
                    <w:rPr>
                      <w:rFonts w:eastAsia="Times New Roman"/>
                      <w:color w:val="000000"/>
                      <w:spacing w:val="-6"/>
                      <w:lang w:val="es-ES"/>
                    </w:rPr>
                  </w:pPr>
                  <w:r>
                    <w:rPr>
                      <w:rFonts w:eastAsia="Times New Roman"/>
                      <w:color w:val="000000"/>
                      <w:spacing w:val="-6"/>
                      <w:lang w:val="es-ES"/>
                    </w:rPr>
                    <w:t>5.490,00 euros</w:t>
                  </w:r>
                </w:p>
              </w:txbxContent>
            </v:textbox>
            <w10:wrap type="square" anchorx="page" anchory="page"/>
          </v:shape>
        </w:pict>
      </w:r>
      <w:r w:rsidRPr="008A6B5E">
        <w:pict>
          <v:shape id="_x0000_s2208" type="#_x0000_t202" style="position:absolute;margin-left:55.9pt;margin-top:233.05pt;width:160.1pt;height:14.4pt;z-index:-251093504;mso-wrap-distance-left:0;mso-wrap-distance-right:0;mso-position-horizontal-relative:page;mso-position-vertical-relative:page" filled="f" stroked="f">
            <v:textbox inset="0,0,0,0">
              <w:txbxContent>
                <w:p w:rsidR="008A6B5E" w:rsidRDefault="008B0723">
                  <w:pPr>
                    <w:spacing w:before="5" w:after="38" w:line="235" w:lineRule="exact"/>
                    <w:textAlignment w:val="baseline"/>
                    <w:rPr>
                      <w:rFonts w:eastAsia="Times New Roman"/>
                      <w:color w:val="000000"/>
                      <w:spacing w:val="-6"/>
                      <w:lang w:val="es-ES"/>
                    </w:rPr>
                  </w:pPr>
                  <w:r>
                    <w:rPr>
                      <w:rFonts w:eastAsia="Times New Roman"/>
                      <w:color w:val="000000"/>
                      <w:spacing w:val="-6"/>
                      <w:lang w:val="es-ES"/>
                    </w:rPr>
                    <w:t>SUBVENCIÓN AMPA EL BATÉN</w:t>
                  </w:r>
                </w:p>
              </w:txbxContent>
            </v:textbox>
            <w10:wrap type="square" anchorx="page" anchory="page"/>
          </v:shape>
        </w:pict>
      </w:r>
      <w:r w:rsidRPr="008A6B5E">
        <w:pict>
          <v:shape id="_x0000_s2207" type="#_x0000_t202" style="position:absolute;margin-left:463.9pt;margin-top:232.8pt;width:67.95pt;height:14.4pt;z-index:-251092480;mso-wrap-distance-left:0;mso-wrap-distance-right:0;mso-position-horizontal-relative:page;mso-position-vertical-relative:page" filled="f" stroked="f">
            <v:textbox inset="0,0,0,0">
              <w:txbxContent>
                <w:p w:rsidR="008A6B5E" w:rsidRDefault="008B0723">
                  <w:pPr>
                    <w:spacing w:before="16" w:after="37" w:line="230" w:lineRule="exact"/>
                    <w:textAlignment w:val="baseline"/>
                    <w:rPr>
                      <w:rFonts w:eastAsia="Times New Roman"/>
                      <w:color w:val="000000"/>
                      <w:spacing w:val="-9"/>
                      <w:lang w:val="es-ES"/>
                    </w:rPr>
                  </w:pPr>
                  <w:r>
                    <w:rPr>
                      <w:rFonts w:eastAsia="Times New Roman"/>
                      <w:color w:val="000000"/>
                      <w:spacing w:val="-9"/>
                      <w:lang w:val="es-ES"/>
                    </w:rPr>
                    <w:t>12.411,00euros</w:t>
                  </w:r>
                </w:p>
              </w:txbxContent>
            </v:textbox>
            <w10:wrap type="square" anchorx="page" anchory="page"/>
          </v:shape>
        </w:pict>
      </w:r>
      <w:r w:rsidRPr="008A6B5E">
        <w:pict>
          <v:shape id="_x0000_s2206" type="#_x0000_t202" style="position:absolute;margin-left:55.9pt;margin-top:258.7pt;width:304.8pt;height:66.25pt;z-index:-251091456;mso-wrap-distance-left:0;mso-wrap-distance-right:0;mso-position-horizontal-relative:page;mso-position-vertical-relative:page" filled="f" stroked="f">
            <v:textbox inset="0,0,0,0">
              <w:txbxContent>
                <w:p w:rsidR="008A6B5E" w:rsidRDefault="008B0723">
                  <w:pPr>
                    <w:spacing w:before="10" w:line="235" w:lineRule="exact"/>
                    <w:textAlignment w:val="baseline"/>
                    <w:rPr>
                      <w:rFonts w:eastAsia="Times New Roman"/>
                      <w:color w:val="000000"/>
                      <w:spacing w:val="-3"/>
                      <w:lang w:val="es-ES"/>
                    </w:rPr>
                  </w:pPr>
                  <w:r>
                    <w:rPr>
                      <w:rFonts w:eastAsia="Times New Roman"/>
                      <w:color w:val="000000"/>
                      <w:spacing w:val="-3"/>
                      <w:lang w:val="es-ES"/>
                    </w:rPr>
                    <w:t>SUBVENCIÓN AMPA AHOD-DAR DEL I.E.S. GRAN CANARIA</w:t>
                  </w:r>
                </w:p>
                <w:p w:rsidR="008A6B5E" w:rsidRDefault="008B0723">
                  <w:pPr>
                    <w:spacing w:before="283" w:line="236" w:lineRule="exact"/>
                    <w:textAlignment w:val="baseline"/>
                    <w:rPr>
                      <w:rFonts w:eastAsia="Times New Roman"/>
                      <w:color w:val="000000"/>
                      <w:lang w:val="es-ES"/>
                    </w:rPr>
                  </w:pPr>
                  <w:r>
                    <w:rPr>
                      <w:rFonts w:eastAsia="Times New Roman"/>
                      <w:color w:val="000000"/>
                      <w:lang w:val="es-ES"/>
                    </w:rPr>
                    <w:t>SUBVENCIÓN AMPA SARDINA DEL SUR</w:t>
                  </w:r>
                </w:p>
                <w:p w:rsidR="008A6B5E" w:rsidRDefault="008B0723">
                  <w:pPr>
                    <w:spacing w:before="283" w:after="37" w:line="236" w:lineRule="exact"/>
                    <w:textAlignment w:val="baseline"/>
                    <w:rPr>
                      <w:rFonts w:eastAsia="Times New Roman"/>
                      <w:color w:val="000000"/>
                      <w:lang w:val="es-ES"/>
                    </w:rPr>
                  </w:pPr>
                  <w:r>
                    <w:rPr>
                      <w:rFonts w:eastAsia="Times New Roman"/>
                      <w:color w:val="000000"/>
                      <w:lang w:val="es-ES"/>
                    </w:rPr>
                    <w:t>SUBVENCIÓN AMPA LAS SALINAS DE TENEFÉ</w:t>
                  </w:r>
                </w:p>
              </w:txbxContent>
            </v:textbox>
            <w10:wrap type="square" anchorx="page" anchory="page"/>
          </v:shape>
        </w:pict>
      </w:r>
      <w:r w:rsidRPr="008A6B5E">
        <w:pict>
          <v:shape id="_x0000_s2205" type="#_x0000_t202" style="position:absolute;margin-left:465.35pt;margin-top:258.95pt;width:66.5pt;height:14.4pt;z-index:-251090432;mso-wrap-distance-left:0;mso-wrap-distance-right:0;mso-position-horizontal-relative:page;mso-position-vertical-relative:page" filled="f" stroked="f">
            <v:textbox inset="0,0,0,0">
              <w:txbxContent>
                <w:p w:rsidR="008A6B5E" w:rsidRDefault="008B0723">
                  <w:pPr>
                    <w:spacing w:before="15" w:after="33" w:line="230" w:lineRule="exact"/>
                    <w:textAlignment w:val="baseline"/>
                    <w:rPr>
                      <w:rFonts w:eastAsia="Times New Roman"/>
                      <w:color w:val="000000"/>
                      <w:spacing w:val="-6"/>
                      <w:lang w:val="es-ES"/>
                    </w:rPr>
                  </w:pPr>
                  <w:r>
                    <w:rPr>
                      <w:rFonts w:eastAsia="Times New Roman"/>
                      <w:color w:val="000000"/>
                      <w:spacing w:val="-6"/>
                      <w:lang w:val="es-ES"/>
                    </w:rPr>
                    <w:t>7.092,00 euros</w:t>
                  </w:r>
                </w:p>
              </w:txbxContent>
            </v:textbox>
            <w10:wrap type="square" anchorx="page" anchory="page"/>
          </v:shape>
        </w:pict>
      </w:r>
      <w:r w:rsidRPr="008A6B5E">
        <w:pict>
          <v:shape id="_x0000_s2204" type="#_x0000_t202" style="position:absolute;margin-left:465.35pt;margin-top:284.65pt;width:66.5pt;height:14.4pt;z-index:-251089408;mso-wrap-distance-left:0;mso-wrap-distance-right:0;mso-position-horizontal-relative:page;mso-position-vertical-relative:page" filled="f" stroked="f">
            <v:textbox inset="0,0,0,0">
              <w:txbxContent>
                <w:p w:rsidR="008A6B5E" w:rsidRDefault="008B0723">
                  <w:pPr>
                    <w:spacing w:before="17" w:after="36" w:line="230" w:lineRule="exact"/>
                    <w:textAlignment w:val="baseline"/>
                    <w:rPr>
                      <w:rFonts w:eastAsia="Times New Roman"/>
                      <w:color w:val="000000"/>
                      <w:spacing w:val="-6"/>
                      <w:lang w:val="es-ES"/>
                    </w:rPr>
                  </w:pPr>
                  <w:r>
                    <w:rPr>
                      <w:rFonts w:eastAsia="Times New Roman"/>
                      <w:color w:val="000000"/>
                      <w:spacing w:val="-6"/>
                      <w:lang w:val="es-ES"/>
                    </w:rPr>
                    <w:t>4.023,00 euros</w:t>
                  </w:r>
                </w:p>
              </w:txbxContent>
            </v:textbox>
            <w10:wrap type="square" anchorx="page" anchory="page"/>
          </v:shape>
        </w:pict>
      </w:r>
      <w:r w:rsidRPr="008A6B5E">
        <w:pict>
          <v:shape id="_x0000_s2203" type="#_x0000_t202" style="position:absolute;margin-left:465.6pt;margin-top:310.8pt;width:66.25pt;height:14.4pt;z-index:-251088384;mso-wrap-distance-left:0;mso-wrap-distance-right:0;mso-position-horizontal-relative:page;mso-position-vertical-relative:page" filled="f" stroked="f">
            <v:textbox inset="0,0,0,0">
              <w:txbxContent>
                <w:p w:rsidR="008A6B5E" w:rsidRDefault="008B0723">
                  <w:pPr>
                    <w:spacing w:before="14" w:after="34" w:line="230" w:lineRule="exact"/>
                    <w:textAlignment w:val="baseline"/>
                    <w:rPr>
                      <w:rFonts w:eastAsia="Times New Roman"/>
                      <w:color w:val="000000"/>
                      <w:spacing w:val="-6"/>
                      <w:lang w:val="es-ES"/>
                    </w:rPr>
                  </w:pPr>
                  <w:r>
                    <w:rPr>
                      <w:rFonts w:eastAsia="Times New Roman"/>
                      <w:color w:val="000000"/>
                      <w:spacing w:val="-6"/>
                      <w:lang w:val="es-ES"/>
                    </w:rPr>
                    <w:t>3.654,00 euros</w:t>
                  </w:r>
                </w:p>
              </w:txbxContent>
            </v:textbox>
            <w10:wrap type="square" anchorx="page" anchory="page"/>
          </v:shape>
        </w:pict>
      </w:r>
      <w:r w:rsidRPr="008A6B5E">
        <w:pict>
          <v:shape id="_x0000_s2202" type="#_x0000_t202" style="position:absolute;margin-left:55.9pt;margin-top:336.7pt;width:181.2pt;height:14.4pt;z-index:-251087360;mso-wrap-distance-left:0;mso-wrap-distance-right:0;mso-position-horizontal-relative:page;mso-position-vertical-relative:page" filled="f" stroked="f">
            <v:textbox inset="0,0,0,0">
              <w:txbxContent>
                <w:p w:rsidR="008A6B5E" w:rsidRDefault="008B0723">
                  <w:pPr>
                    <w:spacing w:before="5" w:after="37" w:line="236" w:lineRule="exact"/>
                    <w:textAlignment w:val="baseline"/>
                    <w:rPr>
                      <w:rFonts w:eastAsia="Times New Roman"/>
                      <w:color w:val="000000"/>
                      <w:spacing w:val="-4"/>
                      <w:lang w:val="es-ES"/>
                    </w:rPr>
                  </w:pPr>
                  <w:r>
                    <w:rPr>
                      <w:rFonts w:eastAsia="Times New Roman"/>
                      <w:color w:val="000000"/>
                      <w:spacing w:val="-4"/>
                      <w:lang w:val="es-ES"/>
                    </w:rPr>
                    <w:t>SUBVENCIÓN AMPA LAS TEDERAS</w:t>
                  </w:r>
                </w:p>
              </w:txbxContent>
            </v:textbox>
            <w10:wrap type="square" anchorx="page" anchory="page"/>
          </v:shape>
        </w:pict>
      </w:r>
      <w:r w:rsidRPr="008A6B5E">
        <w:pict>
          <v:shape id="_x0000_s2201" type="#_x0000_t202" style="position:absolute;margin-left:465.6pt;margin-top:336.7pt;width:66.25pt;height:14.4pt;z-index:-251086336;mso-wrap-distance-left:0;mso-wrap-distance-right:0;mso-position-horizontal-relative:page;mso-position-vertical-relative:page" filled="f" stroked="f">
            <v:textbox inset="0,0,0,0">
              <w:txbxContent>
                <w:p w:rsidR="008A6B5E" w:rsidRDefault="008B0723">
                  <w:pPr>
                    <w:spacing w:before="14" w:after="34" w:line="230" w:lineRule="exact"/>
                    <w:textAlignment w:val="baseline"/>
                    <w:rPr>
                      <w:rFonts w:eastAsia="Times New Roman"/>
                      <w:color w:val="000000"/>
                      <w:spacing w:val="-6"/>
                      <w:lang w:val="es-ES"/>
                    </w:rPr>
                  </w:pPr>
                  <w:r>
                    <w:rPr>
                      <w:rFonts w:eastAsia="Times New Roman"/>
                      <w:color w:val="000000"/>
                      <w:spacing w:val="-6"/>
                      <w:lang w:val="es-ES"/>
                    </w:rPr>
                    <w:t>5.220,00 euros</w:t>
                  </w:r>
                </w:p>
              </w:txbxContent>
            </v:textbox>
            <w10:wrap type="square" anchorx="page" anchory="page"/>
          </v:shape>
        </w:pict>
      </w:r>
      <w:r w:rsidRPr="008A6B5E">
        <w:pict>
          <v:shape id="_x0000_s2200" type="#_x0000_t202" style="position:absolute;margin-left:55.9pt;margin-top:362.4pt;width:332.9pt;height:66pt;z-index:-251085312;mso-wrap-distance-left:0;mso-wrap-distance-right:0;mso-position-horizontal-relative:page;mso-position-vertical-relative:page" filled="f" stroked="f">
            <v:textbox inset="0,0,0,0">
              <w:txbxContent>
                <w:p w:rsidR="008A6B5E" w:rsidRDefault="008B0723">
                  <w:pPr>
                    <w:spacing w:after="40" w:line="426" w:lineRule="exact"/>
                    <w:textAlignment w:val="baseline"/>
                    <w:rPr>
                      <w:rFonts w:eastAsia="Times New Roman"/>
                      <w:color w:val="000000"/>
                      <w:lang w:val="es-ES"/>
                    </w:rPr>
                  </w:pPr>
                  <w:r>
                    <w:rPr>
                      <w:rFonts w:eastAsia="Times New Roman"/>
                      <w:color w:val="000000"/>
                      <w:lang w:val="es-ES"/>
                    </w:rPr>
                    <w:t>SUBVENCIÓN AMPA EL ALMACÉN I.E.S. JOSEFINA DE LA TORRE SUBVENCIÓN FEDERACIÓN DE AMPAS FANUESCA SUBVENCIÓN ASOCIACIÓN COMPSI</w:t>
                  </w:r>
                </w:p>
              </w:txbxContent>
            </v:textbox>
            <w10:wrap type="square" anchorx="page" anchory="page"/>
          </v:shape>
        </w:pict>
      </w:r>
      <w:r w:rsidRPr="008A6B5E">
        <w:pict>
          <v:shape id="_x0000_s2199" type="#_x0000_t202" style="position:absolute;margin-left:468pt;margin-top:362.65pt;width:63.85pt;height:14.4pt;z-index:-251084288;mso-wrap-distance-left:0;mso-wrap-distance-right:0;mso-position-horizontal-relative:page;mso-position-vertical-relative:page" filled="f" stroked="f">
            <v:textbox inset="0,0,0,0">
              <w:txbxContent>
                <w:p w:rsidR="008A6B5E" w:rsidRDefault="008B0723">
                  <w:pPr>
                    <w:spacing w:before="14" w:after="34" w:line="230" w:lineRule="exact"/>
                    <w:textAlignment w:val="baseline"/>
                    <w:rPr>
                      <w:rFonts w:eastAsia="Times New Roman"/>
                      <w:color w:val="000000"/>
                      <w:spacing w:val="-6"/>
                      <w:lang w:val="es-ES"/>
                    </w:rPr>
                  </w:pPr>
                  <w:r>
                    <w:rPr>
                      <w:rFonts w:eastAsia="Times New Roman"/>
                      <w:color w:val="000000"/>
                      <w:spacing w:val="-6"/>
                      <w:lang w:val="es-ES"/>
                    </w:rPr>
                    <w:t>7.056,00euros</w:t>
                  </w:r>
                </w:p>
              </w:txbxContent>
            </v:textbox>
            <w10:wrap type="square" anchorx="page" anchory="page"/>
          </v:shape>
        </w:pict>
      </w:r>
      <w:r w:rsidRPr="008A6B5E">
        <w:pict>
          <v:shape id="_x0000_s2198" type="#_x0000_t202" style="position:absolute;margin-left:461.05pt;margin-top:388.3pt;width:70.8pt;height:14.4pt;z-index:-251083264;mso-wrap-distance-left:0;mso-wrap-distance-right:0;mso-position-horizontal-relative:page;mso-position-vertical-relative:page" filled="f" stroked="f">
            <v:textbox inset="0,0,0,0">
              <w:txbxContent>
                <w:p w:rsidR="008A6B5E" w:rsidRDefault="008B0723">
                  <w:pPr>
                    <w:spacing w:before="20" w:after="33" w:line="230" w:lineRule="exact"/>
                    <w:textAlignment w:val="baseline"/>
                    <w:rPr>
                      <w:rFonts w:eastAsia="Times New Roman"/>
                      <w:color w:val="000000"/>
                      <w:spacing w:val="-8"/>
                      <w:lang w:val="es-ES"/>
                    </w:rPr>
                  </w:pPr>
                  <w:r>
                    <w:rPr>
                      <w:rFonts w:eastAsia="Times New Roman"/>
                      <w:color w:val="000000"/>
                      <w:spacing w:val="-8"/>
                      <w:lang w:val="es-ES"/>
                    </w:rPr>
                    <w:t>10.000,00 euros</w:t>
                  </w:r>
                </w:p>
              </w:txbxContent>
            </v:textbox>
            <w10:wrap type="square" anchorx="page" anchory="page"/>
          </v:shape>
        </w:pict>
      </w:r>
      <w:r w:rsidRPr="008A6B5E">
        <w:pict>
          <v:shape id="_x0000_s2197" type="#_x0000_t202" style="position:absolute;margin-left:466.55pt;margin-top:414pt;width:65.3pt;height:14.4pt;z-index:-251082240;mso-wrap-distance-left:0;mso-wrap-distance-right:0;mso-position-horizontal-relative:page;mso-position-vertical-relative:page" filled="f" stroked="f">
            <v:textbox inset="0,0,0,0">
              <w:txbxContent>
                <w:p w:rsidR="008A6B5E" w:rsidRDefault="008B0723">
                  <w:pPr>
                    <w:spacing w:before="19" w:after="39" w:line="230" w:lineRule="exact"/>
                    <w:textAlignment w:val="baseline"/>
                    <w:rPr>
                      <w:rFonts w:eastAsia="Times New Roman"/>
                      <w:color w:val="000000"/>
                      <w:spacing w:val="-9"/>
                      <w:lang w:val="es-ES"/>
                    </w:rPr>
                  </w:pPr>
                  <w:r>
                    <w:rPr>
                      <w:rFonts w:eastAsia="Times New Roman"/>
                      <w:color w:val="000000"/>
                      <w:spacing w:val="-9"/>
                      <w:lang w:val="es-ES"/>
                    </w:rPr>
                    <w:t>1.000,00 euros</w:t>
                  </w:r>
                </w:p>
              </w:txbxContent>
            </v:textbox>
            <w10:wrap type="square" anchorx="page" anchory="page"/>
          </v:shape>
        </w:pict>
      </w:r>
      <w:r w:rsidRPr="008A6B5E">
        <w:pict>
          <v:shape id="_x0000_s2196" type="#_x0000_t202" style="position:absolute;margin-left:55.7pt;margin-top:439.9pt;width:194.85pt;height:28.35pt;z-index:-251081216;mso-wrap-distance-left:0;mso-wrap-distance-right:0;mso-position-horizontal-relative:page;mso-position-vertical-relative:page" filled="f" stroked="f">
            <v:textbox inset="0,0,0,0">
              <w:txbxContent>
                <w:p w:rsidR="008A6B5E" w:rsidRDefault="008B0723">
                  <w:pPr>
                    <w:spacing w:after="39" w:line="261" w:lineRule="exact"/>
                    <w:textAlignment w:val="baseline"/>
                    <w:rPr>
                      <w:rFonts w:eastAsia="Times New Roman"/>
                      <w:color w:val="000000"/>
                      <w:spacing w:val="-2"/>
                      <w:lang w:val="es-ES"/>
                    </w:rPr>
                  </w:pPr>
                  <w:r>
                    <w:rPr>
                      <w:rFonts w:eastAsia="Times New Roman"/>
                      <w:color w:val="000000"/>
                      <w:spacing w:val="-2"/>
                      <w:lang w:val="es-ES"/>
                    </w:rPr>
                    <w:t>SUBVENCIÓN CRUZ ROJA ESPAÑOLA: ASAMBLEA LOCAL DE SANTA LUCÍA</w:t>
                  </w:r>
                </w:p>
              </w:txbxContent>
            </v:textbox>
            <w10:wrap type="square" anchorx="page" anchory="page"/>
          </v:shape>
        </w:pict>
      </w:r>
      <w:r w:rsidRPr="008A6B5E">
        <w:pict>
          <v:shape id="_x0000_s2195" type="#_x0000_t202" style="position:absolute;margin-left:465.35pt;margin-top:454.1pt;width:66.5pt;height:14.4pt;z-index:-251080192;mso-wrap-distance-left:0;mso-wrap-distance-right:0;mso-position-horizontal-relative:page;mso-position-vertical-relative:page" filled="f" stroked="f">
            <v:textbox inset="0,0,0,0">
              <w:txbxContent>
                <w:p w:rsidR="008A6B5E" w:rsidRDefault="008B0723">
                  <w:pPr>
                    <w:spacing w:before="14" w:after="34" w:line="230" w:lineRule="exact"/>
                    <w:textAlignment w:val="baseline"/>
                    <w:rPr>
                      <w:rFonts w:eastAsia="Times New Roman"/>
                      <w:color w:val="000000"/>
                      <w:spacing w:val="-6"/>
                      <w:lang w:val="es-ES"/>
                    </w:rPr>
                  </w:pPr>
                  <w:r>
                    <w:rPr>
                      <w:rFonts w:eastAsia="Times New Roman"/>
                      <w:color w:val="000000"/>
                      <w:spacing w:val="-6"/>
                      <w:lang w:val="es-ES"/>
                    </w:rPr>
                    <w:t>7.000,00 euros</w:t>
                  </w:r>
                </w:p>
              </w:txbxContent>
            </v:textbox>
            <w10:wrap type="square" anchorx="page" anchory="page"/>
          </v:shape>
        </w:pict>
      </w:r>
      <w:r w:rsidRPr="008A6B5E">
        <w:pict>
          <v:shape id="_x0000_s2194" type="#_x0000_t202" style="position:absolute;margin-left:55.9pt;margin-top:479.75pt;width:261.15pt;height:92.4pt;z-index:-251079168;mso-wrap-distance-left:0;mso-wrap-distance-right:0;mso-position-horizontal-relative:page;mso-position-vertical-relative:page" filled="f" stroked="f">
            <v:textbox inset="0,0,0,0">
              <w:txbxContent>
                <w:p w:rsidR="008A6B5E" w:rsidRDefault="008B0723">
                  <w:pPr>
                    <w:spacing w:after="33" w:line="451" w:lineRule="exact"/>
                    <w:textAlignment w:val="baseline"/>
                    <w:rPr>
                      <w:rFonts w:eastAsia="Times New Roman"/>
                      <w:color w:val="000000"/>
                      <w:spacing w:val="1"/>
                      <w:lang w:val="es-ES"/>
                    </w:rPr>
                  </w:pPr>
                  <w:r>
                    <w:rPr>
                      <w:rFonts w:eastAsia="Times New Roman"/>
                      <w:color w:val="000000"/>
                      <w:spacing w:val="1"/>
                      <w:lang w:val="es-ES"/>
                    </w:rPr>
                    <w:t>SUBVENCIÓN CARITAS DE LA ZONA SUR SUBVENCIÓN RADIO ECCA FUNDACION CANARIA SUBVENCIÓN ASOCIACIÓN AFESUR SUBVENCIÓN ASOCIACIÓN ASDOWNSUR</w:t>
                  </w:r>
                </w:p>
              </w:txbxContent>
            </v:textbox>
            <w10:wrap type="square" anchorx="page" anchory="page"/>
          </v:shape>
        </w:pict>
      </w:r>
      <w:r w:rsidRPr="008A6B5E">
        <w:pict>
          <v:shape id="_x0000_s2193" type="#_x0000_t202" style="position:absolute;margin-left:465.35pt;margin-top:480pt;width:66.5pt;height:14.4pt;z-index:-251078144;mso-wrap-distance-left:0;mso-wrap-distance-right:0;mso-position-horizontal-relative:page;mso-position-vertical-relative:page" filled="f" stroked="f">
            <v:textbox inset="0,0,0,0">
              <w:txbxContent>
                <w:p w:rsidR="008A6B5E" w:rsidRDefault="008B0723">
                  <w:pPr>
                    <w:spacing w:before="14" w:after="34" w:line="230" w:lineRule="exact"/>
                    <w:textAlignment w:val="baseline"/>
                    <w:rPr>
                      <w:rFonts w:eastAsia="Times New Roman"/>
                      <w:color w:val="000000"/>
                      <w:spacing w:val="-6"/>
                      <w:lang w:val="es-ES"/>
                    </w:rPr>
                  </w:pPr>
                  <w:r>
                    <w:rPr>
                      <w:rFonts w:eastAsia="Times New Roman"/>
                      <w:color w:val="000000"/>
                      <w:spacing w:val="-6"/>
                      <w:lang w:val="es-ES"/>
                    </w:rPr>
                    <w:t>7.000,00 euros</w:t>
                  </w:r>
                </w:p>
              </w:txbxContent>
            </v:textbox>
            <w10:wrap type="square" anchorx="page" anchory="page"/>
          </v:shape>
        </w:pict>
      </w:r>
      <w:r w:rsidRPr="008A6B5E">
        <w:pict>
          <v:shape id="_x0000_s2192" type="#_x0000_t202" style="position:absolute;margin-left:465.35pt;margin-top:505.9pt;width:66.5pt;height:14.4pt;z-index:-251077120;mso-wrap-distance-left:0;mso-wrap-distance-right:0;mso-position-horizontal-relative:page;mso-position-vertical-relative:page" filled="f" stroked="f">
            <v:textbox inset="0,0,0,0">
              <w:txbxContent>
                <w:p w:rsidR="008A6B5E" w:rsidRDefault="008B0723">
                  <w:pPr>
                    <w:spacing w:before="15" w:after="33" w:line="230" w:lineRule="exact"/>
                    <w:textAlignment w:val="baseline"/>
                    <w:rPr>
                      <w:rFonts w:eastAsia="Times New Roman"/>
                      <w:color w:val="000000"/>
                      <w:spacing w:val="-6"/>
                      <w:lang w:val="es-ES"/>
                    </w:rPr>
                  </w:pPr>
                  <w:r>
                    <w:rPr>
                      <w:rFonts w:eastAsia="Times New Roman"/>
                      <w:color w:val="000000"/>
                      <w:spacing w:val="-6"/>
                      <w:lang w:val="es-ES"/>
                    </w:rPr>
                    <w:t>7.000,00 euros</w:t>
                  </w:r>
                </w:p>
              </w:txbxContent>
            </v:textbox>
            <w10:wrap type="square" anchorx="page" anchory="page"/>
          </v:shape>
        </w:pict>
      </w:r>
      <w:r w:rsidRPr="008A6B5E">
        <w:pict>
          <v:shape id="_x0000_s2191" type="#_x0000_t202" style="position:absolute;margin-left:465.35pt;margin-top:531.85pt;width:66.5pt;height:14.4pt;z-index:-251076096;mso-wrap-distance-left:0;mso-wrap-distance-right:0;mso-position-horizontal-relative:page;mso-position-vertical-relative:page" filled="f" stroked="f">
            <v:textbox inset="0,0,0,0">
              <w:txbxContent>
                <w:p w:rsidR="008A6B5E" w:rsidRDefault="008B0723">
                  <w:pPr>
                    <w:spacing w:before="14" w:after="34" w:line="230" w:lineRule="exact"/>
                    <w:textAlignment w:val="baseline"/>
                    <w:rPr>
                      <w:rFonts w:eastAsia="Times New Roman"/>
                      <w:color w:val="000000"/>
                      <w:spacing w:val="-6"/>
                      <w:lang w:val="es-ES"/>
                    </w:rPr>
                  </w:pPr>
                  <w:r>
                    <w:rPr>
                      <w:rFonts w:eastAsia="Times New Roman"/>
                      <w:color w:val="000000"/>
                      <w:spacing w:val="-6"/>
                      <w:lang w:val="es-ES"/>
                    </w:rPr>
                    <w:t>7.000,00 euros</w:t>
                  </w:r>
                </w:p>
              </w:txbxContent>
            </v:textbox>
            <w10:wrap type="square" anchorx="page" anchory="page"/>
          </v:shape>
        </w:pict>
      </w:r>
      <w:r w:rsidRPr="008A6B5E">
        <w:pict>
          <v:shape id="_x0000_s2190" type="#_x0000_t202" style="position:absolute;margin-left:465.35pt;margin-top:557.75pt;width:66.5pt;height:14.4pt;z-index:-251075072;mso-wrap-distance-left:0;mso-wrap-distance-right:0;mso-position-horizontal-relative:page;mso-position-vertical-relative:page" filled="f" stroked="f">
            <v:textbox inset="0,0,0,0">
              <w:txbxContent>
                <w:p w:rsidR="008A6B5E" w:rsidRDefault="008B0723">
                  <w:pPr>
                    <w:spacing w:before="15" w:after="33" w:line="230" w:lineRule="exact"/>
                    <w:textAlignment w:val="baseline"/>
                    <w:rPr>
                      <w:rFonts w:eastAsia="Times New Roman"/>
                      <w:color w:val="000000"/>
                      <w:spacing w:val="-6"/>
                      <w:lang w:val="es-ES"/>
                    </w:rPr>
                  </w:pPr>
                  <w:r>
                    <w:rPr>
                      <w:rFonts w:eastAsia="Times New Roman"/>
                      <w:color w:val="000000"/>
                      <w:spacing w:val="-6"/>
                      <w:lang w:val="es-ES"/>
                    </w:rPr>
                    <w:t>7.000,00 euros</w:t>
                  </w:r>
                </w:p>
              </w:txbxContent>
            </v:textbox>
            <w10:wrap type="square" anchorx="page" anchory="page"/>
          </v:shape>
        </w:pict>
      </w:r>
      <w:r w:rsidRPr="008A6B5E">
        <w:pict>
          <v:shape id="_x0000_s2189" type="#_x0000_t202" style="position:absolute;margin-left:55.9pt;margin-top:583.7pt;width:192.5pt;height:14.4pt;z-index:-251074048;mso-wrap-distance-left:0;mso-wrap-distance-right:0;mso-position-horizontal-relative:page;mso-position-vertical-relative:page" filled="f" stroked="f">
            <v:textbox inset="0,0,0,0">
              <w:txbxContent>
                <w:p w:rsidR="008A6B5E" w:rsidRDefault="008B0723">
                  <w:pPr>
                    <w:spacing w:before="4" w:after="35" w:line="239" w:lineRule="exact"/>
                    <w:textAlignment w:val="baseline"/>
                    <w:rPr>
                      <w:rFonts w:eastAsia="Times New Roman"/>
                      <w:color w:val="000000"/>
                      <w:spacing w:val="-3"/>
                      <w:lang w:val="es-ES"/>
                    </w:rPr>
                  </w:pPr>
                  <w:r>
                    <w:rPr>
                      <w:rFonts w:eastAsia="Times New Roman"/>
                      <w:color w:val="000000"/>
                      <w:spacing w:val="-3"/>
                      <w:lang w:val="es-ES"/>
                    </w:rPr>
                    <w:t>SUBVENCIÓN ASOCIACIÓN ADISSUR</w:t>
                  </w:r>
                </w:p>
              </w:txbxContent>
            </v:textbox>
            <w10:wrap type="square" anchorx="page" anchory="page"/>
          </v:shape>
        </w:pict>
      </w:r>
      <w:r w:rsidRPr="008A6B5E">
        <w:pict>
          <v:shape id="_x0000_s2188" type="#_x0000_t202" style="position:absolute;margin-left:465.35pt;margin-top:583.7pt;width:66.5pt;height:14.4pt;z-index:-251073024;mso-wrap-distance-left:0;mso-wrap-distance-right:0;mso-position-horizontal-relative:page;mso-position-vertical-relative:page" filled="f" stroked="f">
            <v:textbox inset="0,0,0,0">
              <w:txbxContent>
                <w:p w:rsidR="008A6B5E" w:rsidRDefault="008B0723">
                  <w:pPr>
                    <w:spacing w:before="14" w:after="34" w:line="230" w:lineRule="exact"/>
                    <w:textAlignment w:val="baseline"/>
                    <w:rPr>
                      <w:rFonts w:eastAsia="Times New Roman"/>
                      <w:color w:val="000000"/>
                      <w:spacing w:val="-6"/>
                      <w:lang w:val="es-ES"/>
                    </w:rPr>
                  </w:pPr>
                  <w:r>
                    <w:rPr>
                      <w:rFonts w:eastAsia="Times New Roman"/>
                      <w:color w:val="000000"/>
                      <w:spacing w:val="-6"/>
                      <w:lang w:val="es-ES"/>
                    </w:rPr>
                    <w:t>7.000,00 euros</w:t>
                  </w:r>
                </w:p>
              </w:txbxContent>
            </v:textbox>
            <w10:wrap type="square" anchorx="page" anchory="page"/>
          </v:shape>
        </w:pict>
      </w:r>
      <w:r w:rsidRPr="008A6B5E">
        <w:pict>
          <v:shape id="_x0000_s2187" type="#_x0000_t202" style="position:absolute;margin-left:55.9pt;margin-top:609.35pt;width:301.2pt;height:14.4pt;z-index:-251072000;mso-wrap-distance-left:0;mso-wrap-distance-right:0;mso-position-horizontal-relative:page;mso-position-vertical-relative:page" filled="f" stroked="f">
            <v:textbox inset="0,0,0,0">
              <w:txbxContent>
                <w:p w:rsidR="008A6B5E" w:rsidRDefault="008B0723">
                  <w:pPr>
                    <w:spacing w:before="10" w:after="33" w:line="240" w:lineRule="exact"/>
                    <w:textAlignment w:val="baseline"/>
                    <w:rPr>
                      <w:rFonts w:eastAsia="Times New Roman"/>
                      <w:color w:val="000000"/>
                      <w:spacing w:val="-3"/>
                      <w:lang w:val="es-ES"/>
                    </w:rPr>
                  </w:pPr>
                  <w:r>
                    <w:rPr>
                      <w:rFonts w:eastAsia="Times New Roman"/>
                      <w:color w:val="000000"/>
                      <w:spacing w:val="-3"/>
                      <w:lang w:val="es-ES"/>
                    </w:rPr>
                    <w:t>SUBVENCIÓN FUNDACION CANARIA PEQUEÑO VALIENTE</w:t>
                  </w:r>
                </w:p>
              </w:txbxContent>
            </v:textbox>
            <w10:wrap type="square" anchorx="page" anchory="page"/>
          </v:shape>
        </w:pict>
      </w:r>
      <w:r w:rsidRPr="008A6B5E">
        <w:pict>
          <v:shape id="_x0000_s2186" type="#_x0000_t202" style="position:absolute;margin-left:465.35pt;margin-top:609.6pt;width:66.5pt;height:14.4pt;z-index:-251070976;mso-wrap-distance-left:0;mso-wrap-distance-right:0;mso-position-horizontal-relative:page;mso-position-vertical-relative:page" filled="f" stroked="f">
            <v:textbox inset="0,0,0,0">
              <w:txbxContent>
                <w:p w:rsidR="008A6B5E" w:rsidRDefault="008B0723">
                  <w:pPr>
                    <w:spacing w:before="14" w:after="34" w:line="230" w:lineRule="exact"/>
                    <w:textAlignment w:val="baseline"/>
                    <w:rPr>
                      <w:rFonts w:eastAsia="Times New Roman"/>
                      <w:color w:val="000000"/>
                      <w:spacing w:val="-6"/>
                      <w:lang w:val="es-ES"/>
                    </w:rPr>
                  </w:pPr>
                  <w:r>
                    <w:rPr>
                      <w:rFonts w:eastAsia="Times New Roman"/>
                      <w:color w:val="000000"/>
                      <w:spacing w:val="-6"/>
                      <w:lang w:val="es-ES"/>
                    </w:rPr>
                    <w:t>7.000,00 euros</w:t>
                  </w:r>
                </w:p>
              </w:txbxContent>
            </v:textbox>
            <w10:wrap type="square" anchorx="page" anchory="page"/>
          </v:shape>
        </w:pict>
      </w:r>
      <w:r w:rsidRPr="008A6B5E">
        <w:pict>
          <v:shape id="_x0000_s2185" type="#_x0000_t202" style="position:absolute;margin-left:55.9pt;margin-top:635.3pt;width:200.4pt;height:14.4pt;z-index:-251069952;mso-wrap-distance-left:0;mso-wrap-distance-right:0;mso-position-horizontal-relative:page;mso-position-vertical-relative:page" filled="f" stroked="f">
            <v:textbox inset="0,0,0,0">
              <w:txbxContent>
                <w:p w:rsidR="008A6B5E" w:rsidRDefault="008B0723">
                  <w:pPr>
                    <w:spacing w:before="9" w:after="36" w:line="237" w:lineRule="exact"/>
                    <w:textAlignment w:val="baseline"/>
                    <w:rPr>
                      <w:rFonts w:eastAsia="Times New Roman"/>
                      <w:color w:val="000000"/>
                      <w:spacing w:val="-4"/>
                      <w:lang w:val="es-ES"/>
                    </w:rPr>
                  </w:pPr>
                  <w:r>
                    <w:rPr>
                      <w:rFonts w:eastAsia="Times New Roman"/>
                      <w:color w:val="000000"/>
                      <w:spacing w:val="-4"/>
                      <w:lang w:val="es-ES"/>
                    </w:rPr>
                    <w:t>SUBVENCIÓN FUNDACION RANDSTAD</w:t>
                  </w:r>
                </w:p>
              </w:txbxContent>
            </v:textbox>
            <w10:wrap type="square" anchorx="page" anchory="page"/>
          </v:shape>
        </w:pict>
      </w:r>
      <w:r w:rsidRPr="008A6B5E">
        <w:pict>
          <v:shape id="_x0000_s2184" type="#_x0000_t202" style="position:absolute;margin-left:465.35pt;margin-top:635.5pt;width:66.5pt;height:14.4pt;z-index:-251068928;mso-wrap-distance-left:0;mso-wrap-distance-right:0;mso-position-horizontal-relative:page;mso-position-vertical-relative:page" filled="f" stroked="f">
            <v:textbox inset="0,0,0,0">
              <w:txbxContent>
                <w:p w:rsidR="008A6B5E" w:rsidRDefault="008B0723">
                  <w:pPr>
                    <w:spacing w:before="15" w:after="33" w:line="230" w:lineRule="exact"/>
                    <w:textAlignment w:val="baseline"/>
                    <w:rPr>
                      <w:rFonts w:eastAsia="Times New Roman"/>
                      <w:color w:val="000000"/>
                      <w:spacing w:val="-6"/>
                      <w:lang w:val="es-ES"/>
                    </w:rPr>
                  </w:pPr>
                  <w:r>
                    <w:rPr>
                      <w:rFonts w:eastAsia="Times New Roman"/>
                      <w:color w:val="000000"/>
                      <w:spacing w:val="-6"/>
                      <w:lang w:val="es-ES"/>
                    </w:rPr>
                    <w:t>7.000,00 euros</w:t>
                  </w:r>
                </w:p>
              </w:txbxContent>
            </v:textbox>
            <w10:wrap type="square" anchorx="page" anchory="page"/>
          </v:shape>
        </w:pict>
      </w:r>
      <w:r w:rsidRPr="008A6B5E">
        <w:pict>
          <v:shape id="_x0000_s2183" type="#_x0000_t202" style="position:absolute;margin-left:55.7pt;margin-top:661.2pt;width:289.2pt;height:28.3pt;z-index:-251067904;mso-wrap-distance-left:0;mso-wrap-distance-right:0;mso-position-horizontal-relative:page;mso-position-vertical-relative:page" filled="f" stroked="f">
            <v:textbox inset="0,0,0,0">
              <w:txbxContent>
                <w:p w:rsidR="008A6B5E" w:rsidRDefault="008B0723">
                  <w:pPr>
                    <w:spacing w:after="33" w:line="261" w:lineRule="exact"/>
                    <w:jc w:val="both"/>
                    <w:textAlignment w:val="baseline"/>
                    <w:rPr>
                      <w:rFonts w:eastAsia="Times New Roman"/>
                      <w:color w:val="000000"/>
                      <w:lang w:val="es-ES"/>
                    </w:rPr>
                  </w:pPr>
                  <w:r>
                    <w:rPr>
                      <w:rFonts w:eastAsia="Times New Roman"/>
                      <w:color w:val="000000"/>
                      <w:lang w:val="es-ES"/>
                    </w:rPr>
                    <w:t>SUBVENCIÓN ASOCIACION CANARIA SOCIOSANITARIA TE ACOMPAÑAMOS</w:t>
                  </w:r>
                </w:p>
              </w:txbxContent>
            </v:textbox>
            <w10:wrap type="square" anchorx="page" anchory="page"/>
          </v:shape>
        </w:pict>
      </w:r>
      <w:r w:rsidRPr="008A6B5E">
        <w:pict>
          <v:shape id="_x0000_s2182" type="#_x0000_t202" style="position:absolute;margin-left:465.35pt;margin-top:675.35pt;width:66.5pt;height:14.4pt;z-index:-251066880;mso-wrap-distance-left:0;mso-wrap-distance-right:0;mso-position-horizontal-relative:page;mso-position-vertical-relative:page" filled="f" stroked="f">
            <v:textbox inset="0,0,0,0">
              <w:txbxContent>
                <w:p w:rsidR="008A6B5E" w:rsidRDefault="008B0723">
                  <w:pPr>
                    <w:spacing w:before="15" w:after="28" w:line="230" w:lineRule="exact"/>
                    <w:textAlignment w:val="baseline"/>
                    <w:rPr>
                      <w:rFonts w:eastAsia="Times New Roman"/>
                      <w:color w:val="000000"/>
                      <w:spacing w:val="-6"/>
                      <w:lang w:val="es-ES"/>
                    </w:rPr>
                  </w:pPr>
                  <w:r>
                    <w:rPr>
                      <w:rFonts w:eastAsia="Times New Roman"/>
                      <w:color w:val="000000"/>
                      <w:spacing w:val="-6"/>
                      <w:lang w:val="es-ES"/>
                    </w:rPr>
                    <w:t>7.000,00 euros</w:t>
                  </w:r>
                </w:p>
              </w:txbxContent>
            </v:textbox>
            <w10:wrap type="square" anchorx="page" anchory="page"/>
          </v:shape>
        </w:pict>
      </w:r>
      <w:r w:rsidRPr="008A6B5E">
        <w:pict>
          <v:shape id="_x0000_s2181" type="#_x0000_t202" style="position:absolute;margin-left:55.9pt;margin-top:701.05pt;width:335.55pt;height:14.4pt;z-index:-251065856;mso-wrap-distance-left:0;mso-wrap-distance-right:0;mso-position-horizontal-relative:page;mso-position-vertical-relative:page" filled="f" stroked="f">
            <v:textbox inset="0,0,0,0">
              <w:txbxContent>
                <w:p w:rsidR="008A6B5E" w:rsidRDefault="008B0723">
                  <w:pPr>
                    <w:spacing w:before="5" w:after="34" w:line="239" w:lineRule="exact"/>
                    <w:textAlignment w:val="baseline"/>
                    <w:rPr>
                      <w:rFonts w:eastAsia="Times New Roman"/>
                      <w:color w:val="000000"/>
                      <w:spacing w:val="-2"/>
                      <w:lang w:val="es-ES"/>
                    </w:rPr>
                  </w:pPr>
                  <w:r>
                    <w:rPr>
                      <w:rFonts w:eastAsia="Times New Roman"/>
                      <w:color w:val="000000"/>
                      <w:spacing w:val="-2"/>
                      <w:lang w:val="es-ES"/>
                    </w:rPr>
                    <w:t>SUBVENCIÓN A CONGREGACION SAGRADO CORAZON DE JESUS</w:t>
                  </w:r>
                </w:p>
              </w:txbxContent>
            </v:textbox>
            <w10:wrap type="square" anchorx="page" anchory="page"/>
          </v:shape>
        </w:pict>
      </w:r>
      <w:r w:rsidRPr="008A6B5E">
        <w:pict>
          <v:shape id="_x0000_s2180" type="#_x0000_t202" style="position:absolute;margin-left:465.35pt;margin-top:701.05pt;width:66.5pt;height:14.4pt;z-index:-251064832;mso-wrap-distance-left:0;mso-wrap-distance-right:0;mso-position-horizontal-relative:page;mso-position-vertical-relative:page" filled="f" stroked="f">
            <v:textbox inset="0,0,0,0">
              <w:txbxContent>
                <w:p w:rsidR="008A6B5E" w:rsidRDefault="008B0723">
                  <w:pPr>
                    <w:spacing w:before="14" w:after="34" w:line="230" w:lineRule="exact"/>
                    <w:textAlignment w:val="baseline"/>
                    <w:rPr>
                      <w:rFonts w:eastAsia="Times New Roman"/>
                      <w:color w:val="000000"/>
                      <w:spacing w:val="-6"/>
                      <w:lang w:val="es-ES"/>
                    </w:rPr>
                  </w:pPr>
                  <w:r>
                    <w:rPr>
                      <w:rFonts w:eastAsia="Times New Roman"/>
                      <w:color w:val="000000"/>
                      <w:spacing w:val="-6"/>
                      <w:lang w:val="es-ES"/>
                    </w:rPr>
                    <w:t>7.000,00 euros</w:t>
                  </w:r>
                </w:p>
              </w:txbxContent>
            </v:textbox>
            <w10:wrap type="square" anchorx="page" anchory="page"/>
          </v:shape>
        </w:pict>
      </w:r>
      <w:r w:rsidRPr="008A6B5E">
        <w:pict>
          <v:shape id="_x0000_s2179" type="#_x0000_t202" style="position:absolute;margin-left:64.3pt;margin-top:726.7pt;width:166.35pt;height:14.4pt;z-index:-251063808;mso-wrap-distance-left:0;mso-wrap-distance-right:0;mso-position-horizontal-relative:page;mso-position-vertical-relative:page" filled="f" stroked="f">
            <v:textbox inset="0,0,0,0">
              <w:txbxContent>
                <w:p w:rsidR="008A6B5E" w:rsidRDefault="008B0723">
                  <w:pPr>
                    <w:spacing w:before="19" w:after="33" w:line="231" w:lineRule="exact"/>
                    <w:textAlignment w:val="baseline"/>
                    <w:rPr>
                      <w:rFonts w:eastAsia="Times New Roman"/>
                      <w:color w:val="000000"/>
                      <w:spacing w:val="-4"/>
                      <w:lang w:val="es-ES"/>
                    </w:rPr>
                  </w:pPr>
                  <w:r>
                    <w:rPr>
                      <w:rFonts w:eastAsia="Times New Roman"/>
                      <w:color w:val="000000"/>
                      <w:spacing w:val="-4"/>
                      <w:lang w:val="es-ES"/>
                    </w:rPr>
                    <w:t>BASE 28. Convenios (subvenciones).</w:t>
                  </w:r>
                </w:p>
              </w:txbxContent>
            </v:textbox>
            <w10:wrap type="square" anchorx="page" anchory="page"/>
          </v:shape>
        </w:pict>
      </w:r>
      <w:r w:rsidRPr="008A6B5E">
        <w:pict>
          <v:shape id="_x0000_s2178" type="#_x0000_t202" style="position:absolute;margin-left:54.7pt;margin-top:753.35pt;width:484.6pt;height:41.75pt;z-index:-251062784;mso-wrap-distance-left:0;mso-wrap-distance-right:0;mso-position-horizontal-relative:page;mso-position-vertical-relative:page" filled="f" stroked="f">
            <v:textbox inset="0,0,0,0">
              <w:txbxContent>
                <w:p w:rsidR="008A6B5E" w:rsidRDefault="008B0723">
                  <w:pPr>
                    <w:spacing w:after="33" w:line="265" w:lineRule="exact"/>
                    <w:ind w:firstLine="216"/>
                    <w:jc w:val="both"/>
                    <w:textAlignment w:val="baseline"/>
                    <w:rPr>
                      <w:rFonts w:eastAsia="Times New Roman"/>
                      <w:color w:val="000000"/>
                      <w:lang w:val="es-ES"/>
                    </w:rPr>
                  </w:pPr>
                  <w:r>
                    <w:rPr>
                      <w:rFonts w:eastAsia="Times New Roman"/>
                      <w:color w:val="000000"/>
                      <w:lang w:val="es-ES"/>
                    </w:rPr>
                    <w:t>1. Los Convenios serán el instrumento habitual para canalizar las subvenciones previstas nominativamente y aquellas otras en que se acrediten razones de interés público, social, económico y humanitario, u otras debidamente justificadas que dificulten su co</w:t>
                  </w:r>
                  <w:r>
                    <w:rPr>
                      <w:rFonts w:eastAsia="Times New Roman"/>
                      <w:color w:val="000000"/>
                      <w:lang w:val="es-ES"/>
                    </w:rPr>
                    <w:t>nvocatoria pública.</w:t>
                  </w:r>
                </w:p>
              </w:txbxContent>
            </v:textbox>
            <w10:wrap type="square" anchorx="page" anchory="page"/>
          </v:shape>
        </w:pict>
      </w:r>
      <w:r w:rsidR="008B0723">
        <w:rPr>
          <w:rFonts w:ascii="Arial" w:eastAsia="Arial" w:hAnsi="Arial"/>
          <w:color w:val="000000"/>
          <w:sz w:val="24"/>
          <w:lang w:val="es-ES"/>
        </w:rPr>
        <w:tab/>
      </w:r>
      <w:r w:rsidRPr="008A6B5E">
        <w:pict>
          <v:line id="_x0000_s2177" style="position:absolute;z-index:252579328;mso-position-horizontal-relative:margin;mso-position-vertical-relative:page" from="56.65pt,83.5pt" to="538.55pt,83.5pt" strokeweight="1pt">
            <w10:wrap anchorx="margin" anchory="page"/>
          </v:line>
        </w:pict>
      </w:r>
      <w:r w:rsidRPr="008A6B5E">
        <w:pict>
          <v:line id="_x0000_s2176" style="position:absolute;z-index:25258035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175" type="#_x0000_t202" style="position:absolute;margin-left:57.1pt;margin-top:63.85pt;width:300pt;height:11.75pt;z-index:-25106176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174" type="#_x0000_t202" style="position:absolute;margin-left:518.4pt;margin-top:63.85pt;width:17.5pt;height:11.75pt;z-index:-251060736;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25"/>
                      <w:sz w:val="16"/>
                      <w:lang w:val="es-ES"/>
                    </w:rPr>
                  </w:pPr>
                  <w:r>
                    <w:rPr>
                      <w:rFonts w:ascii="Arial" w:eastAsia="Arial" w:hAnsi="Arial"/>
                      <w:color w:val="000000"/>
                      <w:spacing w:val="-25"/>
                      <w:sz w:val="16"/>
                      <w:lang w:val="es-ES"/>
                    </w:rPr>
                    <w:t>1461</w:t>
                  </w:r>
                </w:p>
              </w:txbxContent>
            </v:textbox>
            <w10:wrap type="square" anchorx="page" anchory="page"/>
          </v:shape>
        </w:pict>
      </w:r>
      <w:r w:rsidRPr="008A6B5E">
        <w:pict>
          <v:shape id="_x0000_s2173" type="#_x0000_t202" style="position:absolute;margin-left:56.15pt;margin-top:103.7pt;width:227.75pt;height:27.6pt;z-index:-251059712;mso-wrap-distance-left:0;mso-wrap-distance-right:0;mso-position-horizontal-relative:page;mso-position-vertical-relative:page" filled="f" stroked="f">
            <v:textbox inset="0,0,0,0">
              <w:txbxContent>
                <w:p w:rsidR="008A6B5E" w:rsidRDefault="008B0723">
                  <w:pPr>
                    <w:spacing w:after="26" w:line="260" w:lineRule="exact"/>
                    <w:ind w:firstLine="144"/>
                    <w:jc w:val="both"/>
                    <w:textAlignment w:val="baseline"/>
                    <w:rPr>
                      <w:rFonts w:eastAsia="Times New Roman"/>
                      <w:color w:val="000000"/>
                      <w:lang w:val="es-ES"/>
                    </w:rPr>
                  </w:pPr>
                  <w:r>
                    <w:rPr>
                      <w:rFonts w:eastAsia="Times New Roman"/>
                      <w:color w:val="000000"/>
                      <w:lang w:val="es-ES"/>
                    </w:rPr>
                    <w:t>2. El Convenio deberá contener como mínimo, los siguientes extremos:</w:t>
                  </w:r>
                </w:p>
              </w:txbxContent>
            </v:textbox>
            <w10:wrap type="square" anchorx="page" anchory="page"/>
          </v:shape>
        </w:pict>
      </w:r>
      <w:r w:rsidRPr="008A6B5E">
        <w:pict>
          <v:shape id="_x0000_s2172" type="#_x0000_t202" style="position:absolute;margin-left:311.05pt;margin-top:103.45pt;width:228.25pt;height:41.05pt;z-index:-251058688;mso-wrap-distance-left:0;mso-wrap-distance-right:0;mso-position-horizontal-relative:page;mso-position-vertical-relative:page" filled="f" stroked="f">
            <v:textbox inset="0,0,0,0">
              <w:txbxContent>
                <w:p w:rsidR="008A6B5E" w:rsidRDefault="008B0723">
                  <w:pPr>
                    <w:spacing w:after="22" w:line="263" w:lineRule="exact"/>
                    <w:ind w:firstLine="144"/>
                    <w:jc w:val="both"/>
                    <w:textAlignment w:val="baseline"/>
                    <w:rPr>
                      <w:rFonts w:eastAsia="Times New Roman"/>
                      <w:color w:val="000000"/>
                      <w:lang w:val="es-ES"/>
                    </w:rPr>
                  </w:pPr>
                  <w:r>
                    <w:rPr>
                      <w:rFonts w:eastAsia="Times New Roman"/>
                      <w:color w:val="000000"/>
                      <w:lang w:val="es-ES"/>
                    </w:rPr>
                    <w:t>b) En su caso, especificidades que supongan excepción a las reglas generales establecidas en la Ley 38/2003 General de Subvenciones.</w:t>
                  </w:r>
                </w:p>
              </w:txbxContent>
            </v:textbox>
            <w10:wrap type="square" anchorx="page" anchory="page"/>
          </v:shape>
        </w:pict>
      </w:r>
      <w:r w:rsidRPr="008A6B5E">
        <w:pict>
          <v:shape id="_x0000_s2171" type="#_x0000_t202" style="position:absolute;margin-left:55.7pt;margin-top:142.3pt;width:228.2pt;height:27.6pt;z-index:-251057664;mso-wrap-distance-left:0;mso-wrap-distance-right:0;mso-position-horizontal-relative:page;mso-position-vertical-relative:page" filled="f" stroked="f">
            <v:textbox inset="0,0,0,0">
              <w:txbxContent>
                <w:p w:rsidR="008A6B5E" w:rsidRDefault="008B0723">
                  <w:pPr>
                    <w:spacing w:after="12" w:line="263" w:lineRule="exact"/>
                    <w:ind w:firstLine="144"/>
                    <w:jc w:val="both"/>
                    <w:textAlignment w:val="baseline"/>
                    <w:rPr>
                      <w:rFonts w:eastAsia="Times New Roman"/>
                      <w:color w:val="000000"/>
                      <w:lang w:val="es-ES"/>
                    </w:rPr>
                  </w:pPr>
                  <w:r>
                    <w:rPr>
                      <w:rFonts w:eastAsia="Times New Roman"/>
                      <w:color w:val="000000"/>
                      <w:lang w:val="es-ES"/>
                    </w:rPr>
                    <w:t>a) Partes concertantes, con indicación de los datos identificativos del beneficiario/s.</w:t>
                  </w:r>
                </w:p>
              </w:txbxContent>
            </v:textbox>
            <w10:wrap type="square" anchorx="page" anchory="page"/>
          </v:shape>
        </w:pict>
      </w:r>
      <w:r w:rsidRPr="008A6B5E">
        <w:pict>
          <v:shape id="_x0000_s2170" type="#_x0000_t202" style="position:absolute;margin-left:311.05pt;margin-top:155.5pt;width:228.45pt;height:54.25pt;z-index:-251056640;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lang w:val="es-ES"/>
                    </w:rPr>
                  </w:pPr>
                  <w:r>
                    <w:rPr>
                      <w:rFonts w:eastAsia="Times New Roman"/>
                      <w:color w:val="000000"/>
                      <w:lang w:val="es-ES"/>
                    </w:rPr>
                    <w:t>c) En su caso, y atendiendo a la naturaleza de la subvención, indicación de si se excepciona o no la compensación de oficio de las deudas pendientes de cobro de los beneficiarios.</w:t>
                  </w:r>
                </w:p>
              </w:txbxContent>
            </v:textbox>
            <w10:wrap type="square" anchorx="page" anchory="page"/>
          </v:shape>
        </w:pict>
      </w:r>
      <w:r w:rsidRPr="008A6B5E">
        <w:pict>
          <v:shape id="_x0000_s2169" type="#_x0000_t202" style="position:absolute;margin-left:55.7pt;margin-top:180.95pt;width:228.7pt;height:81.6pt;z-index:-251055616;mso-wrap-distance-left:0;mso-wrap-distance-right:0;mso-position-horizontal-relative:page;mso-position-vertical-relative:page" filled="f" stroked="f">
            <v:textbox inset="0,0,0,0">
              <w:txbxContent>
                <w:p w:rsidR="008A6B5E" w:rsidRDefault="008B0723">
                  <w:pPr>
                    <w:spacing w:after="21" w:line="266" w:lineRule="exact"/>
                    <w:ind w:firstLine="144"/>
                    <w:jc w:val="both"/>
                    <w:textAlignment w:val="baseline"/>
                    <w:rPr>
                      <w:rFonts w:eastAsia="Times New Roman"/>
                      <w:color w:val="000000"/>
                      <w:spacing w:val="-4"/>
                      <w:lang w:val="es-ES"/>
                    </w:rPr>
                  </w:pPr>
                  <w:r>
                    <w:rPr>
                      <w:rFonts w:eastAsia="Times New Roman"/>
                      <w:color w:val="000000"/>
                      <w:spacing w:val="-4"/>
                      <w:lang w:val="es-ES"/>
                    </w:rPr>
                    <w:t>b) Definición del objeto de la subvención, con indicación del carácter si</w:t>
                  </w:r>
                  <w:r>
                    <w:rPr>
                      <w:rFonts w:eastAsia="Times New Roman"/>
                      <w:color w:val="000000"/>
                      <w:spacing w:val="-4"/>
                      <w:lang w:val="es-ES"/>
                    </w:rPr>
                    <w:t>ngular de las mimas y de las razones que acreditan el interés público, social, económico, educativo, cultural, científico, humanitario u otras debidamente justificadas que excluyan la posibilidad de concurrencia pública.</w:t>
                  </w:r>
                </w:p>
              </w:txbxContent>
            </v:textbox>
            <w10:wrap type="square" anchorx="page" anchory="page"/>
          </v:shape>
        </w:pict>
      </w:r>
      <w:r w:rsidRPr="008A6B5E">
        <w:pict>
          <v:shape id="_x0000_s2168" type="#_x0000_t202" style="position:absolute;margin-left:311.05pt;margin-top:220.3pt;width:228.45pt;height:41.05pt;z-index:-251054592;mso-wrap-distance-left:0;mso-wrap-distance-right:0;mso-position-horizontal-relative:page;mso-position-vertical-relative:page" filled="f" stroked="f">
            <v:textbox inset="0,0,0,0">
              <w:txbxContent>
                <w:p w:rsidR="008A6B5E" w:rsidRDefault="008B0723">
                  <w:pPr>
                    <w:spacing w:after="12" w:line="264" w:lineRule="exact"/>
                    <w:ind w:firstLine="144"/>
                    <w:jc w:val="both"/>
                    <w:textAlignment w:val="baseline"/>
                    <w:rPr>
                      <w:rFonts w:eastAsia="Times New Roman"/>
                      <w:color w:val="000000"/>
                      <w:spacing w:val="-2"/>
                      <w:lang w:val="es-ES"/>
                    </w:rPr>
                  </w:pPr>
                  <w:r>
                    <w:rPr>
                      <w:rFonts w:eastAsia="Times New Roman"/>
                      <w:color w:val="000000"/>
                      <w:spacing w:val="-2"/>
                      <w:lang w:val="es-ES"/>
                    </w:rPr>
                    <w:t>d) Régimen de garantía, medios d</w:t>
                  </w:r>
                  <w:r>
                    <w:rPr>
                      <w:rFonts w:eastAsia="Times New Roman"/>
                      <w:color w:val="000000"/>
                      <w:spacing w:val="-2"/>
                      <w:lang w:val="es-ES"/>
                    </w:rPr>
                    <w:t>e constitución, depósito y cancelación que, en su caso se establezca que deban constituir los beneficiarios.</w:t>
                  </w:r>
                </w:p>
              </w:txbxContent>
            </v:textbox>
            <w10:wrap type="square" anchorx="page" anchory="page"/>
          </v:shape>
        </w:pict>
      </w:r>
      <w:r w:rsidRPr="008A6B5E">
        <w:pict>
          <v:shape id="_x0000_s2167" type="#_x0000_t202" style="position:absolute;margin-left:64.55pt;margin-top:273.6pt;width:219.35pt;height:14.4pt;z-index:-251053568;mso-wrap-distance-left:0;mso-wrap-distance-right:0;mso-position-horizontal-relative:page;mso-position-vertical-relative:page" filled="f" stroked="f">
            <v:textbox inset="0,0,0,0">
              <w:txbxContent>
                <w:p w:rsidR="008A6B5E" w:rsidRDefault="008B0723">
                  <w:pPr>
                    <w:spacing w:after="32" w:line="256" w:lineRule="exact"/>
                    <w:textAlignment w:val="baseline"/>
                    <w:rPr>
                      <w:rFonts w:eastAsia="Times New Roman"/>
                      <w:color w:val="000000"/>
                      <w:spacing w:val="2"/>
                      <w:lang w:val="es-ES"/>
                    </w:rPr>
                  </w:pPr>
                  <w:r>
                    <w:rPr>
                      <w:rFonts w:eastAsia="Times New Roman"/>
                      <w:color w:val="000000"/>
                      <w:spacing w:val="2"/>
                      <w:lang w:val="es-ES"/>
                    </w:rPr>
                    <w:t>c) Actuaciones previstas y compromisos de las</w:t>
                  </w:r>
                </w:p>
              </w:txbxContent>
            </v:textbox>
            <w10:wrap type="square" anchorx="page" anchory="page"/>
          </v:shape>
        </w:pict>
      </w:r>
      <w:r w:rsidRPr="008A6B5E">
        <w:pict>
          <v:shape id="_x0000_s2166" type="#_x0000_t202" style="position:absolute;margin-left:311.05pt;margin-top:272.65pt;width:228.45pt;height:54.25pt;z-index:-251052544;mso-wrap-distance-left:0;mso-wrap-distance-right:0;mso-position-horizontal-relative:page;mso-position-vertical-relative:page" filled="f" stroked="f">
            <v:textbox inset="0,0,0,0">
              <w:txbxContent>
                <w:p w:rsidR="008A6B5E" w:rsidRDefault="008B0723">
                  <w:pPr>
                    <w:spacing w:after="31" w:line="263" w:lineRule="exact"/>
                    <w:ind w:firstLine="144"/>
                    <w:jc w:val="both"/>
                    <w:textAlignment w:val="baseline"/>
                    <w:rPr>
                      <w:rFonts w:eastAsia="Times New Roman"/>
                      <w:color w:val="000000"/>
                      <w:spacing w:val="-6"/>
                      <w:lang w:val="es-ES"/>
                    </w:rPr>
                  </w:pPr>
                  <w:r>
                    <w:rPr>
                      <w:rFonts w:eastAsia="Times New Roman"/>
                      <w:color w:val="000000"/>
                      <w:spacing w:val="-6"/>
                      <w:lang w:val="es-ES"/>
                    </w:rPr>
                    <w:t>e) En su caso, la condición de que en toda la documentación o propaganda escrita o gráfica de l</w:t>
                  </w:r>
                  <w:r>
                    <w:rPr>
                      <w:rFonts w:eastAsia="Times New Roman"/>
                      <w:color w:val="000000"/>
                      <w:spacing w:val="-6"/>
                      <w:lang w:val="es-ES"/>
                    </w:rPr>
                    <w:t>a actividad subvencionada se haga constar que la misma se halla subvencionada por este Ayuntamiento.</w:t>
                  </w:r>
                </w:p>
              </w:txbxContent>
            </v:textbox>
            <w10:wrap type="square" anchorx="page" anchory="page"/>
          </v:shape>
        </w:pict>
      </w:r>
      <w:r w:rsidRPr="008A6B5E">
        <w:pict>
          <v:shape id="_x0000_s2165" type="#_x0000_t202" style="position:absolute;margin-left:55.7pt;margin-top:287.05pt;width:30.2pt;height:14.4pt;z-index:-251051520;mso-wrap-distance-left:0;mso-wrap-distance-right:0;mso-position-horizontal-relative:page;mso-position-vertical-relative:page" filled="f" stroked="f">
            <v:textbox inset="0,0,0,0">
              <w:txbxContent>
                <w:p w:rsidR="008A6B5E" w:rsidRDefault="008B0723">
                  <w:pPr>
                    <w:spacing w:after="22" w:line="256" w:lineRule="exact"/>
                    <w:textAlignment w:val="baseline"/>
                    <w:rPr>
                      <w:rFonts w:eastAsia="Times New Roman"/>
                      <w:color w:val="000000"/>
                      <w:spacing w:val="-10"/>
                      <w:lang w:val="es-ES"/>
                    </w:rPr>
                  </w:pPr>
                  <w:r>
                    <w:rPr>
                      <w:rFonts w:eastAsia="Times New Roman"/>
                      <w:color w:val="000000"/>
                      <w:spacing w:val="-10"/>
                      <w:lang w:val="es-ES"/>
                    </w:rPr>
                    <w:t>partes.</w:t>
                  </w:r>
                </w:p>
              </w:txbxContent>
            </v:textbox>
            <w10:wrap type="square" anchorx="page" anchory="page"/>
          </v:shape>
        </w:pict>
      </w:r>
      <w:r w:rsidRPr="008A6B5E">
        <w:pict>
          <v:shape id="_x0000_s2164" type="#_x0000_t202" style="position:absolute;margin-left:56.15pt;margin-top:312.25pt;width:228.25pt;height:27.85pt;z-index:-251050496;mso-wrap-distance-left:0;mso-wrap-distance-right:0;mso-position-horizontal-relative:page;mso-position-vertical-relative:page" filled="f" stroked="f">
            <v:textbox inset="0,0,0,0">
              <w:txbxContent>
                <w:p w:rsidR="008A6B5E" w:rsidRDefault="008B0723">
                  <w:pPr>
                    <w:spacing w:after="28" w:line="261" w:lineRule="exact"/>
                    <w:ind w:firstLine="144"/>
                    <w:jc w:val="both"/>
                    <w:textAlignment w:val="baseline"/>
                    <w:rPr>
                      <w:rFonts w:eastAsia="Times New Roman"/>
                      <w:color w:val="000000"/>
                      <w:lang w:val="es-ES"/>
                    </w:rPr>
                  </w:pPr>
                  <w:r>
                    <w:rPr>
                      <w:rFonts w:eastAsia="Times New Roman"/>
                      <w:color w:val="000000"/>
                      <w:lang w:val="es-ES"/>
                    </w:rPr>
                    <w:t>d) Crédito presupuestario al que se imputa la subvención.</w:t>
                  </w:r>
                </w:p>
              </w:txbxContent>
            </v:textbox>
            <w10:wrap type="square" anchorx="page" anchory="page"/>
          </v:shape>
        </w:pict>
      </w:r>
      <w:r w:rsidRPr="008A6B5E">
        <w:pict>
          <v:shape id="_x0000_s2163" type="#_x0000_t202" style="position:absolute;margin-left:55.7pt;margin-top:350.9pt;width:228.7pt;height:54.95pt;z-index:-251049472;mso-wrap-distance-left:0;mso-wrap-distance-right:0;mso-position-horizontal-relative:page;mso-position-vertical-relative:page" filled="f" stroked="f">
            <v:textbox inset="0,0,0,0">
              <w:txbxContent>
                <w:p w:rsidR="008A6B5E" w:rsidRDefault="008B0723">
                  <w:pPr>
                    <w:spacing w:line="264" w:lineRule="exact"/>
                    <w:ind w:firstLine="144"/>
                    <w:jc w:val="both"/>
                    <w:textAlignment w:val="baseline"/>
                    <w:rPr>
                      <w:rFonts w:eastAsia="Times New Roman"/>
                      <w:color w:val="000000"/>
                      <w:spacing w:val="-7"/>
                      <w:lang w:val="es-ES"/>
                    </w:rPr>
                  </w:pPr>
                  <w:r>
                    <w:rPr>
                      <w:rFonts w:eastAsia="Times New Roman"/>
                      <w:color w:val="000000"/>
                      <w:spacing w:val="-7"/>
                      <w:lang w:val="es-ES"/>
                    </w:rPr>
                    <w:t>e) Importe de la subvención y tanto por ciento del presupuesto del proyecto a financiar por el beneficiario</w:t>
                  </w:r>
                </w:p>
                <w:p w:rsidR="008A6B5E" w:rsidRDefault="008B0723">
                  <w:pPr>
                    <w:numPr>
                      <w:ilvl w:val="0"/>
                      <w:numId w:val="5"/>
                    </w:numPr>
                    <w:spacing w:before="1" w:line="267" w:lineRule="exact"/>
                    <w:ind w:left="0"/>
                    <w:textAlignment w:val="baseline"/>
                    <w:rPr>
                      <w:rFonts w:eastAsia="Times New Roman"/>
                      <w:color w:val="000000"/>
                      <w:spacing w:val="-5"/>
                      <w:lang w:val="es-ES"/>
                    </w:rPr>
                  </w:pPr>
                  <w:r>
                    <w:rPr>
                      <w:rFonts w:eastAsia="Times New Roman"/>
                      <w:color w:val="000000"/>
                      <w:spacing w:val="-5"/>
                      <w:lang w:val="es-ES"/>
                    </w:rPr>
                    <w:t>grupo de beneficiarios, bien por financiación propia</w:t>
                  </w:r>
                </w:p>
                <w:p w:rsidR="008A6B5E" w:rsidRDefault="008B0723">
                  <w:pPr>
                    <w:numPr>
                      <w:ilvl w:val="0"/>
                      <w:numId w:val="5"/>
                    </w:numPr>
                    <w:spacing w:before="3" w:after="22" w:line="267" w:lineRule="exact"/>
                    <w:ind w:left="0"/>
                    <w:textAlignment w:val="baseline"/>
                    <w:rPr>
                      <w:rFonts w:eastAsia="Times New Roman"/>
                      <w:color w:val="000000"/>
                      <w:lang w:val="es-ES"/>
                    </w:rPr>
                  </w:pPr>
                  <w:r>
                    <w:rPr>
                      <w:rFonts w:eastAsia="Times New Roman"/>
                      <w:color w:val="000000"/>
                      <w:lang w:val="es-ES"/>
                    </w:rPr>
                    <w:t>a través de otras subvenciones.</w:t>
                  </w:r>
                </w:p>
              </w:txbxContent>
            </v:textbox>
            <w10:wrap type="square" anchorx="page" anchory="page"/>
          </v:shape>
        </w:pict>
      </w:r>
      <w:r w:rsidRPr="008A6B5E">
        <w:pict>
          <v:shape id="_x0000_s2162" type="#_x0000_t202" style="position:absolute;margin-left:310.8pt;margin-top:337.45pt;width:228.7pt;height:54.45pt;z-index:-251048448;mso-wrap-distance-left:0;mso-wrap-distance-right:0;mso-position-horizontal-relative:page;mso-position-vertical-relative:page" filled="f" stroked="f">
            <v:textbox inset="0,0,0,0">
              <w:txbxContent>
                <w:p w:rsidR="008A6B5E" w:rsidRDefault="008B0723">
                  <w:pPr>
                    <w:spacing w:after="26" w:line="264" w:lineRule="exact"/>
                    <w:ind w:firstLine="144"/>
                    <w:jc w:val="both"/>
                    <w:textAlignment w:val="baseline"/>
                    <w:rPr>
                      <w:rFonts w:eastAsia="Times New Roman"/>
                      <w:color w:val="000000"/>
                      <w:spacing w:val="-4"/>
                      <w:lang w:val="es-ES"/>
                    </w:rPr>
                  </w:pPr>
                  <w:r>
                    <w:rPr>
                      <w:rFonts w:eastAsia="Times New Roman"/>
                      <w:color w:val="000000"/>
                      <w:spacing w:val="-4"/>
                      <w:lang w:val="es-ES"/>
                    </w:rPr>
                    <w:t>En caso de que la subvención no se instrumente mediante convenio, la resolución de concesión deberá recoger los requisitos previstos en el apartado 2 de esta base.</w:t>
                  </w:r>
                </w:p>
              </w:txbxContent>
            </v:textbox>
            <w10:wrap type="square" anchorx="page" anchory="page"/>
          </v:shape>
        </w:pict>
      </w:r>
      <w:r w:rsidRPr="008A6B5E">
        <w:pict>
          <v:shape id="_x0000_s2161" type="#_x0000_t202" style="position:absolute;margin-left:55.7pt;margin-top:414.25pt;width:228.7pt;height:43.65pt;z-index:-251047424;mso-wrap-distance-left:0;mso-wrap-distance-right:0;mso-position-horizontal-relative:page;mso-position-vertical-relative:page" filled="f" stroked="f">
            <v:textbox inset="0,0,0,0">
              <w:txbxContent>
                <w:p w:rsidR="008A6B5E" w:rsidRDefault="008B0723">
                  <w:pPr>
                    <w:spacing w:before="39" w:after="19" w:line="267" w:lineRule="exact"/>
                    <w:ind w:firstLine="144"/>
                    <w:jc w:val="both"/>
                    <w:textAlignment w:val="baseline"/>
                    <w:rPr>
                      <w:rFonts w:eastAsia="Times New Roman"/>
                      <w:color w:val="000000"/>
                      <w:lang w:val="es-ES"/>
                    </w:rPr>
                  </w:pPr>
                  <w:r>
                    <w:rPr>
                      <w:rFonts w:eastAsia="Times New Roman"/>
                      <w:color w:val="000000"/>
                      <w:lang w:val="es-ES"/>
                    </w:rPr>
                    <w:t>f) Forma de justificación, plazo de presentación de la correspondiente documentación y ex</w:t>
                  </w:r>
                  <w:r>
                    <w:rPr>
                      <w:rFonts w:eastAsia="Times New Roman"/>
                      <w:color w:val="000000"/>
                      <w:lang w:val="es-ES"/>
                    </w:rPr>
                    <w:t>tremos a incluir en la memoria evaluativa.</w:t>
                  </w:r>
                </w:p>
              </w:txbxContent>
            </v:textbox>
            <w10:wrap type="square" anchorx="page" anchory="page"/>
          </v:shape>
        </w:pict>
      </w:r>
      <w:r w:rsidRPr="008A6B5E">
        <w:pict>
          <v:shape id="_x0000_s2160" type="#_x0000_t202" style="position:absolute;margin-left:310.8pt;margin-top:402.7pt;width:227.75pt;height:27.6pt;z-index:-251046400;mso-wrap-distance-left:0;mso-wrap-distance-right:0;mso-position-horizontal-relative:page;mso-position-vertical-relative:page" filled="f" stroked="f">
            <v:textbox inset="0,0,0,0">
              <w:txbxContent>
                <w:p w:rsidR="008A6B5E" w:rsidRDefault="008B0723">
                  <w:pPr>
                    <w:spacing w:after="16" w:line="263" w:lineRule="exact"/>
                    <w:ind w:firstLine="144"/>
                    <w:jc w:val="both"/>
                    <w:textAlignment w:val="baseline"/>
                    <w:rPr>
                      <w:rFonts w:eastAsia="Times New Roman"/>
                      <w:color w:val="000000"/>
                      <w:lang w:val="es-ES"/>
                    </w:rPr>
                  </w:pPr>
                  <w:r>
                    <w:rPr>
                      <w:rFonts w:eastAsia="Times New Roman"/>
                      <w:color w:val="000000"/>
                      <w:lang w:val="es-ES"/>
                    </w:rPr>
                    <w:t>Los Convenios tipos requerirán informe del Departamento de Asesoría Jurídica.</w:t>
                  </w:r>
                </w:p>
              </w:txbxContent>
            </v:textbox>
            <w10:wrap type="square" anchorx="page" anchory="page"/>
          </v:shape>
        </w:pict>
      </w:r>
      <w:r w:rsidRPr="008A6B5E">
        <w:pict>
          <v:shape id="_x0000_s2159" type="#_x0000_t202" style="position:absolute;margin-left:319.2pt;margin-top:441.35pt;width:219.35pt;height:14.4pt;z-index:-251045376;mso-wrap-distance-left:0;mso-wrap-distance-right:0;mso-position-horizontal-relative:page;mso-position-vertical-relative:page" filled="f" stroked="f">
            <v:textbox inset="0,0,0,0">
              <w:txbxContent>
                <w:p w:rsidR="008A6B5E" w:rsidRDefault="008B0723">
                  <w:pPr>
                    <w:spacing w:after="13" w:line="260" w:lineRule="exact"/>
                    <w:textAlignment w:val="baseline"/>
                    <w:rPr>
                      <w:rFonts w:eastAsia="Times New Roman"/>
                      <w:color w:val="000000"/>
                      <w:spacing w:val="-6"/>
                      <w:lang w:val="es-ES"/>
                    </w:rPr>
                  </w:pPr>
                  <w:r>
                    <w:rPr>
                      <w:rFonts w:eastAsia="Times New Roman"/>
                      <w:color w:val="000000"/>
                      <w:spacing w:val="-6"/>
                      <w:lang w:val="es-ES"/>
                    </w:rPr>
                    <w:t>BASE 29. Subvenciones para la ejecución de obras.</w:t>
                  </w:r>
                </w:p>
              </w:txbxContent>
            </v:textbox>
            <w10:wrap type="square" anchorx="page" anchory="page"/>
          </v:shape>
        </w:pict>
      </w:r>
      <w:r w:rsidRPr="008A6B5E">
        <w:pict>
          <v:shape id="_x0000_s2158" type="#_x0000_t202" style="position:absolute;margin-left:64.55pt;margin-top:469.9pt;width:209.75pt;height:14.4pt;z-index:-251044352;mso-wrap-distance-left:0;mso-wrap-distance-right:0;mso-position-horizontal-relative:page;mso-position-vertical-relative:page" filled="f" stroked="f">
            <v:textbox inset="0,0,0,0">
              <w:txbxContent>
                <w:p w:rsidR="008A6B5E" w:rsidRDefault="008B0723">
                  <w:pPr>
                    <w:spacing w:after="40" w:line="238" w:lineRule="exact"/>
                    <w:textAlignment w:val="baseline"/>
                    <w:rPr>
                      <w:rFonts w:eastAsia="Times New Roman"/>
                      <w:color w:val="000000"/>
                      <w:spacing w:val="-3"/>
                      <w:lang w:val="es-ES"/>
                    </w:rPr>
                  </w:pPr>
                  <w:r>
                    <w:rPr>
                      <w:rFonts w:eastAsia="Times New Roman"/>
                      <w:color w:val="000000"/>
                      <w:spacing w:val="-3"/>
                      <w:lang w:val="es-ES"/>
                    </w:rPr>
                    <w:t>g) Documentación a aportar por el beneficiario.</w:t>
                  </w:r>
                </w:p>
              </w:txbxContent>
            </v:textbox>
            <w10:wrap type="square" anchorx="page" anchory="page"/>
          </v:shape>
        </w:pict>
      </w:r>
      <w:r w:rsidRPr="008A6B5E">
        <w:pict>
          <v:shape id="_x0000_s2157" type="#_x0000_t202" style="position:absolute;margin-left:310.8pt;margin-top:466.55pt;width:228.7pt;height:67.95pt;z-index:-251043328;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spacing w:val="-8"/>
                      <w:lang w:val="es-ES"/>
                    </w:rPr>
                  </w:pPr>
                  <w:r>
                    <w:rPr>
                      <w:rFonts w:eastAsia="Times New Roman"/>
                      <w:color w:val="000000"/>
                      <w:spacing w:val="-8"/>
                      <w:lang w:val="es-ES"/>
                    </w:rPr>
                    <w:t>En caso de que el destino de una subvención sea la realización de obras o instalaciones, será preciso informe de un técnico facultativo municipal de haberse realizado la obra o instalación conforme a las condiciones de la concesión.</w:t>
                  </w:r>
                </w:p>
              </w:txbxContent>
            </v:textbox>
            <w10:wrap type="square" anchorx="page" anchory="page"/>
          </v:shape>
        </w:pict>
      </w:r>
      <w:r w:rsidRPr="008A6B5E">
        <w:pict>
          <v:shape id="_x0000_s2156" type="#_x0000_t202" style="position:absolute;margin-left:64.3pt;margin-top:494.15pt;width:205.2pt;height:14.4pt;z-index:-251042304;mso-wrap-distance-left:0;mso-wrap-distance-right:0;mso-position-horizontal-relative:page;mso-position-vertical-relative:page" filled="f" stroked="f">
            <v:textbox inset="0,0,0,0">
              <w:txbxContent>
                <w:p w:rsidR="008A6B5E" w:rsidRDefault="008B0723">
                  <w:pPr>
                    <w:spacing w:after="23" w:line="260" w:lineRule="exact"/>
                    <w:textAlignment w:val="baseline"/>
                    <w:rPr>
                      <w:rFonts w:eastAsia="Times New Roman"/>
                      <w:color w:val="000000"/>
                      <w:spacing w:val="-2"/>
                      <w:lang w:val="es-ES"/>
                    </w:rPr>
                  </w:pPr>
                  <w:r>
                    <w:rPr>
                      <w:rFonts w:eastAsia="Times New Roman"/>
                      <w:color w:val="000000"/>
                      <w:spacing w:val="-2"/>
                      <w:lang w:val="es-ES"/>
                    </w:rPr>
                    <w:t>h) Plazo de vigencia, requisitos y condiciones.</w:t>
                  </w:r>
                </w:p>
              </w:txbxContent>
            </v:textbox>
            <w10:wrap type="square" anchorx="page" anchory="page"/>
          </v:shape>
        </w:pict>
      </w:r>
      <w:r w:rsidRPr="008A6B5E">
        <w:pict>
          <v:shape id="_x0000_s2155" type="#_x0000_t202" style="position:absolute;margin-left:55.7pt;margin-top:519.6pt;width:228.7pt;height:68.15pt;z-index:-251041280;mso-wrap-distance-left:0;mso-wrap-distance-right:0;mso-position-horizontal-relative:page;mso-position-vertical-relative:page" filled="f" stroked="f">
            <v:textbox inset="0,0,0,0">
              <w:txbxContent>
                <w:p w:rsidR="008A6B5E" w:rsidRDefault="008B0723">
                  <w:pPr>
                    <w:spacing w:after="26" w:line="266" w:lineRule="exact"/>
                    <w:ind w:firstLine="144"/>
                    <w:jc w:val="both"/>
                    <w:textAlignment w:val="baseline"/>
                    <w:rPr>
                      <w:rFonts w:eastAsia="Times New Roman"/>
                      <w:color w:val="000000"/>
                      <w:spacing w:val="-9"/>
                      <w:lang w:val="es-ES"/>
                    </w:rPr>
                  </w:pPr>
                  <w:r>
                    <w:rPr>
                      <w:rFonts w:eastAsia="Times New Roman"/>
                      <w:color w:val="000000"/>
                      <w:spacing w:val="-9"/>
                      <w:lang w:val="es-ES"/>
                    </w:rPr>
                    <w:t xml:space="preserve">i) Compatibilidad o incompatibilidad con otras subvenciones, ayudas, ingresos o recursos para la misma finalidad, procedentes de cualesquiera administraciones o entes públicos o privados, nacionales de la </w:t>
                  </w:r>
                  <w:r>
                    <w:rPr>
                      <w:rFonts w:eastAsia="Times New Roman"/>
                      <w:color w:val="000000"/>
                      <w:spacing w:val="-9"/>
                      <w:lang w:val="es-ES"/>
                    </w:rPr>
                    <w:t>Unión Europea o de organismos internacionales.</w:t>
                  </w:r>
                </w:p>
              </w:txbxContent>
            </v:textbox>
            <w10:wrap type="square" anchorx="page" anchory="page"/>
          </v:shape>
        </w:pict>
      </w:r>
      <w:r w:rsidRPr="008A6B5E">
        <w:pict>
          <v:shape id="_x0000_s2154" type="#_x0000_t202" style="position:absolute;margin-left:310.8pt;margin-top:545.05pt;width:228.7pt;height:67.65pt;z-index:-251040256;mso-wrap-distance-left:0;mso-wrap-distance-right:0;mso-position-horizontal-relative:page;mso-position-vertical-relative:page" filled="f" stroked="f">
            <v:textbox inset="0,0,0,0">
              <w:txbxContent>
                <w:p w:rsidR="008A6B5E" w:rsidRDefault="008B0723">
                  <w:pPr>
                    <w:spacing w:after="12" w:line="265" w:lineRule="exact"/>
                    <w:ind w:firstLine="144"/>
                    <w:jc w:val="both"/>
                    <w:textAlignment w:val="baseline"/>
                    <w:rPr>
                      <w:rFonts w:eastAsia="Times New Roman"/>
                      <w:color w:val="000000"/>
                      <w:spacing w:val="-7"/>
                      <w:lang w:val="es-ES"/>
                    </w:rPr>
                  </w:pPr>
                  <w:r>
                    <w:rPr>
                      <w:rFonts w:eastAsia="Times New Roman"/>
                      <w:color w:val="000000"/>
                      <w:spacing w:val="-7"/>
                      <w:lang w:val="es-ES"/>
                    </w:rPr>
                    <w:t>A tales efectos deberá remitirse a la Oficina Técnica Municipal previamente a la concesión de la subvención la correspondiente propuesta con el fin de que por el técnico que corresponda se informe, en su ca</w:t>
                  </w:r>
                  <w:r>
                    <w:rPr>
                      <w:rFonts w:eastAsia="Times New Roman"/>
                      <w:color w:val="000000"/>
                      <w:spacing w:val="-7"/>
                      <w:lang w:val="es-ES"/>
                    </w:rPr>
                    <w:t>so, lo que proceda y, en todo caso, para su conocimiento.</w:t>
                  </w:r>
                </w:p>
              </w:txbxContent>
            </v:textbox>
            <w10:wrap type="square" anchorx="page" anchory="page"/>
          </v:shape>
        </w:pict>
      </w:r>
      <w:r w:rsidRPr="008A6B5E">
        <w:pict>
          <v:shape id="_x0000_s2153" type="#_x0000_t202" style="position:absolute;margin-left:55.9pt;margin-top:599.75pt;width:228.25pt;height:26.9pt;z-index:-251039232;mso-wrap-distance-left:0;mso-wrap-distance-right:0;mso-position-horizontal-relative:page;mso-position-vertical-relative:page" filled="f" stroked="f">
            <v:textbox inset="0,0,0,0">
              <w:txbxContent>
                <w:p w:rsidR="008A6B5E" w:rsidRDefault="008B0723">
                  <w:pPr>
                    <w:spacing w:after="27" w:line="253" w:lineRule="exact"/>
                    <w:ind w:firstLine="144"/>
                    <w:jc w:val="both"/>
                    <w:textAlignment w:val="baseline"/>
                    <w:rPr>
                      <w:rFonts w:eastAsia="Times New Roman"/>
                      <w:color w:val="000000"/>
                      <w:lang w:val="es-ES"/>
                    </w:rPr>
                  </w:pPr>
                  <w:r>
                    <w:rPr>
                      <w:rFonts w:eastAsia="Times New Roman"/>
                      <w:color w:val="000000"/>
                      <w:lang w:val="es-ES"/>
                    </w:rPr>
                    <w:t>j) Mecanismos de seguimiento de la ejecución del Convenio.</w:t>
                  </w:r>
                </w:p>
              </w:txbxContent>
            </v:textbox>
            <w10:wrap type="square" anchorx="page" anchory="page"/>
          </v:shape>
        </w:pict>
      </w:r>
      <w:r w:rsidRPr="008A6B5E">
        <w:pict>
          <v:shape id="_x0000_s2152" type="#_x0000_t202" style="position:absolute;margin-left:64.3pt;margin-top:637.45pt;width:93.85pt;height:14.4pt;z-index:-251038208;mso-wrap-distance-left:0;mso-wrap-distance-right:0;mso-position-horizontal-relative:page;mso-position-vertical-relative:page" filled="f" stroked="f">
            <v:textbox inset="0,0,0,0">
              <w:txbxContent>
                <w:p w:rsidR="008A6B5E" w:rsidRDefault="008B0723">
                  <w:pPr>
                    <w:spacing w:after="25" w:line="258" w:lineRule="exact"/>
                    <w:textAlignment w:val="baseline"/>
                    <w:rPr>
                      <w:rFonts w:eastAsia="Times New Roman"/>
                      <w:color w:val="000000"/>
                      <w:spacing w:val="-4"/>
                      <w:lang w:val="es-ES"/>
                    </w:rPr>
                  </w:pPr>
                  <w:r>
                    <w:rPr>
                      <w:rFonts w:eastAsia="Times New Roman"/>
                      <w:color w:val="000000"/>
                      <w:spacing w:val="-4"/>
                      <w:lang w:val="es-ES"/>
                    </w:rPr>
                    <w:t>k) Régimen Jurídico.</w:t>
                  </w:r>
                </w:p>
              </w:txbxContent>
            </v:textbox>
            <w10:wrap type="square" anchorx="page" anchory="page"/>
          </v:shape>
        </w:pict>
      </w:r>
      <w:r w:rsidRPr="008A6B5E">
        <w:pict>
          <v:shape id="_x0000_s2151" type="#_x0000_t202" style="position:absolute;margin-left:311.05pt;margin-top:624pt;width:227.5pt;height:27.35pt;z-index:-251037184;mso-wrap-distance-left:0;mso-wrap-distance-right:0;mso-position-horizontal-relative:page;mso-position-vertical-relative:page" filled="f" stroked="f">
            <v:textbox inset="0,0,0,0">
              <w:txbxContent>
                <w:p w:rsidR="008A6B5E" w:rsidRDefault="008B0723">
                  <w:pPr>
                    <w:spacing w:after="21" w:line="258" w:lineRule="exact"/>
                    <w:ind w:firstLine="144"/>
                    <w:jc w:val="both"/>
                    <w:textAlignment w:val="baseline"/>
                    <w:rPr>
                      <w:rFonts w:eastAsia="Times New Roman"/>
                      <w:color w:val="000000"/>
                      <w:lang w:val="es-ES"/>
                    </w:rPr>
                  </w:pPr>
                  <w:r>
                    <w:rPr>
                      <w:rFonts w:eastAsia="Times New Roman"/>
                      <w:color w:val="000000"/>
                      <w:lang w:val="es-ES"/>
                    </w:rPr>
                    <w:t>BASE 30. Ayudas sociales de emergencia y otras ayudas económicas a personas físicas o jurídicas</w:t>
                  </w:r>
                </w:p>
              </w:txbxContent>
            </v:textbox>
            <w10:wrap type="square" anchorx="page" anchory="page"/>
          </v:shape>
        </w:pict>
      </w:r>
      <w:r w:rsidRPr="008A6B5E">
        <w:pict>
          <v:shape id="_x0000_s2150" type="#_x0000_t202" style="position:absolute;margin-left:55.9pt;margin-top:662.65pt;width:228.25pt;height:54.95pt;z-index:-251036160;mso-wrap-distance-left:0;mso-wrap-distance-right:0;mso-position-horizontal-relative:page;mso-position-vertical-relative:page" filled="f" stroked="f">
            <v:textbox inset="0,0,0,0">
              <w:txbxContent>
                <w:p w:rsidR="008A6B5E" w:rsidRDefault="008B0723">
                  <w:pPr>
                    <w:spacing w:after="24" w:line="266" w:lineRule="exact"/>
                    <w:ind w:firstLine="144"/>
                    <w:jc w:val="both"/>
                    <w:textAlignment w:val="baseline"/>
                    <w:rPr>
                      <w:rFonts w:eastAsia="Times New Roman"/>
                      <w:color w:val="000000"/>
                      <w:spacing w:val="-11"/>
                      <w:lang w:val="es-ES"/>
                    </w:rPr>
                  </w:pPr>
                  <w:r>
                    <w:rPr>
                      <w:rFonts w:eastAsia="Times New Roman"/>
                      <w:color w:val="000000"/>
                      <w:spacing w:val="-11"/>
                      <w:lang w:val="es-ES"/>
                    </w:rPr>
                    <w:t>1) Carácter administrativo del convenio y sometimiento a la jurisdicción contencioso administrativa de las posibles cuestiones litigiosas surgidas sobre su contenido y aplicación.</w:t>
                  </w:r>
                </w:p>
              </w:txbxContent>
            </v:textbox>
            <w10:wrap type="square" anchorx="page" anchory="page"/>
          </v:shape>
        </w:pict>
      </w:r>
      <w:r w:rsidRPr="008A6B5E">
        <w:pict>
          <v:shape id="_x0000_s2149" type="#_x0000_t202" style="position:absolute;margin-left:310.8pt;margin-top:662.15pt;width:228.7pt;height:41.3pt;z-index:-251035136;mso-wrap-distance-left:0;mso-wrap-distance-right:0;mso-position-horizontal-relative:page;mso-position-vertical-relative:page" filled="f" stroked="f">
            <v:textbox inset="0,0,0,0">
              <w:txbxContent>
                <w:p w:rsidR="008A6B5E" w:rsidRDefault="008B0723">
                  <w:pPr>
                    <w:spacing w:after="31" w:line="264" w:lineRule="exact"/>
                    <w:ind w:firstLine="144"/>
                    <w:jc w:val="both"/>
                    <w:textAlignment w:val="baseline"/>
                    <w:rPr>
                      <w:rFonts w:eastAsia="Times New Roman"/>
                      <w:color w:val="000000"/>
                      <w:lang w:val="es-ES"/>
                    </w:rPr>
                  </w:pPr>
                  <w:r>
                    <w:rPr>
                      <w:rFonts w:eastAsia="Times New Roman"/>
                      <w:color w:val="000000"/>
                      <w:lang w:val="es-ES"/>
                    </w:rPr>
                    <w:t>Las ayudas sociales de emergencia se regirán por lo dispuesto en la Orden</w:t>
                  </w:r>
                  <w:r>
                    <w:rPr>
                      <w:rFonts w:eastAsia="Times New Roman"/>
                      <w:color w:val="000000"/>
                      <w:lang w:val="es-ES"/>
                    </w:rPr>
                    <w:t>anza Municipal reguladora de la Concesión de Prestaciones Sociales para</w:t>
                  </w:r>
                </w:p>
              </w:txbxContent>
            </v:textbox>
            <w10:wrap type="square" anchorx="page" anchory="page"/>
          </v:shape>
        </w:pict>
      </w:r>
      <w:r w:rsidRPr="008A6B5E">
        <w:pict>
          <v:shape id="_x0000_s2148" type="#_x0000_t202" style="position:absolute;margin-left:311.05pt;margin-top:702.25pt;width:228.45pt;height:14.4pt;z-index:-251034112;mso-wrap-distance-left:0;mso-wrap-distance-right:0;mso-position-horizontal-relative:page;mso-position-vertical-relative:page" filled="f" stroked="f">
            <v:textbox inset="0,0,0,0">
              <w:txbxContent>
                <w:p w:rsidR="008A6B5E" w:rsidRDefault="008B0723">
                  <w:pPr>
                    <w:spacing w:after="27" w:line="256" w:lineRule="exact"/>
                    <w:textAlignment w:val="baseline"/>
                    <w:rPr>
                      <w:rFonts w:eastAsia="Times New Roman"/>
                      <w:color w:val="000000"/>
                      <w:spacing w:val="-1"/>
                      <w:lang w:val="es-ES"/>
                    </w:rPr>
                  </w:pPr>
                  <w:r>
                    <w:rPr>
                      <w:rFonts w:eastAsia="Times New Roman"/>
                      <w:color w:val="000000"/>
                      <w:spacing w:val="-1"/>
                      <w:lang w:val="es-ES"/>
                    </w:rPr>
                    <w:t>Situaciones de Especial Necesidad y/o Emergencia</w:t>
                  </w:r>
                </w:p>
              </w:txbxContent>
            </v:textbox>
            <w10:wrap type="square" anchorx="page" anchory="page"/>
          </v:shape>
        </w:pict>
      </w:r>
      <w:r w:rsidRPr="008A6B5E">
        <w:pict>
          <v:shape id="_x0000_s2147" type="#_x0000_t202" style="position:absolute;margin-left:311.05pt;margin-top:715.45pt;width:65.05pt;height:14.4pt;z-index:-251033088;mso-wrap-distance-left:0;mso-wrap-distance-right:0;mso-position-horizontal-relative:page;mso-position-vertical-relative:page" filled="f" stroked="f">
            <v:textbox inset="0,0,0,0">
              <w:txbxContent>
                <w:p w:rsidR="008A6B5E" w:rsidRDefault="008B0723">
                  <w:pPr>
                    <w:spacing w:after="17" w:line="261" w:lineRule="exact"/>
                    <w:textAlignment w:val="baseline"/>
                    <w:rPr>
                      <w:rFonts w:eastAsia="Times New Roman"/>
                      <w:color w:val="000000"/>
                      <w:spacing w:val="-7"/>
                      <w:lang w:val="es-ES"/>
                    </w:rPr>
                  </w:pPr>
                  <w:r>
                    <w:rPr>
                      <w:rFonts w:eastAsia="Times New Roman"/>
                      <w:color w:val="000000"/>
                      <w:spacing w:val="-7"/>
                      <w:lang w:val="es-ES"/>
                    </w:rPr>
                    <w:t>Social (BOP n</w:t>
                  </w:r>
                </w:p>
              </w:txbxContent>
            </v:textbox>
            <w10:wrap type="square" anchorx="page" anchory="page"/>
          </v:shape>
        </w:pict>
      </w:r>
      <w:r w:rsidRPr="008A6B5E">
        <w:pict>
          <v:shape id="_x0000_s2146" type="#_x0000_t202" style="position:absolute;margin-left:374.15pt;margin-top:713.3pt;width:128.4pt;height:14.4pt;z-index:-251032064;mso-wrap-distance-left:0;mso-wrap-distance-right:0;mso-position-horizontal-relative:page;mso-position-vertical-relative:page" filled="f" stroked="f">
            <v:textbox inset="0,0,0,0">
              <w:txbxContent>
                <w:p w:rsidR="008A6B5E" w:rsidRDefault="008B0723">
                  <w:pPr>
                    <w:spacing w:before="57" w:line="221" w:lineRule="exact"/>
                    <w:textAlignment w:val="baseline"/>
                    <w:rPr>
                      <w:rFonts w:eastAsia="Times New Roman"/>
                      <w:color w:val="000000"/>
                      <w:spacing w:val="-4"/>
                      <w:lang w:val="es-ES"/>
                    </w:rPr>
                  </w:pPr>
                  <w:r>
                    <w:rPr>
                      <w:rFonts w:eastAsia="Times New Roman"/>
                      <w:color w:val="000000"/>
                      <w:spacing w:val="-4"/>
                      <w:lang w:val="es-ES"/>
                    </w:rPr>
                    <w:t>° 49, de 17 de abril de 2013).</w:t>
                  </w:r>
                </w:p>
              </w:txbxContent>
            </v:textbox>
            <w10:wrap type="square" anchorx="page" anchory="page"/>
          </v:shape>
        </w:pict>
      </w:r>
      <w:r w:rsidRPr="008A6B5E">
        <w:pict>
          <v:shape id="_x0000_s2145" type="#_x0000_t202" style="position:absolute;margin-left:55.9pt;margin-top:728.65pt;width:227.8pt;height:27.85pt;z-index:-251031040;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lang w:val="es-ES"/>
                    </w:rPr>
                  </w:pPr>
                  <w:r>
                    <w:rPr>
                      <w:rFonts w:eastAsia="Times New Roman"/>
                      <w:color w:val="000000"/>
                      <w:lang w:val="es-ES"/>
                    </w:rPr>
                    <w:t>Como contenido adicional, el convenio podrá incluir, entre otros, los extremos siguientes:</w:t>
                  </w:r>
                </w:p>
              </w:txbxContent>
            </v:textbox>
            <w10:wrap type="square" anchorx="page" anchory="page"/>
          </v:shape>
        </w:pict>
      </w:r>
      <w:r w:rsidRPr="008A6B5E">
        <w:pict>
          <v:shape id="_x0000_s2144" type="#_x0000_t202" style="position:absolute;margin-left:310.8pt;margin-top:740.9pt;width:227.75pt;height:54pt;z-index:-251030016;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7"/>
                      <w:lang w:val="es-ES"/>
                    </w:rPr>
                  </w:pPr>
                  <w:r>
                    <w:rPr>
                      <w:rFonts w:eastAsia="Times New Roman"/>
                      <w:color w:val="000000"/>
                      <w:spacing w:val="-7"/>
                      <w:lang w:val="es-ES"/>
                    </w:rPr>
                    <w:t>Las prestaciones sociales para situaciones de especial necesidad y/o emergencia son aquellas ayudas económicas, o en especie, de carácter no periódico, que tienen</w:t>
                  </w:r>
                  <w:r>
                    <w:rPr>
                      <w:rFonts w:eastAsia="Times New Roman"/>
                      <w:color w:val="000000"/>
                      <w:spacing w:val="-7"/>
                      <w:lang w:val="es-ES"/>
                    </w:rPr>
                    <w:t xml:space="preserve"> como finalidad atender a las necesidades</w:t>
                  </w:r>
                </w:p>
              </w:txbxContent>
            </v:textbox>
            <w10:wrap type="square" anchorx="page" anchory="page"/>
          </v:shape>
        </w:pict>
      </w:r>
      <w:r w:rsidRPr="008A6B5E">
        <w:pict>
          <v:shape id="_x0000_s2143" type="#_x0000_t202" style="position:absolute;margin-left:55.9pt;margin-top:767.3pt;width:228.5pt;height:27.8pt;z-index:-251028992;mso-wrap-distance-left:0;mso-wrap-distance-right:0;mso-position-horizontal-relative:page;mso-position-vertical-relative:page" filled="f" stroked="f">
            <v:textbox inset="0,0,0,0">
              <w:txbxContent>
                <w:p w:rsidR="008A6B5E" w:rsidRDefault="008B0723">
                  <w:pPr>
                    <w:spacing w:after="26" w:line="262" w:lineRule="exact"/>
                    <w:ind w:firstLine="144"/>
                    <w:jc w:val="both"/>
                    <w:textAlignment w:val="baseline"/>
                    <w:rPr>
                      <w:rFonts w:eastAsia="Times New Roman"/>
                      <w:color w:val="000000"/>
                      <w:spacing w:val="-9"/>
                      <w:lang w:val="es-ES"/>
                    </w:rPr>
                  </w:pPr>
                  <w:r>
                    <w:rPr>
                      <w:rFonts w:eastAsia="Times New Roman"/>
                      <w:color w:val="000000"/>
                      <w:spacing w:val="-9"/>
                      <w:lang w:val="es-ES"/>
                    </w:rPr>
                    <w:t>a) Fijación y justificación, en su caso, de la posibilidad de efectuar pagos a cuenta y pagos anticipados.</w:t>
                  </w:r>
                </w:p>
              </w:txbxContent>
            </v:textbox>
            <w10:wrap type="square" anchorx="page" anchory="page"/>
          </v:shape>
        </w:pict>
      </w:r>
      <w:r w:rsidR="008B0723">
        <w:rPr>
          <w:rFonts w:ascii="Arial" w:eastAsia="Arial" w:hAnsi="Arial"/>
          <w:color w:val="000000"/>
          <w:sz w:val="24"/>
          <w:lang w:val="es-ES"/>
        </w:rPr>
        <w:tab/>
      </w:r>
      <w:r w:rsidRPr="008A6B5E">
        <w:pict>
          <v:line id="_x0000_s2142" style="position:absolute;z-index:252581376;mso-position-horizontal-relative:margin;mso-position-vertical-relative:page" from="56.65pt,83.5pt" to="538.55pt,83.5pt" strokeweight="1pt">
            <w10:wrap anchorx="margin" anchory="page"/>
          </v:line>
        </w:pict>
      </w:r>
      <w:r w:rsidRPr="008A6B5E">
        <w:pict>
          <v:line id="_x0000_s2141" style="position:absolute;z-index:25258240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140" type="#_x0000_t202" style="position:absolute;margin-left:57.35pt;margin-top:63.85pt;width:18.95pt;height:11.75pt;z-index:-251027968;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1462</w:t>
                  </w:r>
                </w:p>
              </w:txbxContent>
            </v:textbox>
            <w10:wrap type="square" anchorx="page" anchory="page"/>
          </v:shape>
        </w:pict>
      </w:r>
      <w:r w:rsidRPr="008A6B5E">
        <w:pict>
          <v:shape id="_x0000_s2139" type="#_x0000_t202" style="position:absolute;margin-left:237.35pt;margin-top:63.85pt;width:300pt;height:11.75pt;z-index:-251026944;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138" type="#_x0000_t202" style="position:absolute;margin-left:55.7pt;margin-top:103.7pt;width:228.7pt;height:159.6pt;z-index:-251025920;mso-wrap-distance-left:0;mso-wrap-distance-right:0;mso-position-horizontal-relative:page;mso-position-vertical-relative:page" filled="f" stroked="f">
            <v:textbox inset="0,0,0,0">
              <w:txbxContent>
                <w:p w:rsidR="008A6B5E" w:rsidRDefault="008B0723">
                  <w:pPr>
                    <w:spacing w:before="5" w:after="21" w:line="263" w:lineRule="exact"/>
                    <w:jc w:val="both"/>
                    <w:textAlignment w:val="baseline"/>
                    <w:rPr>
                      <w:rFonts w:eastAsia="Times New Roman"/>
                      <w:color w:val="000000"/>
                      <w:spacing w:val="-5"/>
                      <w:lang w:val="es-ES"/>
                    </w:rPr>
                  </w:pPr>
                  <w:r>
                    <w:rPr>
                      <w:rFonts w:eastAsia="Times New Roman"/>
                      <w:color w:val="000000"/>
                      <w:spacing w:val="-5"/>
                      <w:lang w:val="es-ES"/>
                    </w:rPr>
                    <w:t>sociales básicas, entendiendo como tales aquellas destinadas a satisfacer la necesidad primaria y esencial para la subsistencia de la persona y de su unidad familiar, ev</w:t>
                  </w:r>
                  <w:r>
                    <w:rPr>
                      <w:rFonts w:eastAsia="Times New Roman"/>
                      <w:color w:val="000000"/>
                      <w:spacing w:val="-5"/>
                      <w:lang w:val="es-ES"/>
                    </w:rPr>
                    <w:t>itando situaciones de exclusión social. Por lo que, los gastos responderán a la naturaleza de estas ayudas, entendiendo como tales; alimentos, vestimenta, alquiler, medicamentos, prótesis, sillas de ruedas, camas adaptables y similares, entre otras. Aquell</w:t>
                  </w:r>
                  <w:r>
                    <w:rPr>
                      <w:rFonts w:eastAsia="Times New Roman"/>
                      <w:color w:val="000000"/>
                      <w:spacing w:val="-5"/>
                      <w:lang w:val="es-ES"/>
                    </w:rPr>
                    <w:t>as ayudas que respondiendo a dicha finalidad no se incluyan dentro de los conceptos mencionados se someterán al criterio de la Intervención General como Organo Fiscalizador.</w:t>
                  </w:r>
                </w:p>
              </w:txbxContent>
            </v:textbox>
            <w10:wrap type="square" anchorx="page" anchory="page"/>
          </v:shape>
        </w:pict>
      </w:r>
      <w:r w:rsidRPr="008A6B5E">
        <w:pict>
          <v:shape id="_x0000_s2137" type="#_x0000_t202" style="position:absolute;margin-left:310.8pt;margin-top:103.7pt;width:228.7pt;height:54pt;z-index:-251024896;mso-wrap-distance-left:0;mso-wrap-distance-right:0;mso-position-horizontal-relative:page;mso-position-vertical-relative:page" filled="f" stroked="f">
            <v:textbox inset="0,0,0,0">
              <w:txbxContent>
                <w:p w:rsidR="008A6B5E" w:rsidRDefault="008B0723">
                  <w:pPr>
                    <w:spacing w:after="30" w:line="262" w:lineRule="exact"/>
                    <w:jc w:val="both"/>
                    <w:textAlignment w:val="baseline"/>
                    <w:rPr>
                      <w:rFonts w:eastAsia="Times New Roman"/>
                      <w:color w:val="000000"/>
                      <w:lang w:val="es-ES"/>
                    </w:rPr>
                  </w:pPr>
                  <w:r>
                    <w:rPr>
                      <w:rFonts w:eastAsia="Times New Roman"/>
                      <w:color w:val="000000"/>
                      <w:lang w:val="es-ES"/>
                    </w:rPr>
                    <w:t>gasto o, en su caso, que existe normalmente crédito adecuado y suficiente y pre</w:t>
                  </w:r>
                  <w:r>
                    <w:rPr>
                      <w:rFonts w:eastAsia="Times New Roman"/>
                      <w:color w:val="000000"/>
                      <w:lang w:val="es-ES"/>
                    </w:rPr>
                    <w:t>visión de su existencia en los presupuestos. Estos extremos habrán de ser autorizados por la Alcaldía.</w:t>
                  </w:r>
                </w:p>
              </w:txbxContent>
            </v:textbox>
            <w10:wrap type="square" anchorx="page" anchory="page"/>
          </v:shape>
        </w:pict>
      </w:r>
      <w:r w:rsidRPr="008A6B5E">
        <w:pict>
          <v:shape id="_x0000_s2136" type="#_x0000_t202" style="position:absolute;margin-left:64.3pt;margin-top:273.85pt;width:195.4pt;height:14.4pt;z-index:-251023872;mso-wrap-distance-left:0;mso-wrap-distance-right:0;mso-position-horizontal-relative:page;mso-position-vertical-relative:page" filled="f" stroked="f">
            <v:textbox inset="0,0,0,0">
              <w:txbxContent>
                <w:p w:rsidR="008A6B5E" w:rsidRDefault="008B0723">
                  <w:pPr>
                    <w:spacing w:after="24" w:line="259" w:lineRule="exact"/>
                    <w:textAlignment w:val="baseline"/>
                    <w:rPr>
                      <w:rFonts w:eastAsia="Times New Roman"/>
                      <w:color w:val="000000"/>
                      <w:spacing w:val="-3"/>
                      <w:lang w:val="es-ES"/>
                    </w:rPr>
                  </w:pPr>
                  <w:r>
                    <w:rPr>
                      <w:rFonts w:eastAsia="Times New Roman"/>
                      <w:color w:val="000000"/>
                      <w:spacing w:val="-3"/>
                      <w:lang w:val="es-ES"/>
                    </w:rPr>
                    <w:t>BASE 31. Información sobre Subvenciones.</w:t>
                  </w:r>
                </w:p>
              </w:txbxContent>
            </v:textbox>
            <w10:wrap type="square" anchorx="page" anchory="page"/>
          </v:shape>
        </w:pict>
      </w:r>
      <w:r w:rsidRPr="008A6B5E">
        <w:pict>
          <v:shape id="_x0000_s2135" type="#_x0000_t202" style="position:absolute;margin-left:310.8pt;margin-top:168.5pt;width:228.7pt;height:146.6pt;z-index:-251022848;mso-wrap-distance-left:0;mso-wrap-distance-right:0;mso-position-horizontal-relative:page;mso-position-vertical-relative:page" filled="f" stroked="f">
            <v:textbox inset="0,0,0,0">
              <w:txbxContent>
                <w:p w:rsidR="008A6B5E" w:rsidRDefault="008B0723">
                  <w:pPr>
                    <w:spacing w:before="11" w:after="18" w:line="263"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3. Los expedientes de gastos tramitados anticipadamente deberán incluir una cláusula en los pliegos y las convocatorias que establezca como condición suspensiva, para el nacimiento del derecho del tercero, la existencia de crédito suficiente y adecuado en </w:t>
                  </w:r>
                  <w:r>
                    <w:rPr>
                      <w:rFonts w:eastAsia="Times New Roman"/>
                      <w:color w:val="000000"/>
                      <w:spacing w:val="-4"/>
                      <w:lang w:val="es-ES"/>
                    </w:rPr>
                    <w:t>el ejercicio en que comience a realizarse la prestación o actividad, para financiar las obligaciones que se deriven para la Administración. Esto será de aplicación también a los gastos tramitados anticipadamente que supongan gastos de carácter plurianual.</w:t>
                  </w:r>
                </w:p>
              </w:txbxContent>
            </v:textbox>
            <w10:wrap type="square" anchorx="page" anchory="page"/>
          </v:shape>
        </w:pict>
      </w:r>
      <w:r w:rsidRPr="008A6B5E">
        <w:pict>
          <v:shape id="_x0000_s2134" type="#_x0000_t202" style="position:absolute;margin-left:55.7pt;margin-top:299.05pt;width:228.7pt;height:120pt;z-index:-251021824;mso-wrap-distance-left:0;mso-wrap-distance-right:0;mso-position-horizontal-relative:page;mso-position-vertical-relative:page" filled="f" stroked="f">
            <v:textbox inset="0,0,0,0">
              <w:txbxContent>
                <w:p w:rsidR="008A6B5E" w:rsidRDefault="008B0723">
                  <w:pPr>
                    <w:spacing w:before="5" w:after="27" w:line="263" w:lineRule="exact"/>
                    <w:ind w:firstLine="144"/>
                    <w:jc w:val="both"/>
                    <w:textAlignment w:val="baseline"/>
                    <w:rPr>
                      <w:rFonts w:eastAsia="Times New Roman"/>
                      <w:color w:val="000000"/>
                      <w:spacing w:val="-8"/>
                      <w:lang w:val="es-ES"/>
                    </w:rPr>
                  </w:pPr>
                  <w:r>
                    <w:rPr>
                      <w:rFonts w:eastAsia="Times New Roman"/>
                      <w:color w:val="000000"/>
                      <w:spacing w:val="-8"/>
                      <w:lang w:val="es-ES"/>
                    </w:rPr>
                    <w:t xml:space="preserve">Al objeto de dar cumplimiento a la obligación de suministrar información a la Base de Datos Nacional de Subvenciones impuesta por el artículo 20 de la Ley 38/2003, de 17 de noviembre, General de Subvenciones, el órgano o servicio que se designe dictará </w:t>
                  </w:r>
                  <w:r>
                    <w:rPr>
                      <w:rFonts w:eastAsia="Times New Roman"/>
                      <w:color w:val="000000"/>
                      <w:spacing w:val="-8"/>
                      <w:lang w:val="es-ES"/>
                    </w:rPr>
                    <w:t>o propondrá las instrucciones oportunas con el fin de establecer el procedimiento mediante el cual los servicios y unidades administrativas gestores de las subvenciones remitan la información a dicho órgano.</w:t>
                  </w:r>
                </w:p>
              </w:txbxContent>
            </v:textbox>
            <w10:wrap type="square" anchorx="page" anchory="page"/>
          </v:shape>
        </w:pict>
      </w:r>
      <w:r w:rsidRPr="008A6B5E">
        <w:pict>
          <v:shape id="_x0000_s2133" type="#_x0000_t202" style="position:absolute;margin-left:311.05pt;margin-top:324.5pt;width:228.45pt;height:55.2pt;z-index:-251020800;mso-wrap-distance-left:0;mso-wrap-distance-right:0;mso-position-horizontal-relative:page;mso-position-vertical-relative:page" filled="f" stroked="f">
            <v:textbox inset="0,0,0,0">
              <w:txbxContent>
                <w:p w:rsidR="008A6B5E" w:rsidRDefault="008B0723">
                  <w:pPr>
                    <w:spacing w:before="21" w:after="25" w:line="263" w:lineRule="exact"/>
                    <w:ind w:firstLine="144"/>
                    <w:jc w:val="both"/>
                    <w:textAlignment w:val="baseline"/>
                    <w:rPr>
                      <w:rFonts w:eastAsia="Times New Roman"/>
                      <w:color w:val="000000"/>
                      <w:spacing w:val="-2"/>
                      <w:lang w:val="es-ES"/>
                    </w:rPr>
                  </w:pPr>
                  <w:r>
                    <w:rPr>
                      <w:rFonts w:eastAsia="Times New Roman"/>
                      <w:color w:val="000000"/>
                      <w:spacing w:val="-2"/>
                      <w:lang w:val="es-ES"/>
                    </w:rPr>
                    <w:t>4. En el caso de gastos plurianuales de tramitación anticipada será de aplicación lo dispuesto en el apartado anterior respecto al crédito de la primera anualidad.</w:t>
                  </w:r>
                </w:p>
              </w:txbxContent>
            </v:textbox>
            <w10:wrap type="square" anchorx="page" anchory="page"/>
          </v:shape>
        </w:pict>
      </w:r>
      <w:r w:rsidRPr="008A6B5E">
        <w:pict>
          <v:shape id="_x0000_s2132" type="#_x0000_t202" style="position:absolute;margin-left:319.2pt;margin-top:386.9pt;width:154.1pt;height:14.4pt;z-index:-251019776;mso-wrap-distance-left:0;mso-wrap-distance-right:0;mso-position-horizontal-relative:page;mso-position-vertical-relative:page" filled="f" stroked="f">
            <v:textbox inset="0,0,0,0">
              <w:txbxContent>
                <w:p w:rsidR="008A6B5E" w:rsidRDefault="008B0723">
                  <w:pPr>
                    <w:spacing w:after="21" w:line="261" w:lineRule="exact"/>
                    <w:textAlignment w:val="baseline"/>
                    <w:rPr>
                      <w:rFonts w:eastAsia="Times New Roman"/>
                      <w:color w:val="000000"/>
                      <w:spacing w:val="-3"/>
                      <w:lang w:val="es-ES"/>
                    </w:rPr>
                  </w:pPr>
                  <w:r>
                    <w:rPr>
                      <w:rFonts w:eastAsia="Times New Roman"/>
                      <w:color w:val="000000"/>
                      <w:spacing w:val="-3"/>
                      <w:lang w:val="es-ES"/>
                    </w:rPr>
                    <w:t>BASE 33. Reajuste de anualidades</w:t>
                  </w:r>
                </w:p>
              </w:txbxContent>
            </v:textbox>
            <w10:wrap type="square" anchorx="page" anchory="page"/>
          </v:shape>
        </w:pict>
      </w:r>
      <w:r w:rsidRPr="008A6B5E">
        <w:pict>
          <v:shape id="_x0000_s2131" type="#_x0000_t202" style="position:absolute;margin-left:55.9pt;margin-top:429.85pt;width:228.5pt;height:27.85pt;z-index:-251018752;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spacing w:val="-9"/>
                      <w:lang w:val="es-ES"/>
                    </w:rPr>
                  </w:pPr>
                  <w:r>
                    <w:rPr>
                      <w:rFonts w:eastAsia="Times New Roman"/>
                      <w:color w:val="000000"/>
                      <w:spacing w:val="-9"/>
                      <w:lang w:val="es-ES"/>
                    </w:rPr>
                    <w:t>BASE 32. Gastos plurianuales y tramitación anticipada</w:t>
                  </w:r>
                  <w:r>
                    <w:rPr>
                      <w:rFonts w:eastAsia="Times New Roman"/>
                      <w:color w:val="000000"/>
                      <w:spacing w:val="-9"/>
                      <w:u w:val="single"/>
                      <w:lang w:val="es-ES"/>
                    </w:rPr>
                    <w:t xml:space="preserve"> </w:t>
                  </w:r>
                  <w:r>
                    <w:rPr>
                      <w:rFonts w:eastAsia="Times New Roman"/>
                      <w:color w:val="000000"/>
                      <w:spacing w:val="-9"/>
                      <w:lang w:val="es-ES"/>
                    </w:rPr>
                    <w:t>de gastos.</w:t>
                  </w:r>
                </w:p>
              </w:txbxContent>
            </v:textbox>
            <w10:wrap type="square" anchorx="page" anchory="page"/>
          </v:shape>
        </w:pict>
      </w:r>
      <w:r w:rsidRPr="008A6B5E">
        <w:pict>
          <v:shape id="_x0000_s2130" type="#_x0000_t202" style="position:absolute;margin-left:310.8pt;margin-top:411.85pt;width:228.7pt;height:132pt;z-index:-251017728;mso-wrap-distance-left:0;mso-wrap-distance-right:0;mso-position-horizontal-relative:page;mso-position-vertical-relative:page" filled="f" stroked="f">
            <v:textbox inset="0,0,0,0">
              <w:txbxContent>
                <w:p w:rsidR="008A6B5E" w:rsidRDefault="008B0723">
                  <w:pPr>
                    <w:spacing w:after="26" w:line="260" w:lineRule="exact"/>
                    <w:ind w:firstLine="216"/>
                    <w:jc w:val="both"/>
                    <w:textAlignment w:val="baseline"/>
                    <w:rPr>
                      <w:rFonts w:eastAsia="Times New Roman"/>
                      <w:color w:val="000000"/>
                      <w:spacing w:val="-6"/>
                      <w:lang w:val="es-ES"/>
                    </w:rPr>
                  </w:pPr>
                  <w:r>
                    <w:rPr>
                      <w:rFonts w:eastAsia="Times New Roman"/>
                      <w:color w:val="000000"/>
                      <w:spacing w:val="-6"/>
                      <w:lang w:val="es-ES"/>
                    </w:rPr>
                    <w:t>1. Cuando una vez formalizado un contrato, si por cualquier circunstancia se produjera un desajuste entre las anualidades establecidas y las necesidades reales en el orden económico que el normal desarrollo de los trabajos exija, el órgano d</w:t>
                  </w:r>
                  <w:r>
                    <w:rPr>
                      <w:rFonts w:eastAsia="Times New Roman"/>
                      <w:color w:val="000000"/>
                      <w:spacing w:val="-6"/>
                      <w:lang w:val="es-ES"/>
                    </w:rPr>
                    <w:t>e contratación tramitará el oportuno expediente de reajuste de anualidades con los requisitos que establece el artículo 96 del Real Decreto 1098/2001, de 12 de octubre, por el que se aprueba el Reglamento General de la Ley de Contratos de las Administracio</w:t>
                  </w:r>
                  <w:r>
                    <w:rPr>
                      <w:rFonts w:eastAsia="Times New Roman"/>
                      <w:color w:val="000000"/>
                      <w:spacing w:val="-6"/>
                      <w:lang w:val="es-ES"/>
                    </w:rPr>
                    <w:t>nes Públicas.</w:t>
                  </w:r>
                </w:p>
              </w:txbxContent>
            </v:textbox>
            <w10:wrap type="square" anchorx="page" anchory="page"/>
          </v:shape>
        </w:pict>
      </w:r>
      <w:r w:rsidRPr="008A6B5E">
        <w:pict>
          <v:shape id="_x0000_s2129" type="#_x0000_t202" style="position:absolute;margin-left:55.7pt;margin-top:468.7pt;width:228.45pt;height:53.8pt;z-index:-251016704;mso-wrap-distance-left:0;mso-wrap-distance-right:0;mso-position-horizontal-relative:page;mso-position-vertical-relative:page" filled="f" stroked="f">
            <v:textbox inset="0,0,0,0">
              <w:txbxContent>
                <w:p w:rsidR="008A6B5E" w:rsidRDefault="008B0723">
                  <w:pPr>
                    <w:spacing w:after="17" w:line="262" w:lineRule="exact"/>
                    <w:ind w:firstLine="216"/>
                    <w:jc w:val="both"/>
                    <w:textAlignment w:val="baseline"/>
                    <w:rPr>
                      <w:rFonts w:eastAsia="Times New Roman"/>
                      <w:color w:val="000000"/>
                      <w:spacing w:val="-2"/>
                      <w:lang w:val="es-ES"/>
                    </w:rPr>
                  </w:pPr>
                  <w:r>
                    <w:rPr>
                      <w:rFonts w:eastAsia="Times New Roman"/>
                      <w:color w:val="000000"/>
                      <w:spacing w:val="-2"/>
                      <w:lang w:val="es-ES"/>
                    </w:rPr>
                    <w:t>1. La autorización y el compromiso de los gastos de carácter plurianual se subordinarán al crédito que para cada ejercicio se consigne en los respectivos Presupuestos.</w:t>
                  </w:r>
                </w:p>
              </w:txbxContent>
            </v:textbox>
            <w10:wrap type="square" anchorx="page" anchory="page"/>
          </v:shape>
        </w:pict>
      </w:r>
      <w:r w:rsidRPr="008A6B5E">
        <w:pict>
          <v:shape id="_x0000_s2128" type="#_x0000_t202" style="position:absolute;margin-left:55.7pt;margin-top:532.1pt;width:228.7pt;height:108.2pt;z-index:-251015680;mso-wrap-distance-left:0;mso-wrap-distance-right:0;mso-position-horizontal-relative:page;mso-position-vertical-relative:page" filled="f" stroked="f">
            <v:textbox inset="0,0,0,0">
              <w:txbxContent>
                <w:p w:rsidR="008A6B5E" w:rsidRDefault="008B0723">
                  <w:pPr>
                    <w:spacing w:before="27" w:after="28" w:line="263" w:lineRule="exact"/>
                    <w:ind w:firstLine="144"/>
                    <w:jc w:val="both"/>
                    <w:textAlignment w:val="baseline"/>
                    <w:rPr>
                      <w:rFonts w:eastAsia="Times New Roman"/>
                      <w:color w:val="000000"/>
                      <w:spacing w:val="-5"/>
                      <w:lang w:val="es-ES"/>
                    </w:rPr>
                  </w:pPr>
                  <w:r>
                    <w:rPr>
                      <w:rFonts w:eastAsia="Times New Roman"/>
                      <w:color w:val="000000"/>
                      <w:spacing w:val="-5"/>
                      <w:lang w:val="es-ES"/>
                    </w:rPr>
                    <w:t>Podrán adquirirse compromisos de gasto con carácter Plurianual siemp</w:t>
                  </w:r>
                  <w:r>
                    <w:rPr>
                      <w:rFonts w:eastAsia="Times New Roman"/>
                      <w:color w:val="000000"/>
                      <w:spacing w:val="-5"/>
                      <w:lang w:val="es-ES"/>
                    </w:rPr>
                    <w:t>re que su ejecución se inicie en el propio ejercicio y de acuerdo con las circunstancias y características que para este tipo de gastos se establecen en el artículo 174 del Texto Refundido de la Ley Reguladora de las Haciendas Locales y en los artículos 79</w:t>
                  </w:r>
                  <w:r>
                    <w:rPr>
                      <w:rFonts w:eastAsia="Times New Roman"/>
                      <w:color w:val="000000"/>
                      <w:spacing w:val="-5"/>
                      <w:lang w:val="es-ES"/>
                    </w:rPr>
                    <w:t xml:space="preserve"> a 88 del Real Decreto 500/90, de 20 de abril.</w:t>
                  </w:r>
                </w:p>
              </w:txbxContent>
            </v:textbox>
            <w10:wrap type="square" anchorx="page" anchory="page"/>
          </v:shape>
        </w:pict>
      </w:r>
      <w:r w:rsidRPr="008A6B5E">
        <w:pict>
          <v:shape id="_x0000_s2127" type="#_x0000_t202" style="position:absolute;margin-left:310.8pt;margin-top:551.3pt;width:227.75pt;height:54.2pt;z-index:-251014656;mso-wrap-distance-left:0;mso-wrap-distance-right:0;mso-position-horizontal-relative:page;mso-position-vertical-relative:page" filled="f" stroked="f">
            <v:textbox inset="0,0,0,0">
              <w:txbxContent>
                <w:p w:rsidR="008A6B5E" w:rsidRDefault="008B0723">
                  <w:pPr>
                    <w:spacing w:before="2" w:after="16" w:line="263" w:lineRule="exact"/>
                    <w:ind w:firstLine="144"/>
                    <w:jc w:val="both"/>
                    <w:textAlignment w:val="baseline"/>
                    <w:rPr>
                      <w:rFonts w:eastAsia="Times New Roman"/>
                      <w:color w:val="000000"/>
                      <w:spacing w:val="-8"/>
                      <w:lang w:val="es-ES"/>
                    </w:rPr>
                  </w:pPr>
                  <w:r>
                    <w:rPr>
                      <w:rFonts w:eastAsia="Times New Roman"/>
                      <w:color w:val="000000"/>
                      <w:spacing w:val="-8"/>
                      <w:lang w:val="es-ES"/>
                    </w:rPr>
                    <w:t>El órgano de contratación procederá a reajustar las citadas anualidades siempre que lo permitan los remanentes de los créditos aplicables, y a fijar las compensaciones económicas que, en su caso, procedan.</w:t>
                  </w:r>
                </w:p>
              </w:txbxContent>
            </v:textbox>
            <w10:wrap type="square" anchorx="page" anchory="page"/>
          </v:shape>
        </w:pict>
      </w:r>
      <w:r w:rsidRPr="008A6B5E">
        <w:pict>
          <v:shape id="_x0000_s2126" type="#_x0000_t202" style="position:absolute;margin-left:310.8pt;margin-top:616.3pt;width:228.7pt;height:66.25pt;z-index:-251013632;mso-wrap-distance-left:0;mso-wrap-distance-right:0;mso-position-horizontal-relative:page;mso-position-vertical-relative:page" filled="f" stroked="f">
            <v:textbox inset="0,0,0,0">
              <w:txbxContent>
                <w:p w:rsidR="008A6B5E" w:rsidRDefault="008B0723">
                  <w:pPr>
                    <w:spacing w:after="14" w:line="259" w:lineRule="exact"/>
                    <w:ind w:firstLine="144"/>
                    <w:jc w:val="both"/>
                    <w:textAlignment w:val="baseline"/>
                    <w:rPr>
                      <w:rFonts w:eastAsia="Times New Roman"/>
                      <w:color w:val="000000"/>
                      <w:spacing w:val="-4"/>
                      <w:lang w:val="es-ES"/>
                    </w:rPr>
                  </w:pPr>
                  <w:r>
                    <w:rPr>
                      <w:rFonts w:eastAsia="Times New Roman"/>
                      <w:color w:val="000000"/>
                      <w:spacing w:val="-4"/>
                      <w:lang w:val="es-ES"/>
                    </w:rPr>
                    <w:t>2. Para efectuar el reajuste de las anualidades será necesaria la conformidad del contratista, salvo que razones excepcionales de interés público determinen la suficiencia del trámite de audiencia del mismo y el informe de la Intervención.</w:t>
                  </w:r>
                </w:p>
              </w:txbxContent>
            </v:textbox>
            <w10:wrap type="square" anchorx="page" anchory="page"/>
          </v:shape>
        </w:pict>
      </w:r>
      <w:r w:rsidRPr="008A6B5E">
        <w:pict>
          <v:shape id="_x0000_s2125" type="#_x0000_t202" style="position:absolute;margin-left:55.9pt;margin-top:649.7pt;width:228.5pt;height:42.2pt;z-index:-251012608;mso-wrap-distance-left:0;mso-wrap-distance-right:0;mso-position-horizontal-relative:page;mso-position-vertical-relative:page" filled="f" stroked="f">
            <v:textbox inset="0,0,0,0">
              <w:txbxContent>
                <w:p w:rsidR="008A6B5E" w:rsidRDefault="008B0723">
                  <w:pPr>
                    <w:spacing w:before="25" w:after="16" w:line="263" w:lineRule="exact"/>
                    <w:ind w:firstLine="144"/>
                    <w:jc w:val="both"/>
                    <w:textAlignment w:val="baseline"/>
                    <w:rPr>
                      <w:rFonts w:eastAsia="Times New Roman"/>
                      <w:color w:val="000000"/>
                      <w:spacing w:val="-3"/>
                      <w:lang w:val="es-ES"/>
                    </w:rPr>
                  </w:pPr>
                  <w:r>
                    <w:rPr>
                      <w:rFonts w:eastAsia="Times New Roman"/>
                      <w:color w:val="000000"/>
                      <w:spacing w:val="-3"/>
                      <w:lang w:val="es-ES"/>
                    </w:rPr>
                    <w:t xml:space="preserve">2. Podrán </w:t>
                  </w:r>
                  <w:r>
                    <w:rPr>
                      <w:rFonts w:eastAsia="Times New Roman"/>
                      <w:color w:val="000000"/>
                      <w:spacing w:val="-3"/>
                      <w:lang w:val="es-ES"/>
                    </w:rPr>
                    <w:t>acogerse al procedimiento de tramitación anticipada los expedientes de gastos que reúnan los siguientes requisitos</w:t>
                  </w:r>
                </w:p>
              </w:txbxContent>
            </v:textbox>
            <w10:wrap type="square" anchorx="page" anchory="page"/>
          </v:shape>
        </w:pict>
      </w:r>
      <w:r w:rsidRPr="008A6B5E">
        <w:pict>
          <v:shape id="_x0000_s2124" type="#_x0000_t202" style="position:absolute;margin-left:55.9pt;margin-top:702.5pt;width:228.5pt;height:41pt;z-index:-251011584;mso-wrap-distance-left:0;mso-wrap-distance-right:0;mso-position-horizontal-relative:page;mso-position-vertical-relative:page" filled="f" stroked="f">
            <v:textbox inset="0,0,0,0">
              <w:txbxContent>
                <w:p w:rsidR="008A6B5E" w:rsidRDefault="008B0723">
                  <w:pPr>
                    <w:spacing w:before="1" w:after="20" w:line="263" w:lineRule="exact"/>
                    <w:ind w:firstLine="144"/>
                    <w:jc w:val="both"/>
                    <w:textAlignment w:val="baseline"/>
                    <w:rPr>
                      <w:rFonts w:eastAsia="Times New Roman"/>
                      <w:color w:val="000000"/>
                      <w:spacing w:val="-4"/>
                      <w:lang w:val="es-ES"/>
                    </w:rPr>
                  </w:pPr>
                  <w:r>
                    <w:rPr>
                      <w:rFonts w:eastAsia="Times New Roman"/>
                      <w:color w:val="000000"/>
                      <w:spacing w:val="-4"/>
                      <w:lang w:val="es-ES"/>
                    </w:rPr>
                    <w:t>a) Iniciarse en el ejercicio inmediatamente anterior a aquel en el que vaya a comenzar la ejecución de dicho gasto.</w:t>
                  </w:r>
                </w:p>
              </w:txbxContent>
            </v:textbox>
            <w10:wrap type="square" anchorx="page" anchory="page"/>
          </v:shape>
        </w:pict>
      </w:r>
      <w:r w:rsidRPr="008A6B5E">
        <w:pict>
          <v:shape id="_x0000_s2123" type="#_x0000_t202" style="position:absolute;margin-left:310.8pt;margin-top:693.1pt;width:228.5pt;height:67pt;z-index:-251010560;mso-wrap-distance-left:0;mso-wrap-distance-right:0;mso-position-horizontal-relative:page;mso-position-vertical-relative:page" filled="f" stroked="f">
            <v:textbox inset="0,0,0,0">
              <w:txbxContent>
                <w:p w:rsidR="008A6B5E" w:rsidRDefault="008B0723">
                  <w:pPr>
                    <w:spacing w:after="21" w:line="261" w:lineRule="exact"/>
                    <w:ind w:firstLine="144"/>
                    <w:jc w:val="both"/>
                    <w:textAlignment w:val="baseline"/>
                    <w:rPr>
                      <w:rFonts w:eastAsia="Times New Roman"/>
                      <w:color w:val="000000"/>
                      <w:spacing w:val="-4"/>
                      <w:lang w:val="es-ES"/>
                    </w:rPr>
                  </w:pPr>
                  <w:r>
                    <w:rPr>
                      <w:rFonts w:eastAsia="Times New Roman"/>
                      <w:color w:val="000000"/>
                      <w:spacing w:val="-4"/>
                      <w:lang w:val="es-ES"/>
                    </w:rPr>
                    <w:t>En los contratos qu</w:t>
                  </w:r>
                  <w:r>
                    <w:rPr>
                      <w:rFonts w:eastAsia="Times New Roman"/>
                      <w:color w:val="000000"/>
                      <w:spacing w:val="-4"/>
                      <w:lang w:val="es-ES"/>
                    </w:rPr>
                    <w:t>e cuenten con programa de trabajo, cualquier reajuste de anualidades exigirá su revisión para adaptarlo a los nuevos importes anuales, debiendo ser aprobado por el órgano de contratación el nuevo programa de trabajo resultante.</w:t>
                  </w:r>
                </w:p>
              </w:txbxContent>
            </v:textbox>
            <w10:wrap type="square" anchorx="page" anchory="page"/>
          </v:shape>
        </w:pict>
      </w:r>
      <w:r w:rsidRPr="008A6B5E">
        <w:pict>
          <v:shape id="_x0000_s2122" type="#_x0000_t202" style="position:absolute;margin-left:55.9pt;margin-top:754.3pt;width:228.25pt;height:40.6pt;z-index:-251009536;mso-wrap-distance-left:0;mso-wrap-distance-right:0;mso-position-horizontal-relative:page;mso-position-vertical-relative:page" filled="f" stroked="f">
            <v:textbox inset="0,0,0,0">
              <w:txbxContent>
                <w:p w:rsidR="008A6B5E" w:rsidRDefault="008B0723">
                  <w:pPr>
                    <w:spacing w:after="25" w:line="262" w:lineRule="exact"/>
                    <w:ind w:firstLine="144"/>
                    <w:jc w:val="both"/>
                    <w:textAlignment w:val="baseline"/>
                    <w:rPr>
                      <w:rFonts w:eastAsia="Times New Roman"/>
                      <w:color w:val="000000"/>
                      <w:spacing w:val="-7"/>
                      <w:lang w:val="es-ES"/>
                    </w:rPr>
                  </w:pPr>
                  <w:r>
                    <w:rPr>
                      <w:rFonts w:eastAsia="Times New Roman"/>
                      <w:color w:val="000000"/>
                      <w:spacing w:val="-7"/>
                      <w:lang w:val="es-ES"/>
                    </w:rPr>
                    <w:t>b) Estar previsto el créd</w:t>
                  </w:r>
                  <w:r>
                    <w:rPr>
                      <w:rFonts w:eastAsia="Times New Roman"/>
                      <w:color w:val="000000"/>
                      <w:spacing w:val="-7"/>
                      <w:lang w:val="es-ES"/>
                    </w:rPr>
                    <w:t>ito adecuado y suficiente en el proyecto de Presupuestos Generales correspondiente al ejercicio en el que se deba iniciar la ejecución del</w:t>
                  </w:r>
                </w:p>
              </w:txbxContent>
            </v:textbox>
            <w10:wrap type="square" anchorx="page" anchory="page"/>
          </v:shape>
        </w:pict>
      </w:r>
      <w:r w:rsidRPr="008A6B5E">
        <w:pict>
          <v:shape id="_x0000_s2121" type="#_x0000_t202" style="position:absolute;margin-left:311.05pt;margin-top:767.5pt;width:227.5pt;height:27.4pt;z-index:-251008512;mso-wrap-distance-left:0;mso-wrap-distance-right:0;mso-position-horizontal-relative:page;mso-position-vertical-relative:page" filled="f" stroked="f">
            <v:textbox inset="0,0,0,0">
              <w:txbxContent>
                <w:p w:rsidR="008A6B5E" w:rsidRDefault="008B0723">
                  <w:pPr>
                    <w:spacing w:after="25" w:line="261" w:lineRule="exact"/>
                    <w:ind w:firstLine="144"/>
                    <w:jc w:val="both"/>
                    <w:textAlignment w:val="baseline"/>
                    <w:rPr>
                      <w:rFonts w:eastAsia="Times New Roman"/>
                      <w:color w:val="000000"/>
                      <w:spacing w:val="-3"/>
                      <w:lang w:val="es-ES"/>
                    </w:rPr>
                  </w:pPr>
                  <w:r>
                    <w:rPr>
                      <w:rFonts w:eastAsia="Times New Roman"/>
                      <w:color w:val="000000"/>
                      <w:spacing w:val="-3"/>
                      <w:lang w:val="es-ES"/>
                    </w:rPr>
                    <w:t>3. Si el desajuste de anualidades se produjera antes de la adjudicación del contrato, se procederá por el</w:t>
                  </w:r>
                </w:p>
              </w:txbxContent>
            </v:textbox>
            <w10:wrap type="square" anchorx="page" anchory="page"/>
          </v:shape>
        </w:pict>
      </w:r>
      <w:r w:rsidR="008B0723">
        <w:rPr>
          <w:rFonts w:ascii="Arial" w:eastAsia="Arial" w:hAnsi="Arial"/>
          <w:color w:val="000000"/>
          <w:sz w:val="24"/>
          <w:lang w:val="es-ES"/>
        </w:rPr>
        <w:tab/>
      </w:r>
      <w:r w:rsidRPr="008A6B5E">
        <w:pict>
          <v:line id="_x0000_s2120" style="position:absolute;z-index:252583424;mso-position-horizontal-relative:margin;mso-position-vertical-relative:page" from="56.65pt,83.5pt" to="538.55pt,83.5pt" strokeweight="1pt">
            <w10:wrap anchorx="margin" anchory="page"/>
          </v:line>
        </w:pict>
      </w:r>
      <w:r w:rsidRPr="008A6B5E">
        <w:pict>
          <v:line id="_x0000_s2119" style="position:absolute;z-index:25258444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118" type="#_x0000_t202" style="position:absolute;margin-left:57.1pt;margin-top:63.85pt;width:300pt;height:11.75pt;z-index:-25100748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117" type="#_x0000_t202" style="position:absolute;margin-left:518.4pt;margin-top:63.85pt;width:18.95pt;height:11.75pt;z-index:-251006464;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1463</w:t>
                  </w:r>
                </w:p>
              </w:txbxContent>
            </v:textbox>
            <w10:wrap type="square" anchorx="page" anchory="page"/>
          </v:shape>
        </w:pict>
      </w:r>
      <w:r w:rsidRPr="008A6B5E">
        <w:pict>
          <v:shape id="_x0000_s2116" type="#_x0000_t202" style="position:absolute;margin-left:55.7pt;margin-top:103.45pt;width:228.7pt;height:40.8pt;z-index:-251005440;mso-wrap-distance-left:0;mso-wrap-distance-right:0;mso-position-horizontal-relative:page;mso-position-vertical-relative:page" filled="f" stroked="f">
            <v:textbox inset="0,0,0,0">
              <w:txbxContent>
                <w:p w:rsidR="008A6B5E" w:rsidRDefault="008B0723">
                  <w:pPr>
                    <w:spacing w:after="21" w:line="263" w:lineRule="exact"/>
                    <w:jc w:val="both"/>
                    <w:textAlignment w:val="baseline"/>
                    <w:rPr>
                      <w:rFonts w:eastAsia="Times New Roman"/>
                      <w:color w:val="000000"/>
                      <w:spacing w:val="-4"/>
                      <w:lang w:val="es-ES"/>
                    </w:rPr>
                  </w:pPr>
                  <w:r>
                    <w:rPr>
                      <w:rFonts w:eastAsia="Times New Roman"/>
                      <w:color w:val="000000"/>
                      <w:spacing w:val="-4"/>
                      <w:lang w:val="es-ES"/>
                    </w:rPr>
                    <w:t>órgano de contratación a adecuar las anualidades en el propio acuerdo de adjudicación, atendiendo a la nueva fecha prevista para el inicio de l</w:t>
                  </w:r>
                  <w:r>
                    <w:rPr>
                      <w:rFonts w:eastAsia="Times New Roman"/>
                      <w:color w:val="000000"/>
                      <w:spacing w:val="-4"/>
                      <w:lang w:val="es-ES"/>
                    </w:rPr>
                    <w:t>a ejecución.</w:t>
                  </w:r>
                </w:p>
              </w:txbxContent>
            </v:textbox>
            <w10:wrap type="square" anchorx="page" anchory="page"/>
          </v:shape>
        </w:pict>
      </w:r>
      <w:r w:rsidRPr="008A6B5E">
        <w:pict>
          <v:shape id="_x0000_s2115" type="#_x0000_t202" style="position:absolute;margin-left:310.8pt;margin-top:103.45pt;width:228.7pt;height:55.9pt;z-index:-251004416;mso-wrap-distance-left:0;mso-wrap-distance-right:0;mso-position-horizontal-relative:page;mso-position-vertical-relative:page" filled="f" stroked="f">
            <v:textbox inset="0,0,0,0">
              <w:txbxContent>
                <w:p w:rsidR="008A6B5E" w:rsidRDefault="008B0723">
                  <w:pPr>
                    <w:spacing w:before="4" w:after="25" w:line="271" w:lineRule="exact"/>
                    <w:ind w:firstLine="144"/>
                    <w:jc w:val="both"/>
                    <w:textAlignment w:val="baseline"/>
                    <w:rPr>
                      <w:rFonts w:eastAsia="Times New Roman"/>
                      <w:color w:val="000000"/>
                      <w:spacing w:val="-5"/>
                      <w:lang w:val="es-ES"/>
                    </w:rPr>
                  </w:pPr>
                  <w:r>
                    <w:rPr>
                      <w:rFonts w:eastAsia="Times New Roman"/>
                      <w:color w:val="000000"/>
                      <w:spacing w:val="-5"/>
                      <w:lang w:val="es-ES"/>
                    </w:rPr>
                    <w:t>De no existir dotación presupuestaria o esta fuera insuficiente, se deberá tramitar el oportuno expediente de modificación de créditos, que será previo o simultáneo al reconocimiento de la obligación.</w:t>
                  </w:r>
                </w:p>
              </w:txbxContent>
            </v:textbox>
            <w10:wrap type="square" anchorx="page" anchory="page"/>
          </v:shape>
        </w:pict>
      </w:r>
      <w:r w:rsidRPr="008A6B5E">
        <w:pict>
          <v:shape id="_x0000_s2114" type="#_x0000_t202" style="position:absolute;margin-left:54.7pt;margin-top:155.3pt;width:229.7pt;height:107.75pt;z-index:-251003392;mso-wrap-distance-left:0;mso-wrap-distance-right:0;mso-position-horizontal-relative:page;mso-position-vertical-relative:page" filled="f" stroked="f">
            <v:textbox inset="0,0,0,0">
              <w:txbxContent>
                <w:p w:rsidR="008A6B5E" w:rsidRDefault="008B0723">
                  <w:pPr>
                    <w:spacing w:after="26" w:line="265" w:lineRule="exact"/>
                    <w:ind w:firstLine="216"/>
                    <w:jc w:val="both"/>
                    <w:textAlignment w:val="baseline"/>
                    <w:rPr>
                      <w:rFonts w:eastAsia="Times New Roman"/>
                      <w:color w:val="000000"/>
                      <w:spacing w:val="-9"/>
                      <w:lang w:val="es-ES"/>
                    </w:rPr>
                  </w:pPr>
                  <w:r>
                    <w:rPr>
                      <w:rFonts w:eastAsia="Times New Roman"/>
                      <w:color w:val="000000"/>
                      <w:spacing w:val="-9"/>
                      <w:lang w:val="es-ES"/>
                    </w:rPr>
                    <w:t xml:space="preserve">En el mismo plazo de diez días hábiles que señala el artículo 150.2 de la Ley 9/2017, de 8 de noviembre, de Contratos Sector Público para requerir del licitador la constitución de la garantía definitiva y la documentación justificativa del cumplimiento de </w:t>
                  </w:r>
                  <w:r>
                    <w:rPr>
                      <w:rFonts w:eastAsia="Times New Roman"/>
                      <w:color w:val="000000"/>
                      <w:spacing w:val="-9"/>
                      <w:lang w:val="es-ES"/>
                    </w:rPr>
                    <w:t>obligaciones tributarias y de seguridad social, se solicitará su conformidad a la adecuación de las anualidades a la nueva fecha prevista de inicio de ejecución del contrato.</w:t>
                  </w:r>
                </w:p>
              </w:txbxContent>
            </v:textbox>
            <w10:wrap type="square" anchorx="page" anchory="page"/>
          </v:shape>
        </w:pict>
      </w:r>
      <w:r w:rsidRPr="008A6B5E">
        <w:pict>
          <v:shape id="_x0000_s2113" type="#_x0000_t202" style="position:absolute;margin-left:311.05pt;margin-top:170.65pt;width:227.5pt;height:28.05pt;z-index:-251002368;mso-wrap-distance-left:0;mso-wrap-distance-right:0;mso-position-horizontal-relative:page;mso-position-vertical-relative:page" filled="f" stroked="f">
            <v:textbox inset="0,0,0,0">
              <w:txbxContent>
                <w:p w:rsidR="008A6B5E" w:rsidRDefault="008B0723">
                  <w:pPr>
                    <w:spacing w:after="16" w:line="265" w:lineRule="exact"/>
                    <w:ind w:firstLine="144"/>
                    <w:jc w:val="both"/>
                    <w:textAlignment w:val="baseline"/>
                    <w:rPr>
                      <w:rFonts w:eastAsia="Times New Roman"/>
                      <w:color w:val="000000"/>
                      <w:spacing w:val="-9"/>
                      <w:lang w:val="es-ES"/>
                    </w:rPr>
                  </w:pPr>
                  <w:r>
                    <w:rPr>
                      <w:rFonts w:eastAsia="Times New Roman"/>
                      <w:color w:val="000000"/>
                      <w:spacing w:val="-9"/>
                      <w:lang w:val="es-ES"/>
                    </w:rPr>
                    <w:t>3. La competencia para el reconocimiento extrajudicial de créditos corresponde al Pleno.</w:t>
                  </w:r>
                </w:p>
              </w:txbxContent>
            </v:textbox>
            <w10:wrap type="square" anchorx="page" anchory="page"/>
          </v:shape>
        </w:pict>
      </w:r>
      <w:r w:rsidRPr="008A6B5E">
        <w:pict>
          <v:shape id="_x0000_s2112" type="#_x0000_t202" style="position:absolute;margin-left:310.8pt;margin-top:210.25pt;width:228.7pt;height:69.35pt;z-index:-251001344;mso-wrap-distance-left:0;mso-wrap-distance-right:0;mso-position-horizontal-relative:page;mso-position-vertical-relative:page" filled="f" stroked="f">
            <v:textbox inset="0,0,0,0">
              <w:txbxContent>
                <w:p w:rsidR="008A6B5E" w:rsidRDefault="008B0723">
                  <w:pPr>
                    <w:spacing w:after="27" w:line="271" w:lineRule="exact"/>
                    <w:ind w:firstLine="144"/>
                    <w:jc w:val="both"/>
                    <w:textAlignment w:val="baseline"/>
                    <w:rPr>
                      <w:rFonts w:eastAsia="Times New Roman"/>
                      <w:color w:val="000000"/>
                      <w:spacing w:val="-10"/>
                      <w:lang w:val="es-ES"/>
                    </w:rPr>
                  </w:pPr>
                  <w:r>
                    <w:rPr>
                      <w:rFonts w:eastAsia="Times New Roman"/>
                      <w:color w:val="000000"/>
                      <w:spacing w:val="-10"/>
                      <w:lang w:val="es-ES"/>
                    </w:rPr>
                    <w:t>4. La instrucción del expediente para el reconocimiento extrajudicial de créditos corresponde a Alcaldía o responsable político en materia de Hacienda. Será formado</w:t>
                  </w:r>
                  <w:r>
                    <w:rPr>
                      <w:rFonts w:eastAsia="Times New Roman"/>
                      <w:color w:val="000000"/>
                      <w:spacing w:val="-10"/>
                      <w:lang w:val="es-ES"/>
                    </w:rPr>
                    <w:t xml:space="preserve"> por el centro gestor correspondiente y deberá contener, como mínimo, los siguientes documentos:</w:t>
                  </w:r>
                </w:p>
              </w:txbxContent>
            </v:textbox>
            <w10:wrap type="square" anchorx="page" anchory="page"/>
          </v:shape>
        </w:pict>
      </w:r>
      <w:r w:rsidRPr="008A6B5E">
        <w:pict>
          <v:shape id="_x0000_s2111" type="#_x0000_t202" style="position:absolute;margin-left:55.7pt;margin-top:273.6pt;width:228.7pt;height:67.7pt;z-index:-251000320;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spacing w:val="-6"/>
                      <w:lang w:val="es-ES"/>
                    </w:rPr>
                  </w:pPr>
                  <w:r>
                    <w:rPr>
                      <w:rFonts w:eastAsia="Times New Roman"/>
                      <w:color w:val="000000"/>
                      <w:spacing w:val="-6"/>
                      <w:lang w:val="es-ES"/>
                    </w:rPr>
                    <w:t>4. En ningún caso, en el documento de formalización del contrato se podrá alterar el precio de adjudicación, de conformidad al establecido en el artículo 15</w:t>
                  </w:r>
                  <w:r>
                    <w:rPr>
                      <w:rFonts w:eastAsia="Times New Roman"/>
                      <w:color w:val="000000"/>
                      <w:spacing w:val="-6"/>
                      <w:lang w:val="es-ES"/>
                    </w:rPr>
                    <w:t>3 de la Ley 9/2017, de 8 de noviembre, de Contratos Sector Público.</w:t>
                  </w:r>
                </w:p>
              </w:txbxContent>
            </v:textbox>
            <w10:wrap type="square" anchorx="page" anchory="page"/>
          </v:shape>
        </w:pict>
      </w:r>
      <w:r w:rsidRPr="008A6B5E">
        <w:pict>
          <v:shape id="_x0000_s2110" type="#_x0000_t202" style="position:absolute;margin-left:311.05pt;margin-top:290.9pt;width:228.45pt;height:55.65pt;z-index:-250999296;mso-wrap-distance-left:0;mso-wrap-distance-right:0;mso-position-horizontal-relative:page;mso-position-vertical-relative:page" filled="f" stroked="f">
            <v:textbox inset="0,0,0,0">
              <w:txbxContent>
                <w:p w:rsidR="008A6B5E" w:rsidRDefault="008B0723">
                  <w:pPr>
                    <w:spacing w:after="25" w:line="270" w:lineRule="exact"/>
                    <w:ind w:firstLine="144"/>
                    <w:jc w:val="both"/>
                    <w:textAlignment w:val="baseline"/>
                    <w:rPr>
                      <w:rFonts w:eastAsia="Times New Roman"/>
                      <w:color w:val="000000"/>
                      <w:spacing w:val="-7"/>
                      <w:lang w:val="es-ES"/>
                    </w:rPr>
                  </w:pPr>
                  <w:r>
                    <w:rPr>
                      <w:rFonts w:eastAsia="Times New Roman"/>
                      <w:color w:val="000000"/>
                      <w:spacing w:val="-7"/>
                      <w:lang w:val="es-ES"/>
                    </w:rPr>
                    <w:t>a) Informe de Valoración y Memoria justificativa suscrita por el técnico responsable del Servicio y conformada por el responsable político correspondiente, sobre los siguientes extremos</w:t>
                  </w:r>
                  <w:r>
                    <w:rPr>
                      <w:rFonts w:eastAsia="Times New Roman"/>
                      <w:color w:val="000000"/>
                      <w:spacing w:val="-7"/>
                      <w:lang w:val="es-ES"/>
                    </w:rPr>
                    <w:t>:</w:t>
                  </w:r>
                </w:p>
              </w:txbxContent>
            </v:textbox>
            <w10:wrap type="square" anchorx="page" anchory="page"/>
          </v:shape>
        </w:pict>
      </w:r>
      <w:r w:rsidRPr="008A6B5E">
        <w:pict>
          <v:shape id="_x0000_s2109" type="#_x0000_t202" style="position:absolute;margin-left:55.7pt;margin-top:352.1pt;width:228.2pt;height:28.8pt;z-index:-250998272;mso-wrap-distance-left:0;mso-wrap-distance-right:0;mso-position-horizontal-relative:page;mso-position-vertical-relative:page" filled="f" stroked="f">
            <v:textbox inset="0,0,0,0">
              <w:txbxContent>
                <w:p w:rsidR="008A6B5E" w:rsidRDefault="008B0723">
                  <w:pPr>
                    <w:spacing w:after="50" w:line="262" w:lineRule="exact"/>
                    <w:ind w:firstLine="144"/>
                    <w:jc w:val="both"/>
                    <w:textAlignment w:val="baseline"/>
                    <w:rPr>
                      <w:rFonts w:eastAsia="Times New Roman"/>
                      <w:color w:val="000000"/>
                      <w:lang w:val="es-ES"/>
                    </w:rPr>
                  </w:pPr>
                  <w:r>
                    <w:rPr>
                      <w:rFonts w:eastAsia="Times New Roman"/>
                      <w:color w:val="000000"/>
                      <w:lang w:val="es-ES"/>
                    </w:rPr>
                    <w:t>BASE 34. Reconocimiento extrajudicial de créditos y convalidación.</w:t>
                  </w:r>
                </w:p>
              </w:txbxContent>
            </v:textbox>
            <w10:wrap type="square" anchorx="page" anchory="page"/>
          </v:shape>
        </w:pict>
      </w:r>
      <w:r w:rsidRPr="008A6B5E">
        <w:pict>
          <v:shape id="_x0000_s2108" type="#_x0000_t202" style="position:absolute;margin-left:310.8pt;margin-top:358.1pt;width:227.75pt;height:27.8pt;z-index:-250997248;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11" w:line="265" w:lineRule="exact"/>
                    <w:ind w:left="72" w:firstLine="144"/>
                    <w:jc w:val="both"/>
                    <w:textAlignment w:val="baseline"/>
                    <w:rPr>
                      <w:rFonts w:eastAsia="Times New Roman"/>
                      <w:color w:val="000000"/>
                      <w:spacing w:val="-7"/>
                      <w:lang w:val="es-ES"/>
                    </w:rPr>
                  </w:pPr>
                  <w:r>
                    <w:rPr>
                      <w:rFonts w:eastAsia="Times New Roman"/>
                      <w:color w:val="000000"/>
                      <w:spacing w:val="-7"/>
                      <w:lang w:val="es-ES"/>
                    </w:rPr>
                    <w:t>Justificación de la necesidad del gasto y causas por las que se ha incumplido el principio de anualidad.</w:t>
                  </w:r>
                </w:p>
              </w:txbxContent>
            </v:textbox>
            <w10:wrap type="square" anchorx="page" anchory="page"/>
          </v:shape>
        </w:pict>
      </w:r>
      <w:r w:rsidRPr="008A6B5E">
        <w:pict>
          <v:shape id="_x0000_s2107" type="#_x0000_t202" style="position:absolute;margin-left:55.9pt;margin-top:390.95pt;width:228.5pt;height:107.55pt;z-index:-250996224;mso-wrap-distance-left:0;mso-wrap-distance-right:0;mso-position-horizontal-relative:page;mso-position-vertical-relative:page" filled="f" stroked="f">
            <v:textbox inset="0,0,0,0">
              <w:txbxContent>
                <w:p w:rsidR="008A6B5E" w:rsidRDefault="008B0723">
                  <w:pPr>
                    <w:spacing w:after="25" w:line="265" w:lineRule="exact"/>
                    <w:ind w:firstLine="216"/>
                    <w:jc w:val="both"/>
                    <w:textAlignment w:val="baseline"/>
                    <w:rPr>
                      <w:rFonts w:eastAsia="Times New Roman"/>
                      <w:color w:val="000000"/>
                      <w:spacing w:val="-8"/>
                      <w:lang w:val="es-ES"/>
                    </w:rPr>
                  </w:pPr>
                  <w:r>
                    <w:rPr>
                      <w:rFonts w:eastAsia="Times New Roman"/>
                      <w:color w:val="000000"/>
                      <w:spacing w:val="-8"/>
                      <w:lang w:val="es-ES"/>
                    </w:rPr>
                    <w:t>1. Se tramitará expediente de reconocimiento extrajudicial de crédito para la imputación al presupuesto corriente de obligaciones derivadas de gastos efectuados en ejercicios anteriores. No obstante, no tendrán la consideración de Reconocimiento Extrajudic</w:t>
                  </w:r>
                  <w:r>
                    <w:rPr>
                      <w:rFonts w:eastAsia="Times New Roman"/>
                      <w:color w:val="000000"/>
                      <w:spacing w:val="-8"/>
                      <w:lang w:val="es-ES"/>
                    </w:rPr>
                    <w:t>ial de Créditos los gastos efectuados en ejercicios anteriores que se imputen al ejercicio corriente y que correspondan a:</w:t>
                  </w:r>
                </w:p>
              </w:txbxContent>
            </v:textbox>
            <w10:wrap type="square" anchorx="page" anchory="page"/>
          </v:shape>
        </w:pict>
      </w:r>
      <w:r w:rsidRPr="008A6B5E">
        <w:pict>
          <v:shape id="_x0000_s2106" type="#_x0000_t202" style="position:absolute;margin-left:319.45pt;margin-top:397.2pt;width:142.3pt;height:14.4pt;z-index:-250995200;mso-wrap-distance-left:0;mso-wrap-distance-right:0;mso-position-horizontal-relative:page;mso-position-vertical-relative:page" filled="f" stroked="f">
            <v:textbox inset="0,0,0,0">
              <w:txbxContent>
                <w:p w:rsidR="008A6B5E" w:rsidRDefault="008B0723">
                  <w:pPr>
                    <w:numPr>
                      <w:ilvl w:val="0"/>
                      <w:numId w:val="3"/>
                    </w:numPr>
                    <w:tabs>
                      <w:tab w:val="left" w:pos="144"/>
                    </w:tabs>
                    <w:spacing w:after="16" w:line="262" w:lineRule="exact"/>
                    <w:ind w:left="72"/>
                    <w:textAlignment w:val="baseline"/>
                    <w:rPr>
                      <w:rFonts w:eastAsia="Times New Roman"/>
                      <w:color w:val="000000"/>
                      <w:spacing w:val="-4"/>
                      <w:lang w:val="es-ES"/>
                    </w:rPr>
                  </w:pPr>
                  <w:r>
                    <w:rPr>
                      <w:rFonts w:eastAsia="Times New Roman"/>
                      <w:color w:val="000000"/>
                      <w:spacing w:val="-4"/>
                      <w:lang w:val="es-ES"/>
                    </w:rPr>
                    <w:t>Fecha o período de realización</w:t>
                  </w:r>
                </w:p>
              </w:txbxContent>
            </v:textbox>
            <w10:wrap type="square" anchorx="page" anchory="page"/>
          </v:shape>
        </w:pict>
      </w:r>
      <w:r w:rsidRPr="008A6B5E">
        <w:pict>
          <v:shape id="_x0000_s2105" type="#_x0000_t202" style="position:absolute;margin-left:319.45pt;margin-top:423.1pt;width:159.1pt;height:14.4pt;z-index:-250994176;mso-wrap-distance-left:0;mso-wrap-distance-right:0;mso-position-horizontal-relative:page;mso-position-vertical-relative:page" filled="f" stroked="f">
            <v:textbox inset="0,0,0,0">
              <w:txbxContent>
                <w:p w:rsidR="008A6B5E" w:rsidRDefault="008B0723">
                  <w:pPr>
                    <w:spacing w:after="18" w:line="260" w:lineRule="exact"/>
                    <w:textAlignment w:val="baseline"/>
                    <w:rPr>
                      <w:rFonts w:eastAsia="Times New Roman"/>
                      <w:color w:val="000000"/>
                      <w:spacing w:val="-2"/>
                      <w:lang w:val="es-ES"/>
                    </w:rPr>
                  </w:pPr>
                  <w:r>
                    <w:rPr>
                      <w:rFonts w:eastAsia="Times New Roman"/>
                      <w:color w:val="000000"/>
                      <w:spacing w:val="-2"/>
                      <w:lang w:val="es-ES"/>
                    </w:rPr>
                    <w:t>_Importe de la prestación realizada.</w:t>
                  </w:r>
                </w:p>
              </w:txbxContent>
            </v:textbox>
            <w10:wrap type="square" anchorx="page" anchory="page"/>
          </v:shape>
        </w:pict>
      </w:r>
      <w:r w:rsidRPr="008A6B5E">
        <w:pict>
          <v:shape id="_x0000_s2104" type="#_x0000_t202" style="position:absolute;margin-left:310.8pt;margin-top:449.05pt;width:228.5pt;height:27.85pt;z-index:-250993152;mso-wrap-distance-left:0;mso-wrap-distance-right:0;mso-position-horizontal-relative:page;mso-position-vertical-relative:page" filled="f" stroked="f">
            <v:textbox inset="0,0,0,0">
              <w:txbxContent>
                <w:p w:rsidR="008A6B5E" w:rsidRDefault="008B0723">
                  <w:pPr>
                    <w:spacing w:after="22" w:line="264" w:lineRule="exact"/>
                    <w:ind w:firstLine="144"/>
                    <w:jc w:val="both"/>
                    <w:textAlignment w:val="baseline"/>
                    <w:rPr>
                      <w:rFonts w:eastAsia="Times New Roman"/>
                      <w:color w:val="000000"/>
                      <w:lang w:val="es-ES"/>
                    </w:rPr>
                  </w:pPr>
                  <w:r>
                    <w:rPr>
                      <w:rFonts w:eastAsia="Times New Roman"/>
                      <w:color w:val="000000"/>
                      <w:lang w:val="es-ES"/>
                    </w:rPr>
                    <w:t>- Garantías que procedan o dispensa motivada de las mismas.</w:t>
                  </w:r>
                </w:p>
              </w:txbxContent>
            </v:textbox>
            <w10:wrap type="square" anchorx="page" anchory="page"/>
          </v:shape>
        </w:pict>
      </w:r>
      <w:r w:rsidRPr="008A6B5E">
        <w:pict>
          <v:shape id="_x0000_s2103" type="#_x0000_t202" style="position:absolute;margin-left:310.8pt;margin-top:488.65pt;width:228.5pt;height:27.85pt;z-index:-250992128;mso-wrap-distance-left:0;mso-wrap-distance-right:0;mso-position-horizontal-relative:page;mso-position-vertical-relative:page" filled="f" stroked="f">
            <v:textbox inset="0,0,0,0">
              <w:txbxContent>
                <w:p w:rsidR="008A6B5E" w:rsidRDefault="008B0723">
                  <w:pPr>
                    <w:spacing w:after="20" w:line="265" w:lineRule="exact"/>
                    <w:ind w:firstLine="144"/>
                    <w:jc w:val="both"/>
                    <w:textAlignment w:val="baseline"/>
                    <w:rPr>
                      <w:rFonts w:eastAsia="Times New Roman"/>
                      <w:color w:val="000000"/>
                      <w:spacing w:val="-1"/>
                      <w:lang w:val="es-ES"/>
                    </w:rPr>
                  </w:pPr>
                  <w:r>
                    <w:rPr>
                      <w:rFonts w:eastAsia="Times New Roman"/>
                      <w:color w:val="000000"/>
                      <w:spacing w:val="-1"/>
                      <w:lang w:val="es-ES"/>
                    </w:rPr>
                    <w:t>- Que las unidades utilizadas son las estrictamente necesarias para la ejecución de la prestación.</w:t>
                  </w:r>
                </w:p>
              </w:txbxContent>
            </v:textbox>
            <w10:wrap type="square" anchorx="page" anchory="page"/>
          </v:shape>
        </w:pict>
      </w:r>
      <w:r w:rsidRPr="008A6B5E">
        <w:pict>
          <v:shape id="_x0000_s2102" type="#_x0000_t202" style="position:absolute;margin-left:64.55pt;margin-top:509.3pt;width:198.5pt;height:14.4pt;z-index:-250991104;mso-wrap-distance-left:0;mso-wrap-distance-right:0;mso-position-horizontal-relative:page;mso-position-vertical-relative:page" filled="f" stroked="f">
            <v:textbox inset="0,0,0,0">
              <w:txbxContent>
                <w:p w:rsidR="008A6B5E" w:rsidRDefault="008B0723">
                  <w:pPr>
                    <w:spacing w:after="25" w:line="257" w:lineRule="exact"/>
                    <w:textAlignment w:val="baseline"/>
                    <w:rPr>
                      <w:rFonts w:eastAsia="Times New Roman"/>
                      <w:color w:val="000000"/>
                      <w:spacing w:val="-3"/>
                      <w:lang w:val="es-ES"/>
                    </w:rPr>
                  </w:pPr>
                  <w:r>
                    <w:rPr>
                      <w:rFonts w:eastAsia="Times New Roman"/>
                      <w:color w:val="000000"/>
                      <w:spacing w:val="-3"/>
                      <w:lang w:val="es-ES"/>
                    </w:rPr>
                    <w:t>a) Atrasos a favor del personal de la Entidad.</w:t>
                  </w:r>
                </w:p>
              </w:txbxContent>
            </v:textbox>
            <w10:wrap type="square" anchorx="page" anchory="page"/>
          </v:shape>
        </w:pict>
      </w:r>
      <w:r w:rsidRPr="008A6B5E">
        <w:pict>
          <v:shape id="_x0000_s2101" type="#_x0000_t202" style="position:absolute;margin-left:55.9pt;margin-top:534.7pt;width:228pt;height:27.6pt;z-index:-250990080;mso-wrap-distance-left:0;mso-wrap-distance-right:0;mso-position-horizontal-relative:page;mso-position-vertical-relative:page" filled="f" stroked="f">
            <v:textbox inset="0,0,0,0">
              <w:txbxContent>
                <w:p w:rsidR="008A6B5E" w:rsidRDefault="008B0723">
                  <w:pPr>
                    <w:spacing w:after="16" w:line="261" w:lineRule="exact"/>
                    <w:ind w:firstLine="144"/>
                    <w:jc w:val="both"/>
                    <w:textAlignment w:val="baseline"/>
                    <w:rPr>
                      <w:rFonts w:eastAsia="Times New Roman"/>
                      <w:color w:val="000000"/>
                      <w:spacing w:val="-2"/>
                      <w:lang w:val="es-ES"/>
                    </w:rPr>
                  </w:pPr>
                  <w:r>
                    <w:rPr>
                      <w:rFonts w:eastAsia="Times New Roman"/>
                      <w:color w:val="000000"/>
                      <w:spacing w:val="-2"/>
                      <w:lang w:val="es-ES"/>
                    </w:rPr>
                    <w:t>b) Compromisos de Gasto debidamente adquiridos en ejercicios anteriores.</w:t>
                  </w:r>
                </w:p>
              </w:txbxContent>
            </v:textbox>
            <w10:wrap type="square" anchorx="page" anchory="page"/>
          </v:shape>
        </w:pict>
      </w:r>
      <w:r w:rsidRPr="008A6B5E">
        <w:pict>
          <v:shape id="_x0000_s2100" type="#_x0000_t202" style="position:absolute;margin-left:311.05pt;margin-top:527.75pt;width:227.5pt;height:28.55pt;z-index:-250989056;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20" w:line="270" w:lineRule="exact"/>
                    <w:ind w:left="72" w:firstLine="144"/>
                    <w:jc w:val="both"/>
                    <w:textAlignment w:val="baseline"/>
                    <w:rPr>
                      <w:rFonts w:eastAsia="Times New Roman"/>
                      <w:color w:val="000000"/>
                      <w:lang w:val="es-ES"/>
                    </w:rPr>
                  </w:pPr>
                  <w:r>
                    <w:rPr>
                      <w:rFonts w:eastAsia="Times New Roman"/>
                      <w:color w:val="000000"/>
                      <w:lang w:val="es-ES"/>
                    </w:rPr>
                    <w:t>Acreditación de que los precios aplicados son correctos y adecuados al mercado.</w:t>
                  </w:r>
                </w:p>
              </w:txbxContent>
            </v:textbox>
            <w10:wrap type="square" anchorx="page" anchory="page"/>
          </v:shape>
        </w:pict>
      </w:r>
      <w:r w:rsidRPr="008A6B5E">
        <w:pict>
          <v:shape id="_x0000_s2099" type="#_x0000_t202" style="position:absolute;margin-left:55.9pt;margin-top:573.1pt;width:228.25pt;height:27.85pt;z-index:-250988032;mso-wrap-distance-left:0;mso-wrap-distance-right:0;mso-position-horizontal-relative:page;mso-position-vertical-relative:page" filled="f" stroked="f">
            <v:textbox inset="0,0,0,0">
              <w:txbxContent>
                <w:p w:rsidR="008A6B5E" w:rsidRDefault="008B0723">
                  <w:pPr>
                    <w:spacing w:after="20" w:line="263" w:lineRule="exact"/>
                    <w:ind w:firstLine="144"/>
                    <w:jc w:val="both"/>
                    <w:textAlignment w:val="baseline"/>
                    <w:rPr>
                      <w:rFonts w:eastAsia="Times New Roman"/>
                      <w:color w:val="000000"/>
                      <w:lang w:val="es-ES"/>
                    </w:rPr>
                  </w:pPr>
                  <w:r>
                    <w:rPr>
                      <w:rFonts w:eastAsia="Times New Roman"/>
                      <w:color w:val="000000"/>
                      <w:lang w:val="es-ES"/>
                    </w:rPr>
                    <w:t>c) Gastos derivados de contratos válidamente celebrados, de tracto sucesivo y periódicos.</w:t>
                  </w:r>
                </w:p>
              </w:txbxContent>
            </v:textbox>
            <w10:wrap type="square" anchorx="page" anchory="page"/>
          </v:shape>
        </w:pict>
      </w:r>
      <w:r w:rsidRPr="008A6B5E">
        <w:pict>
          <v:shape id="_x0000_s2098" type="#_x0000_t202" style="position:absolute;margin-left:311.3pt;margin-top:568.1pt;width:227.25pt;height:27.6pt;z-index:-250987008;mso-wrap-distance-left:0;mso-wrap-distance-right:0;mso-position-horizontal-relative:page;mso-position-vertical-relative:page" filled="f" stroked="f">
            <v:textbox inset="0,0,0,0">
              <w:txbxContent>
                <w:p w:rsidR="008A6B5E" w:rsidRDefault="008B0723">
                  <w:pPr>
                    <w:spacing w:after="25" w:line="260" w:lineRule="exact"/>
                    <w:ind w:firstLine="144"/>
                    <w:jc w:val="both"/>
                    <w:textAlignment w:val="baseline"/>
                    <w:rPr>
                      <w:rFonts w:eastAsia="Times New Roman"/>
                      <w:color w:val="000000"/>
                      <w:lang w:val="es-ES"/>
                    </w:rPr>
                  </w:pPr>
                  <w:r>
                    <w:rPr>
                      <w:rFonts w:eastAsia="Times New Roman"/>
                      <w:color w:val="000000"/>
                      <w:lang w:val="es-ES"/>
                    </w:rPr>
                    <w:t>b) F</w:t>
                  </w:r>
                  <w:r>
                    <w:rPr>
                      <w:rFonts w:eastAsia="Times New Roman"/>
                      <w:color w:val="000000"/>
                      <w:lang w:val="es-ES"/>
                    </w:rPr>
                    <w:t>actura detallada debidamente conformados y en su caso, certificación de obra.</w:t>
                  </w:r>
                </w:p>
              </w:txbxContent>
            </v:textbox>
            <w10:wrap type="square" anchorx="page" anchory="page"/>
          </v:shape>
        </w:pict>
      </w:r>
      <w:r w:rsidRPr="008A6B5E">
        <w:pict>
          <v:shape id="_x0000_s2097" type="#_x0000_t202" style="position:absolute;margin-left:55.7pt;margin-top:611.75pt;width:228.45pt;height:41.05pt;z-index:-250985984;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lang w:val="es-ES"/>
                    </w:rPr>
                  </w:pPr>
                  <w:r>
                    <w:rPr>
                      <w:rFonts w:eastAsia="Times New Roman"/>
                      <w:color w:val="000000"/>
                      <w:lang w:val="es-ES"/>
                    </w:rPr>
                    <w:t>d) Gastos derivados de resoluciones del Jurado Territorial de Expropiación, de órganos judiciales, sanciones o tributos.</w:t>
                  </w:r>
                </w:p>
              </w:txbxContent>
            </v:textbox>
            <w10:wrap type="square" anchorx="page" anchory="page"/>
          </v:shape>
        </w:pict>
      </w:r>
      <w:r w:rsidRPr="008A6B5E">
        <w:pict>
          <v:shape id="_x0000_s2096" type="#_x0000_t202" style="position:absolute;margin-left:310.8pt;margin-top:607.2pt;width:228.7pt;height:28.1pt;z-index:-250984960;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lang w:val="es-ES"/>
                    </w:rPr>
                  </w:pPr>
                  <w:r>
                    <w:rPr>
                      <w:rFonts w:eastAsia="Times New Roman"/>
                      <w:color w:val="000000"/>
                      <w:lang w:val="es-ES"/>
                    </w:rPr>
                    <w:t>c) Informe de la Secretaría General o de la Asesoría Jurídica.</w:t>
                  </w:r>
                </w:p>
              </w:txbxContent>
            </v:textbox>
            <w10:wrap type="square" anchorx="page" anchory="page"/>
          </v:shape>
        </w:pict>
      </w:r>
      <w:r w:rsidRPr="008A6B5E">
        <w:pict>
          <v:shape id="_x0000_s2095" type="#_x0000_t202" style="position:absolute;margin-left:64.55pt;margin-top:663.6pt;width:218.9pt;height:14.4pt;z-index:-250983936;mso-wrap-distance-left:0;mso-wrap-distance-right:0;mso-position-horizontal-relative:page;mso-position-vertical-relative:page" filled="f" stroked="f">
            <v:textbox inset="0,0,0,0">
              <w:txbxContent>
                <w:p w:rsidR="008A6B5E" w:rsidRDefault="008B0723">
                  <w:pPr>
                    <w:spacing w:after="22" w:line="256" w:lineRule="exact"/>
                    <w:textAlignment w:val="baseline"/>
                    <w:rPr>
                      <w:rFonts w:eastAsia="Times New Roman"/>
                      <w:color w:val="000000"/>
                      <w:spacing w:val="-7"/>
                      <w:lang w:val="es-ES"/>
                    </w:rPr>
                  </w:pPr>
                  <w:r>
                    <w:rPr>
                      <w:rFonts w:eastAsia="Times New Roman"/>
                      <w:color w:val="000000"/>
                      <w:spacing w:val="-7"/>
                      <w:lang w:val="es-ES"/>
                    </w:rPr>
                    <w:t>2. El reconocimiento extrajudicial de créditos exige:</w:t>
                  </w:r>
                </w:p>
              </w:txbxContent>
            </v:textbox>
            <w10:wrap type="square" anchorx="page" anchory="page"/>
          </v:shape>
        </w:pict>
      </w:r>
      <w:r w:rsidRPr="008A6B5E">
        <w:pict>
          <v:shape id="_x0000_s2094" type="#_x0000_t202" style="position:absolute;margin-left:310.8pt;margin-top:646.55pt;width:228.7pt;height:81.85pt;z-index:-250982912;mso-wrap-distance-left:0;mso-wrap-distance-right:0;mso-position-horizontal-relative:page;mso-position-vertical-relative:page" filled="f" stroked="f">
            <v:textbox inset="0,0,0,0">
              <w:txbxContent>
                <w:p w:rsidR="008A6B5E" w:rsidRDefault="008B0723">
                  <w:pPr>
                    <w:spacing w:before="9" w:line="269" w:lineRule="exact"/>
                    <w:ind w:firstLine="144"/>
                    <w:jc w:val="both"/>
                    <w:textAlignment w:val="baseline"/>
                    <w:rPr>
                      <w:rFonts w:eastAsia="Times New Roman"/>
                      <w:color w:val="000000"/>
                      <w:spacing w:val="-2"/>
                      <w:lang w:val="es-ES"/>
                    </w:rPr>
                  </w:pPr>
                  <w:r>
                    <w:rPr>
                      <w:rFonts w:eastAsia="Times New Roman"/>
                      <w:color w:val="000000"/>
                      <w:spacing w:val="-2"/>
                      <w:lang w:val="es-ES"/>
                    </w:rPr>
                    <w:t>d) Documento contable que acredite la existencia de crédito adecuado y suficiente o, cuando no exista dotación o esta fuera insuficie</w:t>
                  </w:r>
                  <w:r>
                    <w:rPr>
                      <w:rFonts w:eastAsia="Times New Roman"/>
                      <w:color w:val="000000"/>
                      <w:spacing w:val="-2"/>
                      <w:lang w:val="es-ES"/>
                    </w:rPr>
                    <w:t>nte en el presupuesto inicial, informe acreditativo del jefe de servicio o de la unidad administrativa correspondiente, sobre la tramitación de la modificación de crédito necesario.</w:t>
                  </w:r>
                </w:p>
              </w:txbxContent>
            </v:textbox>
            <w10:wrap type="square" anchorx="page" anchory="page"/>
          </v:shape>
        </w:pict>
      </w:r>
      <w:r w:rsidRPr="008A6B5E">
        <w:pict>
          <v:shape id="_x0000_s2093" type="#_x0000_t202" style="position:absolute;margin-left:55.9pt;margin-top:689.05pt;width:228pt;height:27.6pt;z-index:-250981888;mso-wrap-distance-left:0;mso-wrap-distance-right:0;mso-position-horizontal-relative:page;mso-position-vertical-relative:page" filled="f" stroked="f">
            <v:textbox inset="0,0,0,0">
              <w:txbxContent>
                <w:p w:rsidR="008A6B5E" w:rsidRDefault="008B0723">
                  <w:pPr>
                    <w:spacing w:after="26" w:line="260" w:lineRule="exact"/>
                    <w:ind w:firstLine="144"/>
                    <w:jc w:val="both"/>
                    <w:textAlignment w:val="baseline"/>
                    <w:rPr>
                      <w:rFonts w:eastAsia="Times New Roman"/>
                      <w:color w:val="000000"/>
                      <w:lang w:val="es-ES"/>
                    </w:rPr>
                  </w:pPr>
                  <w:r>
                    <w:rPr>
                      <w:rFonts w:eastAsia="Times New Roman"/>
                      <w:color w:val="000000"/>
                      <w:lang w:val="es-ES"/>
                    </w:rPr>
                    <w:t>a) Explicación circunstanciada de todos los condicionamientos que han o</w:t>
                  </w:r>
                  <w:r>
                    <w:rPr>
                      <w:rFonts w:eastAsia="Times New Roman"/>
                      <w:color w:val="000000"/>
                      <w:lang w:val="es-ES"/>
                    </w:rPr>
                    <w:t>riginado el gasto.</w:t>
                  </w:r>
                </w:p>
              </w:txbxContent>
            </v:textbox>
            <w10:wrap type="square" anchorx="page" anchory="page"/>
          </v:shape>
        </w:pict>
      </w:r>
      <w:r w:rsidRPr="008A6B5E">
        <w:pict>
          <v:shape id="_x0000_s2092" type="#_x0000_t202" style="position:absolute;margin-left:55.7pt;margin-top:727.7pt;width:228.7pt;height:68.4pt;z-index:-250980864;mso-wrap-distance-left:0;mso-wrap-distance-right:0;mso-position-horizontal-relative:page;mso-position-vertical-relative:page" filled="f" stroked="f">
            <v:textbox inset="0,0,0,0">
              <w:txbxContent>
                <w:p w:rsidR="008A6B5E" w:rsidRDefault="008B0723">
                  <w:pPr>
                    <w:spacing w:after="40" w:line="263"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b) Existencia de dotación presupuestaria específica, adecuada y suficiente para la imputación del referido gasto, sin que pueda producir perjuicio ni limitación para la realización de los gastos corrientes previsibles y necesarios en </w:t>
                  </w:r>
                  <w:r>
                    <w:rPr>
                      <w:rFonts w:eastAsia="Times New Roman"/>
                      <w:color w:val="000000"/>
                      <w:spacing w:val="-4"/>
                      <w:lang w:val="es-ES"/>
                    </w:rPr>
                    <w:t>el presente ario.</w:t>
                  </w:r>
                </w:p>
              </w:txbxContent>
            </v:textbox>
            <w10:wrap type="square" anchorx="page" anchory="page"/>
          </v:shape>
        </w:pict>
      </w:r>
      <w:r w:rsidRPr="008A6B5E">
        <w:pict>
          <v:shape id="_x0000_s2091" type="#_x0000_t202" style="position:absolute;margin-left:319.45pt;margin-top:741.35pt;width:167.75pt;height:14.4pt;z-index:-250979840;mso-wrap-distance-left:0;mso-wrap-distance-right:0;mso-position-horizontal-relative:page;mso-position-vertical-relative:page" filled="f" stroked="f">
            <v:textbox inset="0,0,0,0">
              <w:txbxContent>
                <w:p w:rsidR="008A6B5E" w:rsidRDefault="008B0723">
                  <w:pPr>
                    <w:spacing w:after="22" w:line="256" w:lineRule="exact"/>
                    <w:textAlignment w:val="baseline"/>
                    <w:rPr>
                      <w:rFonts w:eastAsia="Times New Roman"/>
                      <w:color w:val="000000"/>
                      <w:spacing w:val="-3"/>
                      <w:lang w:val="es-ES"/>
                    </w:rPr>
                  </w:pPr>
                  <w:r>
                    <w:rPr>
                      <w:rFonts w:eastAsia="Times New Roman"/>
                      <w:color w:val="000000"/>
                      <w:spacing w:val="-3"/>
                      <w:lang w:val="es-ES"/>
                    </w:rPr>
                    <w:t>e) Informe de la Intervención General</w:t>
                  </w:r>
                </w:p>
              </w:txbxContent>
            </v:textbox>
            <w10:wrap type="square" anchorx="page" anchory="page"/>
          </v:shape>
        </w:pict>
      </w:r>
      <w:r w:rsidRPr="008A6B5E">
        <w:pict>
          <v:shape id="_x0000_s2090" type="#_x0000_t202" style="position:absolute;margin-left:310.8pt;margin-top:768pt;width:228.25pt;height:27.1pt;z-index:-250978816;mso-wrap-distance-left:0;mso-wrap-distance-right:0;mso-position-horizontal-relative:page;mso-position-vertical-relative:page" filled="f" stroked="f">
            <v:textbox inset="0,0,0,0">
              <w:txbxContent>
                <w:p w:rsidR="008A6B5E" w:rsidRDefault="008B0723">
                  <w:pPr>
                    <w:spacing w:after="25" w:line="256" w:lineRule="exact"/>
                    <w:ind w:firstLine="144"/>
                    <w:jc w:val="both"/>
                    <w:textAlignment w:val="baseline"/>
                    <w:rPr>
                      <w:rFonts w:eastAsia="Times New Roman"/>
                      <w:color w:val="000000"/>
                      <w:spacing w:val="-4"/>
                      <w:lang w:val="es-ES"/>
                    </w:rPr>
                  </w:pPr>
                  <w:r>
                    <w:rPr>
                      <w:rFonts w:eastAsia="Times New Roman"/>
                      <w:color w:val="000000"/>
                      <w:spacing w:val="-4"/>
                      <w:lang w:val="es-ES"/>
                    </w:rPr>
                    <w:t>f) Cualquier otro documento que se estime necesario para la mejor justificación del gasto.</w:t>
                  </w:r>
                </w:p>
              </w:txbxContent>
            </v:textbox>
            <w10:wrap type="square" anchorx="page" anchory="page"/>
          </v:shape>
        </w:pict>
      </w:r>
      <w:r w:rsidR="008B0723">
        <w:rPr>
          <w:rFonts w:ascii="Arial" w:eastAsia="Arial" w:hAnsi="Arial"/>
          <w:color w:val="000000"/>
          <w:sz w:val="24"/>
          <w:lang w:val="es-ES"/>
        </w:rPr>
        <w:tab/>
      </w:r>
      <w:r w:rsidRPr="008A6B5E">
        <w:pict>
          <v:line id="_x0000_s2089" style="position:absolute;z-index:252585472;mso-position-horizontal-relative:margin;mso-position-vertical-relative:page" from="56.65pt,83.5pt" to="538.55pt,83.5pt" strokeweight="1pt">
            <w10:wrap anchorx="margin" anchory="page"/>
          </v:line>
        </w:pict>
      </w:r>
      <w:r w:rsidRPr="008A6B5E">
        <w:pict>
          <v:line id="_x0000_s2088" style="position:absolute;z-index:25258649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087" type="#_x0000_t202" style="position:absolute;margin-left:57.35pt;margin-top:63.85pt;width:18.95pt;height:11.75pt;z-index:-250977792;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1464</w:t>
                  </w:r>
                </w:p>
              </w:txbxContent>
            </v:textbox>
            <w10:wrap type="square" anchorx="page" anchory="page"/>
          </v:shape>
        </w:pict>
      </w:r>
      <w:r w:rsidRPr="008A6B5E">
        <w:pict>
          <v:shape id="_x0000_s2086" type="#_x0000_t202" style="position:absolute;margin-left:237.35pt;margin-top:63.85pt;width:300pt;height:11.75pt;z-index:-25097676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085" type="#_x0000_t202" style="position:absolute;margin-left:55.7pt;margin-top:104.65pt;width:228.7pt;height:79.45pt;z-index:-250975744;mso-wrap-distance-left:0;mso-wrap-distance-right:0;mso-position-horizontal-relative:page;mso-position-vertical-relative:page" filled="f" stroked="f">
            <v:textbox inset="0,0,0,0">
              <w:txbxContent>
                <w:p w:rsidR="008A6B5E" w:rsidRDefault="008B0723">
                  <w:pPr>
                    <w:spacing w:after="22" w:line="259" w:lineRule="exact"/>
                    <w:ind w:firstLine="144"/>
                    <w:jc w:val="both"/>
                    <w:textAlignment w:val="baseline"/>
                    <w:rPr>
                      <w:rFonts w:eastAsia="Times New Roman"/>
                      <w:color w:val="000000"/>
                      <w:spacing w:val="-9"/>
                      <w:lang w:val="es-ES"/>
                    </w:rPr>
                  </w:pPr>
                  <w:r>
                    <w:rPr>
                      <w:rFonts w:eastAsia="Times New Roman"/>
                      <w:color w:val="000000"/>
                      <w:spacing w:val="-9"/>
                      <w:lang w:val="es-ES"/>
                    </w:rPr>
                    <w:t>g) El expediente, una vez completo, con la documentación indicada en el apartado anterior, será presentado en la Intervención (en sus funciones de gestión presupuestaria) previa orden de Alcaldía desde donde se impulsará mediante los trámites necesarios pa</w:t>
                  </w:r>
                  <w:r>
                    <w:rPr>
                      <w:rFonts w:eastAsia="Times New Roman"/>
                      <w:color w:val="000000"/>
                      <w:spacing w:val="-9"/>
                      <w:lang w:val="es-ES"/>
                    </w:rPr>
                    <w:t>ra su sometimiento al Pleno de la Corporación.</w:t>
                  </w:r>
                </w:p>
              </w:txbxContent>
            </v:textbox>
            <w10:wrap type="square" anchorx="page" anchory="page"/>
          </v:shape>
        </w:pict>
      </w:r>
      <w:r w:rsidRPr="008A6B5E">
        <w:pict>
          <v:shape id="_x0000_s2084" type="#_x0000_t202" style="position:absolute;margin-left:310.8pt;margin-top:103.7pt;width:228.5pt;height:27.6pt;z-index:-250974720;mso-wrap-distance-left:0;mso-wrap-distance-right:0;mso-position-horizontal-relative:page;mso-position-vertical-relative:page" filled="f" stroked="f">
            <v:textbox inset="0,0,0,0">
              <w:txbxContent>
                <w:p w:rsidR="008A6B5E" w:rsidRDefault="008B0723">
                  <w:pPr>
                    <w:spacing w:after="21" w:line="262" w:lineRule="exact"/>
                    <w:jc w:val="both"/>
                    <w:textAlignment w:val="baseline"/>
                    <w:rPr>
                      <w:rFonts w:eastAsia="Times New Roman"/>
                      <w:color w:val="000000"/>
                      <w:lang w:val="es-ES"/>
                    </w:rPr>
                  </w:pPr>
                  <w:r>
                    <w:rPr>
                      <w:rFonts w:eastAsia="Times New Roman"/>
                      <w:color w:val="000000"/>
                      <w:lang w:val="es-ES"/>
                    </w:rPr>
                    <w:t>de acomodarse al Plan de Disposición de Fondos de la Tesorería, si lo hubiera.</w:t>
                  </w:r>
                </w:p>
              </w:txbxContent>
            </v:textbox>
            <w10:wrap type="square" anchorx="page" anchory="page"/>
          </v:shape>
        </w:pict>
      </w:r>
      <w:r w:rsidRPr="008A6B5E">
        <w:pict>
          <v:shape id="_x0000_s2083" type="#_x0000_t202" style="position:absolute;margin-left:310.8pt;margin-top:142.55pt;width:228.5pt;height:68.15pt;z-index:-250973696;mso-wrap-distance-left:0;mso-wrap-distance-right:0;mso-position-horizontal-relative:page;mso-position-vertical-relative:page" filled="f" stroked="f">
            <v:textbox inset="0,0,0,0">
              <w:txbxContent>
                <w:p w:rsidR="008A6B5E" w:rsidRDefault="008B0723">
                  <w:pPr>
                    <w:spacing w:before="7" w:after="16" w:line="266" w:lineRule="exact"/>
                    <w:ind w:firstLine="144"/>
                    <w:jc w:val="both"/>
                    <w:textAlignment w:val="baseline"/>
                    <w:rPr>
                      <w:rFonts w:eastAsia="Times New Roman"/>
                      <w:color w:val="000000"/>
                      <w:spacing w:val="-1"/>
                      <w:lang w:val="es-ES"/>
                    </w:rPr>
                  </w:pPr>
                  <w:r>
                    <w:rPr>
                      <w:rFonts w:eastAsia="Times New Roman"/>
                      <w:color w:val="000000"/>
                      <w:spacing w:val="-1"/>
                      <w:lang w:val="es-ES"/>
                    </w:rPr>
                    <w:t xml:space="preserve">5. En el plazo de tres meses y, en todo caso, antes del 15 de diciembre de cada año, los perceptores de fondos a justificar </w:t>
                  </w:r>
                  <w:r>
                    <w:rPr>
                      <w:rFonts w:eastAsia="Times New Roman"/>
                      <w:color w:val="000000"/>
                      <w:spacing w:val="-1"/>
                      <w:lang w:val="es-ES"/>
                    </w:rPr>
                    <w:t>habrán de aportar a Intervención la correspondiente cuenta justificativa, reintegrando las cantidades no invertidas.</w:t>
                  </w:r>
                </w:p>
              </w:txbxContent>
            </v:textbox>
            <w10:wrap type="square" anchorx="page" anchory="page"/>
          </v:shape>
        </w:pict>
      </w:r>
      <w:r w:rsidRPr="008A6B5E">
        <w:pict>
          <v:shape id="_x0000_s2082" type="#_x0000_t202" style="position:absolute;margin-left:55.9pt;margin-top:194.65pt;width:228.5pt;height:27.6pt;z-index:-250972672;mso-wrap-distance-left:0;mso-wrap-distance-right:0;mso-position-horizontal-relative:page;mso-position-vertical-relative:page" filled="f" stroked="f">
            <v:textbox inset="0,0,0,0">
              <w:txbxContent>
                <w:p w:rsidR="008A6B5E" w:rsidRDefault="008B0723">
                  <w:pPr>
                    <w:spacing w:after="21" w:line="260" w:lineRule="exact"/>
                    <w:ind w:firstLine="144"/>
                    <w:jc w:val="both"/>
                    <w:textAlignment w:val="baseline"/>
                    <w:rPr>
                      <w:rFonts w:eastAsia="Times New Roman"/>
                      <w:color w:val="000000"/>
                      <w:spacing w:val="-3"/>
                      <w:lang w:val="es-ES"/>
                    </w:rPr>
                  </w:pPr>
                  <w:r>
                    <w:rPr>
                      <w:rFonts w:eastAsia="Times New Roman"/>
                      <w:color w:val="000000"/>
                      <w:spacing w:val="-3"/>
                      <w:lang w:val="es-ES"/>
                    </w:rPr>
                    <w:t>CAPÍTULO III. DE LOS PAGOS A JUSTIFICAR Y LOS ANTICIPOS DE CAJA FIJA.</w:t>
                  </w:r>
                </w:p>
              </w:txbxContent>
            </v:textbox>
            <w10:wrap type="square" anchorx="page" anchory="page"/>
          </v:shape>
        </w:pict>
      </w:r>
      <w:r w:rsidRPr="008A6B5E">
        <w:pict>
          <v:shape id="_x0000_s2081" type="#_x0000_t202" style="position:absolute;margin-left:64.3pt;margin-top:233.05pt;width:125.8pt;height:14.4pt;z-index:-250971648;mso-wrap-distance-left:0;mso-wrap-distance-right:0;mso-position-horizontal-relative:page;mso-position-vertical-relative:page" filled="f" stroked="f">
            <v:textbox inset="0,0,0,0">
              <w:txbxContent>
                <w:p w:rsidR="008A6B5E" w:rsidRDefault="008B0723">
                  <w:pPr>
                    <w:spacing w:after="18" w:line="260" w:lineRule="exact"/>
                    <w:textAlignment w:val="baseline"/>
                    <w:rPr>
                      <w:rFonts w:eastAsia="Times New Roman"/>
                      <w:color w:val="000000"/>
                      <w:spacing w:val="-4"/>
                      <w:lang w:val="es-ES"/>
                    </w:rPr>
                  </w:pPr>
                  <w:r>
                    <w:rPr>
                      <w:rFonts w:eastAsia="Times New Roman"/>
                      <w:color w:val="000000"/>
                      <w:spacing w:val="-4"/>
                      <w:lang w:val="es-ES"/>
                    </w:rPr>
                    <w:t>BASE 35. Pagos a justificar.</w:t>
                  </w:r>
                </w:p>
              </w:txbxContent>
            </v:textbox>
            <w10:wrap type="square" anchorx="page" anchory="page"/>
          </v:shape>
        </w:pict>
      </w:r>
      <w:r w:rsidRPr="008A6B5E">
        <w:pict>
          <v:shape id="_x0000_s2080" type="#_x0000_t202" style="position:absolute;margin-left:309.85pt;margin-top:221.75pt;width:229.65pt;height:230.15pt;z-index:-250970624;mso-wrap-distance-left:0;mso-wrap-distance-right:0;mso-position-horizontal-relative:page;mso-position-vertical-relative:page" filled="f" stroked="f">
            <v:textbox inset="0,0,0,0">
              <w:txbxContent>
                <w:p w:rsidR="008A6B5E" w:rsidRDefault="008B0723">
                  <w:pPr>
                    <w:spacing w:before="55" w:after="16" w:line="266" w:lineRule="exact"/>
                    <w:ind w:firstLine="216"/>
                    <w:jc w:val="both"/>
                    <w:textAlignment w:val="baseline"/>
                    <w:rPr>
                      <w:rFonts w:eastAsia="Times New Roman"/>
                      <w:color w:val="000000"/>
                      <w:spacing w:val="-4"/>
                      <w:lang w:val="es-ES"/>
                    </w:rPr>
                  </w:pPr>
                  <w:r>
                    <w:rPr>
                      <w:rFonts w:eastAsia="Times New Roman"/>
                      <w:color w:val="000000"/>
                      <w:spacing w:val="-4"/>
                      <w:lang w:val="es-ES"/>
                    </w:rPr>
                    <w:t xml:space="preserve">6. Las órdenes de pago a justificar no podrán eludir la normativa sobre contratación pública, especialmente, el procedimiento de contratación que en cada caso corresponda, ni siquiera, el nuevo procedimiento que contempla la Ley 9/2017, de 8 de noviembre, </w:t>
                  </w:r>
                  <w:r>
                    <w:rPr>
                      <w:rFonts w:eastAsia="Times New Roman"/>
                      <w:color w:val="000000"/>
                      <w:spacing w:val="-4"/>
                      <w:lang w:val="es-ES"/>
                    </w:rPr>
                    <w:t>de Contratos del Sector Público, por lo que, salvo en el caso de dietas y cursos de formación, deberán iniciarse igual que cualquier contrato menor con un Informe justificando la necesidad del gasto por el Organo de Contratación, indicando el contratista q</w:t>
                  </w:r>
                  <w:r>
                    <w:rPr>
                      <w:rFonts w:eastAsia="Times New Roman"/>
                      <w:color w:val="000000"/>
                      <w:spacing w:val="-4"/>
                      <w:lang w:val="es-ES"/>
                    </w:rPr>
                    <w:t>ue realizará la prestación, adjuntando la declaración responsable y demás documentación exigida en la Instrucción dictada por la Alcaldía-Presidencia para los contratos menores, debiendo solicitarse con carácter previo a la aprobación de la orden de pago a</w:t>
                  </w:r>
                  <w:r>
                    <w:rPr>
                      <w:rFonts w:eastAsia="Times New Roman"/>
                      <w:color w:val="000000"/>
                      <w:spacing w:val="-4"/>
                      <w:lang w:val="es-ES"/>
                    </w:rPr>
                    <w:t xml:space="preserve"> justificar, Informe al Servicio de contratación de que no existe fraccionamiento.</w:t>
                  </w:r>
                </w:p>
              </w:txbxContent>
            </v:textbox>
            <w10:wrap type="square" anchorx="page" anchory="page"/>
          </v:shape>
        </w:pict>
      </w:r>
      <w:r w:rsidRPr="008A6B5E">
        <w:pict>
          <v:shape id="_x0000_s2079" type="#_x0000_t202" style="position:absolute;margin-left:55.7pt;margin-top:258.5pt;width:228.7pt;height:146.4pt;z-index:-250969600;mso-wrap-distance-left:0;mso-wrap-distance-right:0;mso-position-horizontal-relative:page;mso-position-vertical-relative:page" filled="f" stroked="f">
            <v:textbox inset="0,0,0,0">
              <w:txbxContent>
                <w:p w:rsidR="008A6B5E" w:rsidRDefault="008B0723">
                  <w:pPr>
                    <w:spacing w:after="28" w:line="263" w:lineRule="exact"/>
                    <w:ind w:firstLine="216"/>
                    <w:jc w:val="both"/>
                    <w:textAlignment w:val="baseline"/>
                    <w:rPr>
                      <w:rFonts w:eastAsia="Times New Roman"/>
                      <w:color w:val="000000"/>
                      <w:spacing w:val="-8"/>
                      <w:lang w:val="es-ES"/>
                    </w:rPr>
                  </w:pPr>
                  <w:r>
                    <w:rPr>
                      <w:rFonts w:eastAsia="Times New Roman"/>
                      <w:color w:val="000000"/>
                      <w:spacing w:val="-8"/>
                      <w:lang w:val="es-ES"/>
                    </w:rPr>
                    <w:t xml:space="preserve">1. Las órdenes de pago cuyos documentos no se puedan acompañar en el momento de su expedición tendrán el carácter de "a justificar" y se aplicarán a los correspondientes </w:t>
                  </w:r>
                  <w:r>
                    <w:rPr>
                      <w:rFonts w:eastAsia="Times New Roman"/>
                      <w:color w:val="000000"/>
                      <w:spacing w:val="-8"/>
                      <w:lang w:val="es-ES"/>
                    </w:rPr>
                    <w:t>créditos presupuestarios, observándose las reglas establecidas con carácter general en el artículo190 del Texto Refundido de la Ley Reguladora de las Haciendas Locales aprobado por Real Decreto Legislativo 2/2004, de 5 de marzo, y artículo69 y siguientes d</w:t>
                  </w:r>
                  <w:r>
                    <w:rPr>
                      <w:rFonts w:eastAsia="Times New Roman"/>
                      <w:color w:val="000000"/>
                      <w:spacing w:val="-8"/>
                      <w:lang w:val="es-ES"/>
                    </w:rPr>
                    <w:t>el RD 500/90, de 20 de abril, y con lo establecido en la presente base, según el siguiente desarrollo.</w:t>
                  </w:r>
                </w:p>
              </w:txbxContent>
            </v:textbox>
            <w10:wrap type="square" anchorx="page" anchory="page"/>
          </v:shape>
        </w:pict>
      </w:r>
      <w:r w:rsidRPr="008A6B5E">
        <w:pict>
          <v:shape id="_x0000_s2078" type="#_x0000_t202" style="position:absolute;margin-left:55.7pt;margin-top:415.45pt;width:228.7pt;height:80.85pt;z-index:-250968576;mso-wrap-distance-left:0;mso-wrap-distance-right:0;mso-position-horizontal-relative:page;mso-position-vertical-relative:page" filled="f" stroked="f">
            <v:textbox inset="0,0,0,0">
              <w:txbxContent>
                <w:p w:rsidR="008A6B5E" w:rsidRDefault="008B0723">
                  <w:pPr>
                    <w:spacing w:after="26" w:line="264" w:lineRule="exact"/>
                    <w:ind w:firstLine="144"/>
                    <w:jc w:val="both"/>
                    <w:textAlignment w:val="baseline"/>
                    <w:rPr>
                      <w:rFonts w:eastAsia="Times New Roman"/>
                      <w:color w:val="000000"/>
                      <w:spacing w:val="-8"/>
                      <w:lang w:val="es-ES"/>
                    </w:rPr>
                  </w:pPr>
                  <w:r>
                    <w:rPr>
                      <w:rFonts w:eastAsia="Times New Roman"/>
                      <w:color w:val="000000"/>
                      <w:spacing w:val="-8"/>
                      <w:lang w:val="es-ES"/>
                    </w:rPr>
                    <w:t>Solo se expedirán órdenes de pago a justificar con motivo de adquisiciones o servicios necesarios en los que no sea posible disponer de comprobantes c</w:t>
                  </w:r>
                  <w:r>
                    <w:rPr>
                      <w:rFonts w:eastAsia="Times New Roman"/>
                      <w:color w:val="000000"/>
                      <w:spacing w:val="-8"/>
                      <w:lang w:val="es-ES"/>
                    </w:rPr>
                    <w:t>on anterioridad a su realización y previa petición justificada. Tendrán carácter totalmente excepcional y sólo podrán expedirse a favor de funcionarios públicos.</w:t>
                  </w:r>
                </w:p>
              </w:txbxContent>
            </v:textbox>
            <w10:wrap type="square" anchorx="page" anchory="page"/>
          </v:shape>
        </w:pict>
      </w:r>
      <w:r w:rsidRPr="008A6B5E">
        <w:pict>
          <v:shape id="_x0000_s2077" type="#_x0000_t202" style="position:absolute;margin-left:309.85pt;margin-top:463.2pt;width:229.65pt;height:81.6pt;z-index:-250967552;mso-wrap-distance-left:0;mso-wrap-distance-right:0;mso-position-horizontal-relative:page;mso-position-vertical-relative:page" filled="f" stroked="f">
            <v:textbox inset="0,0,0,0">
              <w:txbxContent>
                <w:p w:rsidR="008A6B5E" w:rsidRDefault="008B0723">
                  <w:pPr>
                    <w:spacing w:before="9" w:after="17" w:line="266" w:lineRule="exact"/>
                    <w:ind w:firstLine="216"/>
                    <w:jc w:val="both"/>
                    <w:textAlignment w:val="baseline"/>
                    <w:rPr>
                      <w:rFonts w:eastAsia="Times New Roman"/>
                      <w:color w:val="000000"/>
                      <w:lang w:val="es-ES"/>
                    </w:rPr>
                  </w:pPr>
                  <w:r>
                    <w:rPr>
                      <w:rFonts w:eastAsia="Times New Roman"/>
                      <w:color w:val="000000"/>
                      <w:lang w:val="es-ES"/>
                    </w:rPr>
                    <w:t>7. Dados los nuevos límites cuantitativos que establece la Ley 9/2017, de 8 de noviembre, d</w:t>
                  </w:r>
                  <w:r>
                    <w:rPr>
                      <w:rFonts w:eastAsia="Times New Roman"/>
                      <w:color w:val="000000"/>
                      <w:lang w:val="es-ES"/>
                    </w:rPr>
                    <w:t>e Contratos del Sector Público para los contratos menores, no podrán expedirse órdenes de pago a justificar por importes superiores a tres mil euros, impuestos incluidos.</w:t>
                  </w:r>
                </w:p>
              </w:txbxContent>
            </v:textbox>
            <w10:wrap type="square" anchorx="page" anchory="page"/>
          </v:shape>
        </w:pict>
      </w:r>
      <w:r w:rsidRPr="008A6B5E">
        <w:pict>
          <v:shape id="_x0000_s2076" type="#_x0000_t202" style="position:absolute;margin-left:54.7pt;margin-top:506.9pt;width:229.7pt;height:80.6pt;z-index:-250966528;mso-wrap-distance-left:0;mso-wrap-distance-right:0;mso-position-horizontal-relative:page;mso-position-vertical-relative:page" filled="f" stroked="f">
            <v:textbox inset="0,0,0,0">
              <w:txbxContent>
                <w:p w:rsidR="008A6B5E" w:rsidRDefault="008B0723">
                  <w:pPr>
                    <w:spacing w:after="17" w:line="263" w:lineRule="exact"/>
                    <w:ind w:firstLine="216"/>
                    <w:jc w:val="both"/>
                    <w:textAlignment w:val="baseline"/>
                    <w:rPr>
                      <w:rFonts w:eastAsia="Times New Roman"/>
                      <w:color w:val="000000"/>
                      <w:spacing w:val="-7"/>
                      <w:lang w:val="es-ES"/>
                    </w:rPr>
                  </w:pPr>
                  <w:r>
                    <w:rPr>
                      <w:rFonts w:eastAsia="Times New Roman"/>
                      <w:color w:val="000000"/>
                      <w:spacing w:val="-7"/>
                      <w:lang w:val="es-ES"/>
                    </w:rPr>
                    <w:t>2. Forma de expedición: se expedirán, previa petición justificando la imposibilidad de hacer frente a los gastos mediante el procedimiento ordinario establecido y el destino del gasto, firmado por el perceptor del mandamiento, el jefe de servicio y conceja</w:t>
                  </w:r>
                  <w:r>
                    <w:rPr>
                      <w:rFonts w:eastAsia="Times New Roman"/>
                      <w:color w:val="000000"/>
                      <w:spacing w:val="-7"/>
                      <w:lang w:val="es-ES"/>
                    </w:rPr>
                    <w:t>l delegado correspondiente.</w:t>
                  </w:r>
                </w:p>
              </w:txbxContent>
            </v:textbox>
            <w10:wrap type="square" anchorx="page" anchory="page"/>
          </v:shape>
        </w:pict>
      </w:r>
      <w:r w:rsidRPr="008A6B5E">
        <w:pict>
          <v:shape id="_x0000_s2075" type="#_x0000_t202" style="position:absolute;margin-left:311.3pt;margin-top:556.1pt;width:227.25pt;height:27.8pt;z-index:-250965504;mso-wrap-distance-left:0;mso-wrap-distance-right:0;mso-position-horizontal-relative:page;mso-position-vertical-relative:page" filled="f" stroked="f">
            <v:textbox inset="0,0,0,0">
              <w:txbxContent>
                <w:p w:rsidR="008A6B5E" w:rsidRDefault="008B0723">
                  <w:pPr>
                    <w:spacing w:after="17" w:line="262" w:lineRule="exact"/>
                    <w:ind w:firstLine="144"/>
                    <w:jc w:val="both"/>
                    <w:textAlignment w:val="baseline"/>
                    <w:rPr>
                      <w:rFonts w:eastAsia="Times New Roman"/>
                      <w:color w:val="000000"/>
                      <w:lang w:val="es-ES"/>
                    </w:rPr>
                  </w:pPr>
                  <w:r>
                    <w:rPr>
                      <w:rFonts w:eastAsia="Times New Roman"/>
                      <w:color w:val="000000"/>
                      <w:lang w:val="es-ES"/>
                    </w:rPr>
                    <w:t>8. La cuenta justificativa contendrá, al menos, los siguientes extremos:</w:t>
                  </w:r>
                </w:p>
              </w:txbxContent>
            </v:textbox>
            <w10:wrap type="square" anchorx="page" anchory="page"/>
          </v:shape>
        </w:pict>
      </w:r>
      <w:r w:rsidRPr="008A6B5E">
        <w:pict>
          <v:shape id="_x0000_s2074" type="#_x0000_t202" style="position:absolute;margin-left:54.7pt;margin-top:598.1pt;width:229.7pt;height:41pt;z-index:-250964480;mso-wrap-distance-left:0;mso-wrap-distance-right:0;mso-position-horizontal-relative:page;mso-position-vertical-relative:page" filled="f" stroked="f">
            <v:textbox inset="0,0,0,0">
              <w:txbxContent>
                <w:p w:rsidR="008A6B5E" w:rsidRDefault="008B0723">
                  <w:pPr>
                    <w:spacing w:after="22" w:line="262" w:lineRule="exact"/>
                    <w:ind w:firstLine="216"/>
                    <w:jc w:val="both"/>
                    <w:textAlignment w:val="baseline"/>
                    <w:rPr>
                      <w:rFonts w:eastAsia="Times New Roman"/>
                      <w:color w:val="000000"/>
                      <w:lang w:val="es-ES"/>
                    </w:rPr>
                  </w:pPr>
                  <w:r>
                    <w:rPr>
                      <w:rFonts w:eastAsia="Times New Roman"/>
                      <w:color w:val="000000"/>
                      <w:lang w:val="es-ES"/>
                    </w:rPr>
                    <w:t>La orden de pago deberá identificarse como a justificar, sin que pueda hacerse efectiva sin el cumplimiento de esta condición.</w:t>
                  </w:r>
                </w:p>
              </w:txbxContent>
            </v:textbox>
            <w10:wrap type="square" anchorx="page" anchory="page"/>
          </v:shape>
        </w:pict>
      </w:r>
      <w:r w:rsidRPr="008A6B5E">
        <w:pict>
          <v:shape id="_x0000_s2073" type="#_x0000_t202" style="position:absolute;margin-left:309.85pt;margin-top:595.2pt;width:229.65pt;height:68.15pt;z-index:-250963456;mso-wrap-distance-left:0;mso-wrap-distance-right:0;mso-position-horizontal-relative:page;mso-position-vertical-relative:page" filled="f" stroked="f">
            <v:textbox inset="0,0,0,0">
              <w:txbxContent>
                <w:p w:rsidR="008A6B5E" w:rsidRDefault="008B0723">
                  <w:pPr>
                    <w:spacing w:before="2" w:after="26" w:line="266" w:lineRule="exact"/>
                    <w:ind w:firstLine="216"/>
                    <w:jc w:val="both"/>
                    <w:textAlignment w:val="baseline"/>
                    <w:rPr>
                      <w:rFonts w:eastAsia="Times New Roman"/>
                      <w:color w:val="000000"/>
                      <w:spacing w:val="-9"/>
                      <w:lang w:val="es-ES"/>
                    </w:rPr>
                  </w:pPr>
                  <w:r>
                    <w:rPr>
                      <w:rFonts w:eastAsia="Times New Roman"/>
                      <w:color w:val="000000"/>
                      <w:spacing w:val="-9"/>
                      <w:lang w:val="es-ES"/>
                    </w:rPr>
                    <w:t>- Relación numerada de las facturas presentadas y abonadas, con sus respectivos importes, y suma total, conformada por el perceptor del mandamiento "a justifica?', el responsable técnico del servicio y el concejal delegado.</w:t>
                  </w:r>
                </w:p>
              </w:txbxContent>
            </v:textbox>
            <w10:wrap type="square" anchorx="page" anchory="page"/>
          </v:shape>
        </w:pict>
      </w:r>
      <w:r w:rsidRPr="008A6B5E">
        <w:pict>
          <v:shape id="_x0000_s2072" type="#_x0000_t202" style="position:absolute;margin-left:55.7pt;margin-top:649.9pt;width:228.7pt;height:120pt;z-index:-250962432;mso-wrap-distance-left:0;mso-wrap-distance-right:0;mso-position-horizontal-relative:page;mso-position-vertical-relative:page" filled="f" stroked="f">
            <v:textbox inset="0,0,0,0">
              <w:txbxContent>
                <w:p w:rsidR="008A6B5E" w:rsidRDefault="008B0723">
                  <w:pPr>
                    <w:spacing w:after="27" w:line="263" w:lineRule="exact"/>
                    <w:ind w:firstLine="144"/>
                    <w:jc w:val="both"/>
                    <w:textAlignment w:val="baseline"/>
                    <w:rPr>
                      <w:rFonts w:eastAsia="Times New Roman"/>
                      <w:color w:val="000000"/>
                      <w:spacing w:val="-4"/>
                      <w:lang w:val="es-ES"/>
                    </w:rPr>
                  </w:pPr>
                  <w:r>
                    <w:rPr>
                      <w:rFonts w:eastAsia="Times New Roman"/>
                      <w:color w:val="000000"/>
                      <w:spacing w:val="-4"/>
                      <w:lang w:val="es-ES"/>
                    </w:rPr>
                    <w:t>3. La autorización correspond</w:t>
                  </w:r>
                  <w:r>
                    <w:rPr>
                      <w:rFonts w:eastAsia="Times New Roman"/>
                      <w:color w:val="000000"/>
                      <w:spacing w:val="-4"/>
                      <w:lang w:val="es-ES"/>
                    </w:rPr>
                    <w:t>e a la Alcaldía, debiendo identificarse la Orden de Pago como "A Justificar", sin que pueda hacerse efectiva sin el cumplimiento de tal condición. Tales órdenes sólo se podrán expedir a favor de funcionarios públicos de este Ayuntamiento y, en el caso de l</w:t>
                  </w:r>
                  <w:r>
                    <w:rPr>
                      <w:rFonts w:eastAsia="Times New Roman"/>
                      <w:color w:val="000000"/>
                      <w:spacing w:val="-4"/>
                      <w:lang w:val="es-ES"/>
                    </w:rPr>
                    <w:t>os miembros de la Corporación, sólo podrán concederse para gastos de dietas en viajes en los que se acredite el interés público para la Administración.</w:t>
                  </w:r>
                </w:p>
              </w:txbxContent>
            </v:textbox>
            <w10:wrap type="square" anchorx="page" anchory="page"/>
          </v:shape>
        </w:pict>
      </w:r>
      <w:r w:rsidRPr="008A6B5E">
        <w:pict>
          <v:shape id="_x0000_s2071" type="#_x0000_t202" style="position:absolute;margin-left:310.8pt;margin-top:674.4pt;width:227.75pt;height:81.6pt;z-index:-250961408;mso-wrap-distance-left:0;mso-wrap-distance-right:0;mso-position-horizontal-relative:page;mso-position-vertical-relative:page" filled="f" stroked="f">
            <v:textbox inset="0,0,0,0">
              <w:txbxContent>
                <w:p w:rsidR="008A6B5E" w:rsidRDefault="008B0723">
                  <w:pPr>
                    <w:spacing w:before="9" w:after="27" w:line="266" w:lineRule="exact"/>
                    <w:ind w:firstLine="144"/>
                    <w:jc w:val="both"/>
                    <w:textAlignment w:val="baseline"/>
                    <w:rPr>
                      <w:rFonts w:eastAsia="Times New Roman"/>
                      <w:color w:val="000000"/>
                      <w:spacing w:val="-4"/>
                      <w:lang w:val="es-ES"/>
                    </w:rPr>
                  </w:pPr>
                  <w:r>
                    <w:rPr>
                      <w:rFonts w:eastAsia="Times New Roman"/>
                      <w:color w:val="000000"/>
                      <w:spacing w:val="-4"/>
                      <w:lang w:val="es-ES"/>
                    </w:rPr>
                    <w:t>- Las facturas, originales y sin enmiendas, ordenadas</w:t>
                  </w:r>
                  <w:r>
                    <w:rPr>
                      <w:rFonts w:eastAsia="Times New Roman"/>
                      <w:color w:val="000000"/>
                      <w:spacing w:val="-4"/>
                      <w:u w:val="single"/>
                      <w:lang w:val="es-ES"/>
                    </w:rPr>
                    <w:t xml:space="preserve"> </w:t>
                  </w:r>
                  <w:r>
                    <w:rPr>
                      <w:rFonts w:eastAsia="Times New Roman"/>
                      <w:color w:val="000000"/>
                      <w:spacing w:val="-4"/>
                      <w:lang w:val="es-ES"/>
                    </w:rPr>
                    <w:t>en función del número de orden dado en la relac</w:t>
                  </w:r>
                  <w:r>
                    <w:rPr>
                      <w:rFonts w:eastAsia="Times New Roman"/>
                      <w:color w:val="000000"/>
                      <w:spacing w:val="-4"/>
                      <w:lang w:val="es-ES"/>
                    </w:rPr>
                    <w:t>ión, deberán cumplir los requisitos que se establecen en Real Decreto 1619/2012, de 30 de noviembre por el que se aprueba el Reglamento por el que se regulan las obligaciones de facturación.</w:t>
                  </w:r>
                </w:p>
              </w:txbxContent>
            </v:textbox>
            <w10:wrap type="square" anchorx="page" anchory="page"/>
          </v:shape>
        </w:pict>
      </w:r>
      <w:r w:rsidRPr="008A6B5E">
        <w:pict>
          <v:shape id="_x0000_s2070" type="#_x0000_t202" style="position:absolute;margin-left:311.05pt;margin-top:766.55pt;width:228pt;height:27.85pt;z-index:-250960384;mso-wrap-distance-left:0;mso-wrap-distance-right:0;mso-position-horizontal-relative:page;mso-position-vertical-relative:page" filled="f" stroked="f">
            <v:textbox inset="0,0,0,0">
              <w:txbxContent>
                <w:p w:rsidR="008A6B5E" w:rsidRDefault="008B0723">
                  <w:pPr>
                    <w:spacing w:before="8" w:after="12" w:line="266" w:lineRule="exact"/>
                    <w:ind w:firstLine="144"/>
                    <w:jc w:val="both"/>
                    <w:textAlignment w:val="baseline"/>
                    <w:rPr>
                      <w:rFonts w:eastAsia="Times New Roman"/>
                      <w:color w:val="000000"/>
                      <w:spacing w:val="-8"/>
                      <w:lang w:val="es-ES"/>
                    </w:rPr>
                  </w:pPr>
                  <w:r>
                    <w:rPr>
                      <w:rFonts w:eastAsia="Times New Roman"/>
                      <w:color w:val="000000"/>
                      <w:spacing w:val="-8"/>
                      <w:lang w:val="es-ES"/>
                    </w:rPr>
                    <w:t>Deben contener, igualmente, el "recibido y conforme" del perceptor del mandamiento "a justificar"</w:t>
                  </w:r>
                </w:p>
              </w:txbxContent>
            </v:textbox>
            <w10:wrap type="square" anchorx="page" anchory="page"/>
          </v:shape>
        </w:pict>
      </w:r>
      <w:r w:rsidRPr="008A6B5E">
        <w:pict>
          <v:shape id="_x0000_s2069" type="#_x0000_t202" style="position:absolute;margin-left:64.3pt;margin-top:780.7pt;width:220.1pt;height:14.4pt;z-index:-250959360;mso-wrap-distance-left:0;mso-wrap-distance-right:0;mso-position-horizontal-relative:page;mso-position-vertical-relative:page" filled="f" stroked="f">
            <v:textbox inset="0,0,0,0">
              <w:txbxContent>
                <w:p w:rsidR="008A6B5E" w:rsidRDefault="008B0723">
                  <w:pPr>
                    <w:spacing w:after="26" w:line="257" w:lineRule="exact"/>
                    <w:textAlignment w:val="baseline"/>
                    <w:rPr>
                      <w:rFonts w:eastAsia="Times New Roman"/>
                      <w:color w:val="000000"/>
                      <w:spacing w:val="-9"/>
                      <w:lang w:val="es-ES"/>
                    </w:rPr>
                  </w:pPr>
                  <w:r>
                    <w:rPr>
                      <w:rFonts w:eastAsia="Times New Roman"/>
                      <w:color w:val="000000"/>
                      <w:spacing w:val="-9"/>
                      <w:lang w:val="es-ES"/>
                    </w:rPr>
                    <w:t>4. La expedición de órdenes de pago a justificar habrá</w:t>
                  </w:r>
                </w:p>
              </w:txbxContent>
            </v:textbox>
            <w10:wrap type="square" anchorx="page" anchory="page"/>
          </v:shape>
        </w:pict>
      </w:r>
      <w:r w:rsidR="008B0723">
        <w:rPr>
          <w:rFonts w:ascii="Arial" w:eastAsia="Arial" w:hAnsi="Arial"/>
          <w:color w:val="000000"/>
          <w:sz w:val="24"/>
          <w:lang w:val="es-ES"/>
        </w:rPr>
        <w:tab/>
      </w:r>
      <w:r w:rsidRPr="008A6B5E">
        <w:pict>
          <v:line id="_x0000_s2068" style="position:absolute;z-index:252587520;mso-position-horizontal-relative:margin;mso-position-vertical-relative:page" from="56.65pt,83.5pt" to="538.55pt,83.5pt" strokeweight="1pt">
            <w10:wrap anchorx="margin" anchory="page"/>
          </v:line>
        </w:pict>
      </w:r>
      <w:r w:rsidRPr="008A6B5E">
        <w:pict>
          <v:line id="_x0000_s2067" style="position:absolute;z-index:25258854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066" type="#_x0000_t202" style="position:absolute;margin-left:57.1pt;margin-top:63.85pt;width:300pt;height:11.75pt;z-index:-25095833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065" type="#_x0000_t202" style="position:absolute;margin-left:518.4pt;margin-top:63.85pt;width:18.95pt;height:11.75pt;z-index:-250957312;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1465</w:t>
                  </w:r>
                </w:p>
              </w:txbxContent>
            </v:textbox>
            <w10:wrap type="square" anchorx="page" anchory="page"/>
          </v:shape>
        </w:pict>
      </w:r>
      <w:r w:rsidRPr="008A6B5E">
        <w:pict>
          <v:shape id="_x0000_s2064" type="#_x0000_t202" style="position:absolute;margin-left:55.7pt;margin-top:103.45pt;width:228.45pt;height:40.8pt;z-index:-250956288;mso-wrap-distance-left:0;mso-wrap-distance-right:0;mso-position-horizontal-relative:page;mso-position-vertical-relative:page" filled="f" stroked="f">
            <v:textbox inset="0,0,0,0">
              <w:txbxContent>
                <w:p w:rsidR="008A6B5E" w:rsidRDefault="008B0723">
                  <w:pPr>
                    <w:spacing w:after="23" w:line="262" w:lineRule="exact"/>
                    <w:ind w:firstLine="144"/>
                    <w:jc w:val="both"/>
                    <w:textAlignment w:val="baseline"/>
                    <w:rPr>
                      <w:rFonts w:eastAsia="Times New Roman"/>
                      <w:color w:val="000000"/>
                      <w:lang w:val="es-ES"/>
                    </w:rPr>
                  </w:pPr>
                  <w:r>
                    <w:rPr>
                      <w:rFonts w:eastAsia="Times New Roman"/>
                      <w:color w:val="000000"/>
                      <w:lang w:val="es-ES"/>
                    </w:rPr>
                    <w:t>- Asimismo, se deberá aportar justificante del reintegro, en su caso, del importe no gastado y de las retenciones ingresadas.</w:t>
                  </w:r>
                </w:p>
              </w:txbxContent>
            </v:textbox>
            <w10:wrap type="square" anchorx="page" anchory="page"/>
          </v:shape>
        </w:pict>
      </w:r>
      <w:r w:rsidRPr="008A6B5E">
        <w:pict>
          <v:shape id="_x0000_s2063" type="#_x0000_t202" style="position:absolute;margin-left:310.8pt;margin-top:103.45pt;width:227.75pt;height:41.05pt;z-index:-250955264;mso-wrap-distance-left:0;mso-wrap-distance-right:0;mso-position-horizontal-relative:page;mso-position-vertical-relative:page" filled="f" stroked="f">
            <v:textbox inset="0,0,0,0">
              <w:txbxContent>
                <w:p w:rsidR="008A6B5E" w:rsidRDefault="008B0723">
                  <w:pPr>
                    <w:spacing w:after="22" w:line="263" w:lineRule="exact"/>
                    <w:jc w:val="both"/>
                    <w:textAlignment w:val="baseline"/>
                    <w:rPr>
                      <w:rFonts w:eastAsia="Times New Roman"/>
                      <w:color w:val="000000"/>
                      <w:spacing w:val="-4"/>
                      <w:lang w:val="es-ES"/>
                    </w:rPr>
                  </w:pPr>
                  <w:r>
                    <w:rPr>
                      <w:rFonts w:eastAsia="Times New Roman"/>
                      <w:color w:val="000000"/>
                      <w:spacing w:val="-4"/>
                      <w:lang w:val="es-ES"/>
                    </w:rPr>
                    <w:t>recursos financieros, sea dinero</w:t>
                  </w:r>
                  <w:r>
                    <w:rPr>
                      <w:rFonts w:eastAsia="Times New Roman"/>
                      <w:color w:val="000000"/>
                      <w:spacing w:val="-4"/>
                      <w:lang w:val="es-ES"/>
                    </w:rPr>
                    <w:t>, valores o créditos del Ayuntamiento, tanto por operaciones presupuestarias como no presupuestarias.</w:t>
                  </w:r>
                </w:p>
              </w:txbxContent>
            </v:textbox>
            <w10:wrap type="square" anchorx="page" anchory="page"/>
          </v:shape>
        </w:pict>
      </w:r>
      <w:r w:rsidRPr="008A6B5E">
        <w:pict>
          <v:shape id="_x0000_s2062" type="#_x0000_t202" style="position:absolute;margin-left:54.7pt;margin-top:155.3pt;width:229.7pt;height:133.9pt;z-index:-250954240;mso-wrap-distance-left:0;mso-wrap-distance-right:0;mso-position-horizontal-relative:page;mso-position-vertical-relative:page" filled="f" stroked="f">
            <v:textbox inset="0,0,0,0">
              <w:txbxContent>
                <w:p w:rsidR="008A6B5E" w:rsidRDefault="008B0723">
                  <w:pPr>
                    <w:spacing w:after="21" w:line="264" w:lineRule="exact"/>
                    <w:ind w:firstLine="216"/>
                    <w:jc w:val="both"/>
                    <w:textAlignment w:val="baseline"/>
                    <w:rPr>
                      <w:rFonts w:eastAsia="Times New Roman"/>
                      <w:color w:val="000000"/>
                      <w:spacing w:val="-4"/>
                      <w:lang w:val="es-ES"/>
                    </w:rPr>
                  </w:pPr>
                  <w:r>
                    <w:rPr>
                      <w:rFonts w:eastAsia="Times New Roman"/>
                      <w:color w:val="000000"/>
                      <w:spacing w:val="-4"/>
                      <w:lang w:val="es-ES"/>
                    </w:rPr>
                    <w:t>9. Transcurridos los plazos señalados sin presentar la correspondiente justificación se procederá por la Intervención a su reclamación concediendo un plazo de diez días para ello y si en dicho plazo no se presentara se exigirá el reintegro por la vía de ap</w:t>
                  </w:r>
                  <w:r>
                    <w:rPr>
                      <w:rFonts w:eastAsia="Times New Roman"/>
                      <w:color w:val="000000"/>
                      <w:spacing w:val="-4"/>
                      <w:lang w:val="es-ES"/>
                    </w:rPr>
                    <w:t>remio. Se podrá asimismo acordar este procedimiento de reintegro si se observa alguna irregularidad en la justificación de los gastos realizados y no se subsanase en el plazo de diez días desde el requerimiento que se efectuase.</w:t>
                  </w:r>
                </w:p>
              </w:txbxContent>
            </v:textbox>
            <w10:wrap type="square" anchorx="page" anchory="page"/>
          </v:shape>
        </w:pict>
      </w:r>
      <w:r w:rsidRPr="008A6B5E">
        <w:pict>
          <v:shape id="_x0000_s2061" type="#_x0000_t202" style="position:absolute;margin-left:310.8pt;margin-top:155.5pt;width:228.7pt;height:94.1pt;z-index:-250953216;mso-wrap-distance-left:0;mso-wrap-distance-right:0;mso-position-horizontal-relative:page;mso-position-vertical-relative:page" filled="f" stroked="f">
            <v:textbox inset="0,0,0,0">
              <w:txbxContent>
                <w:p w:rsidR="008A6B5E" w:rsidRDefault="008B0723">
                  <w:pPr>
                    <w:spacing w:after="22" w:line="264" w:lineRule="exact"/>
                    <w:ind w:firstLine="144"/>
                    <w:jc w:val="both"/>
                    <w:textAlignment w:val="baseline"/>
                    <w:rPr>
                      <w:rFonts w:eastAsia="Times New Roman"/>
                      <w:color w:val="000000"/>
                      <w:spacing w:val="-3"/>
                      <w:lang w:val="es-ES"/>
                    </w:rPr>
                  </w:pPr>
                  <w:r>
                    <w:rPr>
                      <w:rFonts w:eastAsia="Times New Roman"/>
                      <w:color w:val="000000"/>
                      <w:spacing w:val="-3"/>
                      <w:lang w:val="es-ES"/>
                    </w:rPr>
                    <w:t>2. La Tesorería Municipa</w:t>
                  </w:r>
                  <w:r>
                    <w:rPr>
                      <w:rFonts w:eastAsia="Times New Roman"/>
                      <w:color w:val="000000"/>
                      <w:spacing w:val="-3"/>
                      <w:lang w:val="es-ES"/>
                    </w:rPr>
                    <w:t>l se regirá por el principio de caja única y por lo dispuesto en los artículos 194 a 199 del Texto Refundido de la Ley Reguladora de Haciendas Locales aprobado por Real Decreto Legislativo 2/2004, de 5 de marzo, y en cuanto le sea de aplicación, por las no</w:t>
                  </w:r>
                  <w:r>
                    <w:rPr>
                      <w:rFonts w:eastAsia="Times New Roman"/>
                      <w:color w:val="000000"/>
                      <w:spacing w:val="-3"/>
                      <w:lang w:val="es-ES"/>
                    </w:rPr>
                    <w:t>rmas del Título V de la Ley General Presupuestaria.</w:t>
                  </w:r>
                </w:p>
              </w:txbxContent>
            </v:textbox>
            <w10:wrap type="square" anchorx="page" anchory="page"/>
          </v:shape>
        </w:pict>
      </w:r>
      <w:r w:rsidRPr="008A6B5E">
        <w:pict>
          <v:shape id="_x0000_s2060" type="#_x0000_t202" style="position:absolute;margin-left:54.7pt;margin-top:299.75pt;width:229.7pt;height:67.7pt;z-index:-250952192;mso-wrap-distance-left:0;mso-wrap-distance-right:0;mso-position-horizontal-relative:page;mso-position-vertical-relative:page" filled="f" stroked="f">
            <v:textbox inset="0,0,0,0">
              <w:txbxContent>
                <w:p w:rsidR="008A6B5E" w:rsidRDefault="008B0723">
                  <w:pPr>
                    <w:spacing w:after="26" w:line="264" w:lineRule="exact"/>
                    <w:ind w:firstLine="216"/>
                    <w:jc w:val="both"/>
                    <w:textAlignment w:val="baseline"/>
                    <w:rPr>
                      <w:rFonts w:eastAsia="Times New Roman"/>
                      <w:color w:val="000000"/>
                      <w:spacing w:val="-3"/>
                      <w:lang w:val="es-ES"/>
                    </w:rPr>
                  </w:pPr>
                  <w:r>
                    <w:rPr>
                      <w:rFonts w:eastAsia="Times New Roman"/>
                      <w:color w:val="000000"/>
                      <w:spacing w:val="-3"/>
                      <w:lang w:val="es-ES"/>
                    </w:rPr>
                    <w:t>10. El servicio o unidad gestora, previo informe de la Intervención, propondrá al órgano competente la aprobación mediante resolución de aquellas cuentas justificativas que reúnan los requisitos establ</w:t>
                  </w:r>
                  <w:r>
                    <w:rPr>
                      <w:rFonts w:eastAsia="Times New Roman"/>
                      <w:color w:val="000000"/>
                      <w:spacing w:val="-3"/>
                      <w:lang w:val="es-ES"/>
                    </w:rPr>
                    <w:t>ecidos en esta base.</w:t>
                  </w:r>
                </w:p>
              </w:txbxContent>
            </v:textbox>
            <w10:wrap type="square" anchorx="page" anchory="page"/>
          </v:shape>
        </w:pict>
      </w:r>
      <w:r w:rsidRPr="008A6B5E">
        <w:pict>
          <v:shape id="_x0000_s2059" type="#_x0000_t202" style="position:absolute;margin-left:310.8pt;margin-top:260.65pt;width:228.5pt;height:107.05pt;z-index:-250951168;mso-wrap-distance-left:0;mso-wrap-distance-right:0;mso-position-horizontal-relative:page;mso-position-vertical-relative:page" filled="f" stroked="f">
            <v:textbox inset="0,0,0,0">
              <w:txbxContent>
                <w:p w:rsidR="008A6B5E" w:rsidRDefault="008B0723">
                  <w:pPr>
                    <w:spacing w:after="17" w:line="264" w:lineRule="exact"/>
                    <w:ind w:firstLine="144"/>
                    <w:jc w:val="both"/>
                    <w:textAlignment w:val="baseline"/>
                    <w:rPr>
                      <w:rFonts w:eastAsia="Times New Roman"/>
                      <w:color w:val="000000"/>
                      <w:spacing w:val="-9"/>
                      <w:lang w:val="es-ES"/>
                    </w:rPr>
                  </w:pPr>
                  <w:r>
                    <w:rPr>
                      <w:rFonts w:eastAsia="Times New Roman"/>
                      <w:color w:val="000000"/>
                      <w:spacing w:val="-9"/>
                      <w:lang w:val="es-ES"/>
                    </w:rPr>
                    <w:t>3. Las funciones de la Tesorería serán las determinadas</w:t>
                  </w:r>
                  <w:r>
                    <w:rPr>
                      <w:rFonts w:eastAsia="Times New Roman"/>
                      <w:color w:val="000000"/>
                      <w:spacing w:val="-9"/>
                      <w:u w:val="single"/>
                      <w:lang w:val="es-ES"/>
                    </w:rPr>
                    <w:t xml:space="preserve"> </w:t>
                  </w:r>
                  <w:r>
                    <w:rPr>
                      <w:rFonts w:eastAsia="Times New Roman"/>
                      <w:color w:val="000000"/>
                      <w:spacing w:val="-9"/>
                      <w:lang w:val="es-ES"/>
                    </w:rPr>
                    <w:t>en el artículo 5 del Real Decreto 128/2018 de 16 de marzo, por el que se regula el régimen jurídico de los funcionarios de administración local con habilitación de carácter nac</w:t>
                  </w:r>
                  <w:r>
                    <w:rPr>
                      <w:rFonts w:eastAsia="Times New Roman"/>
                      <w:color w:val="000000"/>
                      <w:spacing w:val="-9"/>
                      <w:lang w:val="es-ES"/>
                    </w:rPr>
                    <w:t>ional, y en el artículo 196 del Real Decreto Legislativo 2/2004, de 5 de marzo, por el que se aprueba el Texto Refundido de la Ley Reguladora de las Haciendas Locales.</w:t>
                  </w:r>
                </w:p>
              </w:txbxContent>
            </v:textbox>
            <w10:wrap type="square" anchorx="page" anchory="page"/>
          </v:shape>
        </w:pict>
      </w:r>
      <w:r w:rsidRPr="008A6B5E">
        <w:pict>
          <v:shape id="_x0000_s2058" type="#_x0000_t202" style="position:absolute;margin-left:55.7pt;margin-top:378.25pt;width:228.7pt;height:146.85pt;z-index:-250950144;mso-wrap-distance-left:0;mso-wrap-distance-right:0;mso-position-horizontal-relative:page;mso-position-vertical-relative:page" filled="f" stroked="f">
            <v:textbox inset="0,0,0,0">
              <w:txbxContent>
                <w:p w:rsidR="008A6B5E" w:rsidRDefault="008B0723">
                  <w:pPr>
                    <w:spacing w:after="21" w:line="264" w:lineRule="exact"/>
                    <w:ind w:firstLine="216"/>
                    <w:jc w:val="both"/>
                    <w:textAlignment w:val="baseline"/>
                    <w:rPr>
                      <w:rFonts w:eastAsia="Times New Roman"/>
                      <w:color w:val="000000"/>
                      <w:spacing w:val="-6"/>
                      <w:lang w:val="es-ES"/>
                    </w:rPr>
                  </w:pPr>
                  <w:r>
                    <w:rPr>
                      <w:rFonts w:eastAsia="Times New Roman"/>
                      <w:color w:val="000000"/>
                      <w:spacing w:val="-6"/>
                      <w:lang w:val="es-ES"/>
                    </w:rPr>
                    <w:t>11. El perceptor de los fondos será responsable personalmente de su custodia y de las</w:t>
                  </w:r>
                  <w:r>
                    <w:rPr>
                      <w:rFonts w:eastAsia="Times New Roman"/>
                      <w:color w:val="000000"/>
                      <w:spacing w:val="-6"/>
                      <w:lang w:val="es-ES"/>
                    </w:rPr>
                    <w:t xml:space="preserve"> deudas que contraiga por indebida utilización de los mismos, no pudiendo contraer obligaciones cuyo importe sobrepase el de las sumas libradas con este carácter. Ni destinarlos a finalidades distintas de aquellas para los que fueron concedidos. Asimismo, </w:t>
                  </w:r>
                  <w:r>
                    <w:rPr>
                      <w:rFonts w:eastAsia="Times New Roman"/>
                      <w:color w:val="000000"/>
                      <w:spacing w:val="-6"/>
                      <w:lang w:val="es-ES"/>
                    </w:rPr>
                    <w:t xml:space="preserve">será responsable de practicar las retenciones por </w:t>
                  </w:r>
                  <w:r>
                    <w:rPr>
                      <w:rFonts w:eastAsia="Times New Roman"/>
                      <w:b/>
                      <w:color w:val="000000"/>
                      <w:spacing w:val="-6"/>
                      <w:lang w:val="es-ES"/>
                    </w:rPr>
                    <w:t xml:space="preserve">IRPF </w:t>
                  </w:r>
                  <w:r>
                    <w:rPr>
                      <w:rFonts w:eastAsia="Times New Roman"/>
                      <w:color w:val="000000"/>
                      <w:spacing w:val="-6"/>
                      <w:lang w:val="es-ES"/>
                    </w:rPr>
                    <w:t>que procedan en cada caso. De no practicarlas, deberá reintegrar a las arcas municipales los importes correspondientes a las retenciones no practicadas.</w:t>
                  </w:r>
                </w:p>
              </w:txbxContent>
            </v:textbox>
            <w10:wrap type="square" anchorx="page" anchory="page"/>
          </v:shape>
        </w:pict>
      </w:r>
      <w:r w:rsidRPr="008A6B5E">
        <w:pict>
          <v:shape id="_x0000_s2057" type="#_x0000_t202" style="position:absolute;margin-left:310.8pt;margin-top:378.95pt;width:228.7pt;height:94.1pt;z-index:-250949120;mso-wrap-distance-left:0;mso-wrap-distance-right:0;mso-position-horizontal-relative:page;mso-position-vertical-relative:page" filled="f" stroked="f">
            <v:textbox inset="0,0,0,0">
              <w:txbxContent>
                <w:p w:rsidR="008A6B5E" w:rsidRDefault="008B0723">
                  <w:pPr>
                    <w:spacing w:after="30" w:line="264" w:lineRule="exact"/>
                    <w:ind w:firstLine="144"/>
                    <w:jc w:val="both"/>
                    <w:textAlignment w:val="baseline"/>
                    <w:rPr>
                      <w:rFonts w:eastAsia="Times New Roman"/>
                      <w:color w:val="000000"/>
                      <w:spacing w:val="-3"/>
                      <w:lang w:val="es-ES"/>
                    </w:rPr>
                  </w:pPr>
                  <w:r>
                    <w:rPr>
                      <w:rFonts w:eastAsia="Times New Roman"/>
                      <w:color w:val="000000"/>
                      <w:spacing w:val="-3"/>
                      <w:lang w:val="es-ES"/>
                    </w:rPr>
                    <w:t>4. La gestión de los fondos se ajustará al principio de liquidez y seguridad mediante la selección de las Entidades e instrumentos financieros por criterios objetivos. Dicha gestión también se ajustará a los principios de rentabilidad y liquidez suficiente</w:t>
                  </w:r>
                  <w:r>
                    <w:rPr>
                      <w:rFonts w:eastAsia="Times New Roman"/>
                      <w:color w:val="000000"/>
                      <w:spacing w:val="-3"/>
                      <w:lang w:val="es-ES"/>
                    </w:rPr>
                    <w:t xml:space="preserve"> para el cumplimiento de las obligaciones en sus respectivos vencimientos temporales.</w:t>
                  </w:r>
                </w:p>
              </w:txbxContent>
            </v:textbox>
            <w10:wrap type="square" anchorx="page" anchory="page"/>
          </v:shape>
        </w:pict>
      </w:r>
      <w:r w:rsidRPr="008A6B5E">
        <w:pict>
          <v:shape id="_x0000_s2056" type="#_x0000_t202" style="position:absolute;margin-left:310.8pt;margin-top:484.1pt;width:228.25pt;height:67.4pt;z-index:-250948096;mso-wrap-distance-left:0;mso-wrap-distance-right:0;mso-position-horizontal-relative:page;mso-position-vertical-relative:page" filled="f" stroked="f">
            <v:textbox inset="0,0,0,0">
              <w:txbxContent>
                <w:p w:rsidR="008A6B5E" w:rsidRDefault="008B0723">
                  <w:pPr>
                    <w:spacing w:after="16" w:line="263" w:lineRule="exact"/>
                    <w:ind w:firstLine="144"/>
                    <w:jc w:val="both"/>
                    <w:textAlignment w:val="baseline"/>
                    <w:rPr>
                      <w:rFonts w:eastAsia="Times New Roman"/>
                      <w:color w:val="000000"/>
                      <w:spacing w:val="-3"/>
                      <w:lang w:val="es-ES"/>
                    </w:rPr>
                  </w:pPr>
                  <w:r>
                    <w:rPr>
                      <w:rFonts w:eastAsia="Times New Roman"/>
                      <w:color w:val="000000"/>
                      <w:spacing w:val="-3"/>
                      <w:lang w:val="es-ES"/>
                    </w:rPr>
                    <w:t>5. Se podrán concertar los servicios financieros con entidades de crédito y ahorro, conforme al artículo 197 del Texto Refundido de la Ley Reguladora de las Haciendas Locales, mediante la apertura de los siguientes tipos de cuentas:</w:t>
                  </w:r>
                </w:p>
              </w:txbxContent>
            </v:textbox>
            <w10:wrap type="square" anchorx="page" anchory="page"/>
          </v:shape>
        </w:pict>
      </w:r>
      <w:r w:rsidRPr="008A6B5E">
        <w:pict>
          <v:shape id="_x0000_s2055" type="#_x0000_t202" style="position:absolute;margin-left:54.7pt;margin-top:536.15pt;width:229.7pt;height:67.7pt;z-index:-250947072;mso-wrap-distance-left:0;mso-wrap-distance-right:0;mso-position-horizontal-relative:page;mso-position-vertical-relative:page" filled="f" stroked="f">
            <v:textbox inset="0,0,0,0">
              <w:txbxContent>
                <w:p w:rsidR="008A6B5E" w:rsidRDefault="008B0723">
                  <w:pPr>
                    <w:spacing w:after="21" w:line="264" w:lineRule="exact"/>
                    <w:ind w:firstLine="216"/>
                    <w:jc w:val="both"/>
                    <w:textAlignment w:val="baseline"/>
                    <w:rPr>
                      <w:rFonts w:eastAsia="Times New Roman"/>
                      <w:color w:val="000000"/>
                      <w:spacing w:val="-4"/>
                      <w:lang w:val="es-ES"/>
                    </w:rPr>
                  </w:pPr>
                  <w:r>
                    <w:rPr>
                      <w:rFonts w:eastAsia="Times New Roman"/>
                      <w:color w:val="000000"/>
                      <w:spacing w:val="-4"/>
                      <w:lang w:val="es-ES"/>
                    </w:rPr>
                    <w:t xml:space="preserve">12. La expedición y </w:t>
                  </w:r>
                  <w:r>
                    <w:rPr>
                      <w:rFonts w:eastAsia="Times New Roman"/>
                      <w:color w:val="000000"/>
                      <w:spacing w:val="-4"/>
                      <w:lang w:val="es-ES"/>
                    </w:rPr>
                    <w:t>pago de las órdenes libradas a justificar, en tanto que se trata de operaciones de ejecución del presupuesto de gastos, se contabilizarán como tales, con la especificación del carácter de "a justificar "en el documento de la orden de pago.</w:t>
                  </w:r>
                </w:p>
              </w:txbxContent>
            </v:textbox>
            <w10:wrap type="square" anchorx="page" anchory="page"/>
          </v:shape>
        </w:pict>
      </w:r>
      <w:r w:rsidRPr="008A6B5E">
        <w:pict>
          <v:shape id="_x0000_s2054" type="#_x0000_t202" style="position:absolute;margin-left:319.2pt;margin-top:562.55pt;width:188.65pt;height:64.8pt;z-index:-250946048;mso-wrap-distance-left:0;mso-wrap-distance-right:0;mso-position-horizontal-relative:page;mso-position-vertical-relative:page" filled="f" stroked="f">
            <v:textbox inset="0,0,0,0">
              <w:txbxContent>
                <w:p w:rsidR="008A6B5E" w:rsidRDefault="008B0723">
                  <w:pPr>
                    <w:numPr>
                      <w:ilvl w:val="0"/>
                      <w:numId w:val="6"/>
                    </w:numPr>
                    <w:spacing w:line="258" w:lineRule="exact"/>
                    <w:ind w:left="0"/>
                    <w:textAlignment w:val="baseline"/>
                    <w:rPr>
                      <w:rFonts w:eastAsia="Times New Roman"/>
                      <w:color w:val="000000"/>
                      <w:spacing w:val="-3"/>
                      <w:lang w:val="es-ES"/>
                    </w:rPr>
                  </w:pPr>
                  <w:r>
                    <w:rPr>
                      <w:rFonts w:eastAsia="Times New Roman"/>
                      <w:color w:val="000000"/>
                      <w:spacing w:val="-3"/>
                      <w:lang w:val="es-ES"/>
                    </w:rPr>
                    <w:t>Cuentas opera</w:t>
                  </w:r>
                  <w:r>
                    <w:rPr>
                      <w:rFonts w:eastAsia="Times New Roman"/>
                      <w:color w:val="000000"/>
                      <w:spacing w:val="-3"/>
                      <w:lang w:val="es-ES"/>
                    </w:rPr>
                    <w:t>tivas de ingresos y gastos.</w:t>
                  </w:r>
                </w:p>
                <w:p w:rsidR="008A6B5E" w:rsidRDefault="008B0723">
                  <w:pPr>
                    <w:numPr>
                      <w:ilvl w:val="0"/>
                      <w:numId w:val="6"/>
                    </w:numPr>
                    <w:spacing w:before="239" w:line="265" w:lineRule="exact"/>
                    <w:ind w:left="0"/>
                    <w:textAlignment w:val="baseline"/>
                    <w:rPr>
                      <w:rFonts w:eastAsia="Times New Roman"/>
                      <w:color w:val="000000"/>
                      <w:lang w:val="es-ES"/>
                    </w:rPr>
                  </w:pPr>
                  <w:r>
                    <w:rPr>
                      <w:rFonts w:eastAsia="Times New Roman"/>
                      <w:color w:val="000000"/>
                      <w:lang w:val="es-ES"/>
                    </w:rPr>
                    <w:t>Cuentas restringidas de recaudación.</w:t>
                  </w:r>
                </w:p>
                <w:p w:rsidR="008A6B5E" w:rsidRDefault="008B0723">
                  <w:pPr>
                    <w:numPr>
                      <w:ilvl w:val="0"/>
                      <w:numId w:val="6"/>
                    </w:numPr>
                    <w:spacing w:before="239" w:after="25" w:line="265" w:lineRule="exact"/>
                    <w:ind w:left="0"/>
                    <w:textAlignment w:val="baseline"/>
                    <w:rPr>
                      <w:rFonts w:eastAsia="Times New Roman"/>
                      <w:color w:val="000000"/>
                      <w:lang w:val="es-ES"/>
                    </w:rPr>
                  </w:pPr>
                  <w:r>
                    <w:rPr>
                      <w:rFonts w:eastAsia="Times New Roman"/>
                      <w:color w:val="000000"/>
                      <w:lang w:val="es-ES"/>
                    </w:rPr>
                    <w:t>Cuentas restringidas de pagos.</w:t>
                  </w:r>
                </w:p>
              </w:txbxContent>
            </v:textbox>
            <w10:wrap type="square" anchorx="page" anchory="page"/>
          </v:shape>
        </w:pict>
      </w:r>
      <w:r w:rsidRPr="008A6B5E">
        <w:pict>
          <v:shape id="_x0000_s2053" type="#_x0000_t202" style="position:absolute;margin-left:55.7pt;margin-top:614.4pt;width:228.45pt;height:41.3pt;z-index:-250945024;mso-wrap-distance-left:0;mso-wrap-distance-right:0;mso-position-horizontal-relative:page;mso-position-vertical-relative:page" filled="f" stroked="f">
            <v:textbox inset="0,0,0,0">
              <w:txbxContent>
                <w:p w:rsidR="008A6B5E" w:rsidRDefault="008B0723">
                  <w:pPr>
                    <w:spacing w:after="21" w:line="265" w:lineRule="exact"/>
                    <w:ind w:firstLine="216"/>
                    <w:jc w:val="both"/>
                    <w:textAlignment w:val="baseline"/>
                    <w:rPr>
                      <w:rFonts w:eastAsia="Times New Roman"/>
                      <w:color w:val="000000"/>
                      <w:lang w:val="es-ES"/>
                    </w:rPr>
                  </w:pPr>
                  <w:r>
                    <w:rPr>
                      <w:rFonts w:eastAsia="Times New Roman"/>
                      <w:color w:val="000000"/>
                      <w:lang w:val="es-ES"/>
                    </w:rPr>
                    <w:t>13. No podrán expedirse nuevas órdenes de pago a justificar a perceptores que tuvieran en su poder fondos pendientes de justificación.</w:t>
                  </w:r>
                </w:p>
              </w:txbxContent>
            </v:textbox>
            <w10:wrap type="square" anchorx="page" anchory="page"/>
          </v:shape>
        </w:pict>
      </w:r>
      <w:r w:rsidRPr="008A6B5E">
        <w:pict>
          <v:shape id="_x0000_s2052" type="#_x0000_t202" style="position:absolute;margin-left:311.05pt;margin-top:638.4pt;width:227.5pt;height:27.6pt;z-index:-250944000;mso-wrap-distance-left:0;mso-wrap-distance-right:0;mso-position-horizontal-relative:page;mso-position-vertical-relative:page" filled="f" stroked="f">
            <v:textbox inset="0,0,0,0">
              <w:txbxContent>
                <w:p w:rsidR="008A6B5E" w:rsidRDefault="008B0723">
                  <w:pPr>
                    <w:spacing w:after="31" w:line="260" w:lineRule="exact"/>
                    <w:ind w:firstLine="144"/>
                    <w:jc w:val="both"/>
                    <w:textAlignment w:val="baseline"/>
                    <w:rPr>
                      <w:rFonts w:eastAsia="Times New Roman"/>
                      <w:color w:val="000000"/>
                      <w:spacing w:val="-3"/>
                      <w:lang w:val="es-ES"/>
                    </w:rPr>
                  </w:pPr>
                  <w:r>
                    <w:rPr>
                      <w:rFonts w:eastAsia="Times New Roman"/>
                      <w:color w:val="000000"/>
                      <w:spacing w:val="-3"/>
                      <w:lang w:val="es-ES"/>
                    </w:rPr>
                    <w:t>d) Cuentas financieras de colocación de excedentes de Tesorería.</w:t>
                  </w:r>
                </w:p>
              </w:txbxContent>
            </v:textbox>
            <w10:wrap type="square" anchorx="page" anchory="page"/>
          </v:shape>
        </w:pict>
      </w:r>
      <w:r w:rsidRPr="008A6B5E">
        <w:pict>
          <v:shape id="_x0000_s2051" type="#_x0000_t202" style="position:absolute;margin-left:64.3pt;margin-top:666.25pt;width:144.5pt;height:14.4pt;z-index:-250942976;mso-wrap-distance-left:0;mso-wrap-distance-right:0;mso-position-horizontal-relative:page;mso-position-vertical-relative:page" filled="f" stroked="f">
            <v:textbox inset="0,0,0,0">
              <w:txbxContent>
                <w:p w:rsidR="008A6B5E" w:rsidRDefault="008B0723">
                  <w:pPr>
                    <w:spacing w:after="23" w:line="260" w:lineRule="exact"/>
                    <w:textAlignment w:val="baseline"/>
                    <w:rPr>
                      <w:rFonts w:eastAsia="Times New Roman"/>
                      <w:color w:val="000000"/>
                      <w:spacing w:val="-3"/>
                      <w:lang w:val="es-ES"/>
                    </w:rPr>
                  </w:pPr>
                  <w:r>
                    <w:rPr>
                      <w:rFonts w:eastAsia="Times New Roman"/>
                      <w:color w:val="000000"/>
                      <w:spacing w:val="-3"/>
                      <w:lang w:val="es-ES"/>
                    </w:rPr>
                    <w:t>BASE 36. Anticipos de caja fija.</w:t>
                  </w:r>
                </w:p>
              </w:txbxContent>
            </v:textbox>
            <w10:wrap type="square" anchorx="page" anchory="page"/>
          </v:shape>
        </w:pict>
      </w:r>
      <w:r w:rsidRPr="008A6B5E">
        <w:pict>
          <v:shape id="_x0000_s2050" type="#_x0000_t202" style="position:absolute;margin-left:55.9pt;margin-top:691.45pt;width:228.5pt;height:27.85pt;z-index:-250941952;mso-wrap-distance-left:0;mso-wrap-distance-right:0;mso-position-horizontal-relative:page;mso-position-vertical-relative:page" filled="f" stroked="f">
            <v:textbox inset="0,0,0,0">
              <w:txbxContent>
                <w:p w:rsidR="008A6B5E" w:rsidRDefault="008B0723">
                  <w:pPr>
                    <w:spacing w:after="30" w:line="263" w:lineRule="exact"/>
                    <w:ind w:firstLine="144"/>
                    <w:jc w:val="both"/>
                    <w:textAlignment w:val="baseline"/>
                    <w:rPr>
                      <w:rFonts w:eastAsia="Times New Roman"/>
                      <w:color w:val="000000"/>
                      <w:spacing w:val="-1"/>
                      <w:lang w:val="es-ES"/>
                    </w:rPr>
                  </w:pPr>
                  <w:r>
                    <w:rPr>
                      <w:rFonts w:eastAsia="Times New Roman"/>
                      <w:color w:val="000000"/>
                      <w:spacing w:val="-1"/>
                      <w:lang w:val="es-ES"/>
                    </w:rPr>
                    <w:t>Por recomendación de la Intervención y Tesorería General, no se constituirán anticipos de caja fija.</w:t>
                  </w:r>
                </w:p>
              </w:txbxContent>
            </v:textbox>
            <w10:wrap type="square" anchorx="page" anchory="page"/>
          </v:shape>
        </w:pict>
      </w:r>
      <w:r w:rsidRPr="008A6B5E">
        <w:pict>
          <v:shape id="_x0000_s2049" type="#_x0000_t202" style="position:absolute;margin-left:310.8pt;margin-top:677.05pt;width:228.7pt;height:67.45pt;z-index:-250940928;mso-wrap-distance-left:0;mso-wrap-distance-right:0;mso-position-horizontal-relative:page;mso-position-vertical-relative:page" filled="f" stroked="f">
            <v:textbox inset="0,0,0,0">
              <w:txbxContent>
                <w:p w:rsidR="008A6B5E" w:rsidRDefault="008B0723">
                  <w:pPr>
                    <w:spacing w:after="30" w:line="263" w:lineRule="exact"/>
                    <w:ind w:firstLine="144"/>
                    <w:jc w:val="both"/>
                    <w:textAlignment w:val="baseline"/>
                    <w:rPr>
                      <w:rFonts w:eastAsia="Times New Roman"/>
                      <w:color w:val="000000"/>
                      <w:spacing w:val="-3"/>
                      <w:lang w:val="es-ES"/>
                    </w:rPr>
                  </w:pPr>
                  <w:r>
                    <w:rPr>
                      <w:rFonts w:eastAsia="Times New Roman"/>
                      <w:color w:val="000000"/>
                      <w:spacing w:val="-3"/>
                      <w:lang w:val="es-ES"/>
                    </w:rPr>
                    <w:t>6. La gestión de los recursos líquidos se llevará a cabo con el criterio de seguridad y en segundo lugar obtención de la máxima rentabilidad, asegurando en todo caso la inmediata liquidez para el cumplimiento de las obligaciones a sus vencimientos temporal</w:t>
                  </w:r>
                  <w:r>
                    <w:rPr>
                      <w:rFonts w:eastAsia="Times New Roman"/>
                      <w:color w:val="000000"/>
                      <w:spacing w:val="-3"/>
                      <w:lang w:val="es-ES"/>
                    </w:rPr>
                    <w:t>es.</w:t>
                  </w:r>
                </w:p>
              </w:txbxContent>
            </v:textbox>
            <w10:wrap type="square" anchorx="page" anchory="page"/>
          </v:shape>
        </w:pict>
      </w:r>
      <w:r w:rsidRPr="008A6B5E">
        <w:pict>
          <v:shape id="_x0000_s2048" type="#_x0000_t202" style="position:absolute;margin-left:64.3pt;margin-top:730.1pt;width:157.45pt;height:14.4pt;z-index:-250939904;mso-wrap-distance-left:0;mso-wrap-distance-right:0;mso-position-horizontal-relative:page;mso-position-vertical-relative:page" filled="f" stroked="f">
            <v:textbox inset="0,0,0,0">
              <w:txbxContent>
                <w:p w:rsidR="008A6B5E" w:rsidRDefault="008B0723">
                  <w:pPr>
                    <w:spacing w:after="29" w:line="258" w:lineRule="exact"/>
                    <w:textAlignment w:val="baseline"/>
                    <w:rPr>
                      <w:rFonts w:eastAsia="Times New Roman"/>
                      <w:color w:val="000000"/>
                      <w:spacing w:val="-3"/>
                      <w:lang w:val="es-ES"/>
                    </w:rPr>
                  </w:pPr>
                  <w:r>
                    <w:rPr>
                      <w:rFonts w:eastAsia="Times New Roman"/>
                      <w:color w:val="000000"/>
                      <w:spacing w:val="-3"/>
                      <w:lang w:val="es-ES"/>
                    </w:rPr>
                    <w:t>TÍTULO III. DE LOS INGRESOS.</w:t>
                  </w:r>
                </w:p>
              </w:txbxContent>
            </v:textbox>
            <w10:wrap type="square" anchorx="page" anchory="page"/>
          </v:shape>
        </w:pict>
      </w:r>
      <w:r w:rsidRPr="008A6B5E">
        <w:pict>
          <v:shape id="_x0000_s2047" type="#_x0000_t202" style="position:absolute;margin-left:64.3pt;margin-top:755.3pt;width:117.85pt;height:14.4pt;z-index:-250938880;mso-wrap-distance-left:0;mso-wrap-distance-right:0;mso-position-horizontal-relative:page;mso-position-vertical-relative:page" filled="f" stroked="f">
            <v:textbox inset="0,0,0,0">
              <w:txbxContent>
                <w:p w:rsidR="008A6B5E" w:rsidRDefault="008B0723">
                  <w:pPr>
                    <w:spacing w:after="27" w:line="260" w:lineRule="exact"/>
                    <w:textAlignment w:val="baseline"/>
                    <w:rPr>
                      <w:rFonts w:eastAsia="Times New Roman"/>
                      <w:color w:val="000000"/>
                      <w:spacing w:val="-5"/>
                      <w:lang w:val="es-ES"/>
                    </w:rPr>
                  </w:pPr>
                  <w:r>
                    <w:rPr>
                      <w:rFonts w:eastAsia="Times New Roman"/>
                      <w:color w:val="000000"/>
                      <w:spacing w:val="-5"/>
                      <w:lang w:val="es-ES"/>
                    </w:rPr>
                    <w:t>BASE 37. De la Tesorería.</w:t>
                  </w:r>
                </w:p>
              </w:txbxContent>
            </v:textbox>
            <w10:wrap type="square" anchorx="page" anchory="page"/>
          </v:shape>
        </w:pict>
      </w:r>
      <w:r w:rsidRPr="008A6B5E">
        <w:pict>
          <v:shape id="_x0000_s2046" type="#_x0000_t202" style="position:absolute;margin-left:319.2pt;margin-top:755.3pt;width:178.1pt;height:14.4pt;z-index:-250937856;mso-wrap-distance-left:0;mso-wrap-distance-right:0;mso-position-horizontal-relative:page;mso-position-vertical-relative:page" filled="f" stroked="f">
            <v:textbox inset="0,0,0,0">
              <w:txbxContent>
                <w:p w:rsidR="008A6B5E" w:rsidRDefault="008B0723">
                  <w:pPr>
                    <w:spacing w:after="26" w:line="261" w:lineRule="exact"/>
                    <w:textAlignment w:val="baseline"/>
                    <w:rPr>
                      <w:rFonts w:eastAsia="Times New Roman"/>
                      <w:color w:val="000000"/>
                      <w:spacing w:val="-3"/>
                      <w:lang w:val="es-ES"/>
                    </w:rPr>
                  </w:pPr>
                  <w:r>
                    <w:rPr>
                      <w:rFonts w:eastAsia="Times New Roman"/>
                      <w:color w:val="000000"/>
                      <w:spacing w:val="-3"/>
                      <w:lang w:val="es-ES"/>
                    </w:rPr>
                    <w:t>BASE 38. Reconocimiento de derechos.</w:t>
                  </w:r>
                </w:p>
              </w:txbxContent>
            </v:textbox>
            <w10:wrap type="square" anchorx="page" anchory="page"/>
          </v:shape>
        </w:pict>
      </w:r>
      <w:r w:rsidRPr="008A6B5E">
        <w:pict>
          <v:shape id="_x0000_s2045" type="#_x0000_t202" style="position:absolute;margin-left:65.5pt;margin-top:780.7pt;width:218.65pt;height:14.4pt;z-index:-250936832;mso-wrap-distance-left:0;mso-wrap-distance-right:0;mso-position-horizontal-relative:page;mso-position-vertical-relative:page" filled="f" stroked="f">
            <v:textbox inset="0,0,0,0">
              <w:txbxContent>
                <w:p w:rsidR="008A6B5E" w:rsidRDefault="008B0723">
                  <w:pPr>
                    <w:spacing w:after="25" w:line="258" w:lineRule="exact"/>
                    <w:textAlignment w:val="baseline"/>
                    <w:rPr>
                      <w:rFonts w:eastAsia="Times New Roman"/>
                      <w:color w:val="000000"/>
                      <w:spacing w:val="-6"/>
                      <w:lang w:val="es-ES"/>
                    </w:rPr>
                  </w:pPr>
                  <w:r>
                    <w:rPr>
                      <w:rFonts w:eastAsia="Times New Roman"/>
                      <w:color w:val="000000"/>
                      <w:spacing w:val="-6"/>
                      <w:lang w:val="es-ES"/>
                    </w:rPr>
                    <w:t>1. Constituye la Tesorería Municipal el conjunto de</w:t>
                  </w:r>
                </w:p>
              </w:txbxContent>
            </v:textbox>
            <w10:wrap type="square" anchorx="page" anchory="page"/>
          </v:shape>
        </w:pict>
      </w:r>
      <w:r w:rsidRPr="008A6B5E">
        <w:pict>
          <v:shape id="_x0000_s2044" type="#_x0000_t202" style="position:absolute;margin-left:319.2pt;margin-top:780.7pt;width:220.3pt;height:14.4pt;z-index:-250935808;mso-wrap-distance-left:0;mso-wrap-distance-right:0;mso-position-horizontal-relative:page;mso-position-vertical-relative:page" filled="f" stroked="f">
            <v:textbox inset="0,0,0,0">
              <w:txbxContent>
                <w:p w:rsidR="008A6B5E" w:rsidRDefault="008B0723">
                  <w:pPr>
                    <w:spacing w:after="25" w:line="258" w:lineRule="exact"/>
                    <w:textAlignment w:val="baseline"/>
                    <w:rPr>
                      <w:rFonts w:eastAsia="Times New Roman"/>
                      <w:color w:val="000000"/>
                      <w:spacing w:val="-9"/>
                      <w:lang w:val="es-ES"/>
                    </w:rPr>
                  </w:pPr>
                  <w:r>
                    <w:rPr>
                      <w:rFonts w:eastAsia="Times New Roman"/>
                      <w:color w:val="000000"/>
                      <w:spacing w:val="-9"/>
                      <w:lang w:val="es-ES"/>
                    </w:rPr>
                    <w:t>Procederá del reconocimiento de derechos en la fecha</w:t>
                  </w:r>
                </w:p>
              </w:txbxContent>
            </v:textbox>
            <w10:wrap type="square" anchorx="page" anchory="page"/>
          </v:shape>
        </w:pict>
      </w:r>
      <w:r w:rsidR="008B0723">
        <w:rPr>
          <w:rFonts w:ascii="Arial" w:eastAsia="Arial" w:hAnsi="Arial"/>
          <w:color w:val="000000"/>
          <w:sz w:val="24"/>
          <w:lang w:val="es-ES"/>
        </w:rPr>
        <w:tab/>
      </w:r>
      <w:r w:rsidRPr="008A6B5E">
        <w:pict>
          <v:line id="_x0000_s2043" style="position:absolute;z-index:252589568;mso-position-horizontal-relative:margin;mso-position-vertical-relative:page" from="56.65pt,83.5pt" to="538.55pt,83.5pt" strokeweight="1pt">
            <w10:wrap anchorx="margin" anchory="page"/>
          </v:line>
        </w:pict>
      </w:r>
      <w:r w:rsidRPr="008A6B5E">
        <w:pict>
          <v:line id="_x0000_s2042" style="position:absolute;z-index:25259059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041" type="#_x0000_t202" style="position:absolute;margin-left:57.35pt;margin-top:63.85pt;width:18.95pt;height:11.75pt;z-index:-250934784;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1466</w:t>
                  </w:r>
                </w:p>
              </w:txbxContent>
            </v:textbox>
            <w10:wrap type="square" anchorx="page" anchory="page"/>
          </v:shape>
        </w:pict>
      </w:r>
      <w:r w:rsidRPr="008A6B5E">
        <w:pict>
          <v:shape id="_x0000_s2040" type="#_x0000_t202" style="position:absolute;margin-left:237.35pt;margin-top:63.85pt;width:300pt;height:11.75pt;z-index:-25093376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039" type="#_x0000_t202" style="position:absolute;margin-left:55.9pt;margin-top:103.45pt;width:228.5pt;height:27.85pt;z-index:-250932736;mso-wrap-distance-left:0;mso-wrap-distance-right:0;mso-position-horizontal-relative:page;mso-position-vertical-relative:page" filled="f" stroked="f">
            <v:textbox inset="0,0,0,0">
              <w:txbxContent>
                <w:p w:rsidR="008A6B5E" w:rsidRDefault="008B0723">
                  <w:pPr>
                    <w:spacing w:after="26" w:line="262" w:lineRule="exact"/>
                    <w:jc w:val="both"/>
                    <w:textAlignment w:val="baseline"/>
                    <w:rPr>
                      <w:rFonts w:eastAsia="Times New Roman"/>
                      <w:color w:val="000000"/>
                      <w:lang w:val="es-ES"/>
                    </w:rPr>
                  </w:pPr>
                  <w:r>
                    <w:rPr>
                      <w:rFonts w:eastAsia="Times New Roman"/>
                      <w:color w:val="000000"/>
                      <w:lang w:val="es-ES"/>
                    </w:rPr>
                    <w:t>en que hayan sido aprobadas las liquidaciones a favor de la Entidad.</w:t>
                  </w:r>
                </w:p>
              </w:txbxContent>
            </v:textbox>
            <w10:wrap type="square" anchorx="page" anchory="page"/>
          </v:shape>
        </w:pict>
      </w:r>
      <w:r w:rsidRPr="008A6B5E">
        <w:pict>
          <v:shape id="_x0000_s2038" type="#_x0000_t202" style="position:absolute;margin-left:310.8pt;margin-top:103.45pt;width:228.7pt;height:40.8pt;z-index:-250931712;mso-wrap-distance-left:0;mso-wrap-distance-right:0;mso-position-horizontal-relative:page;mso-position-vertical-relative:page" filled="f" stroked="f">
            <v:textbox inset="0,0,0,0">
              <w:txbxContent>
                <w:p w:rsidR="008A6B5E" w:rsidRDefault="008B0723">
                  <w:pPr>
                    <w:spacing w:after="22" w:line="263" w:lineRule="exact"/>
                    <w:jc w:val="both"/>
                    <w:textAlignment w:val="baseline"/>
                    <w:rPr>
                      <w:rFonts w:eastAsia="Times New Roman"/>
                      <w:color w:val="000000"/>
                      <w:spacing w:val="-3"/>
                      <w:lang w:val="es-ES"/>
                    </w:rPr>
                  </w:pPr>
                  <w:r>
                    <w:rPr>
                      <w:rFonts w:eastAsia="Times New Roman"/>
                      <w:color w:val="000000"/>
                      <w:spacing w:val="-3"/>
                      <w:lang w:val="es-ES"/>
                    </w:rPr>
                    <w:t>que deberá establecer el procedimiento para verificar la aplicación de la normativa vigente en materia recaudatoria, así como el recuento de valores.</w:t>
                  </w:r>
                </w:p>
              </w:txbxContent>
            </v:textbox>
            <w10:wrap type="square" anchorx="page" anchory="page"/>
          </v:shape>
        </w:pict>
      </w:r>
      <w:r w:rsidRPr="008A6B5E">
        <w:pict>
          <v:shape id="_x0000_s2037" type="#_x0000_t202" style="position:absolute;margin-left:55.9pt;margin-top:142.3pt;width:228.25pt;height:41.05pt;z-index:-250930688;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spacing w:val="-6"/>
                      <w:lang w:val="es-ES"/>
                    </w:rPr>
                  </w:pPr>
                  <w:r>
                    <w:rPr>
                      <w:rFonts w:eastAsia="Times New Roman"/>
                      <w:color w:val="000000"/>
                      <w:spacing w:val="-6"/>
                      <w:lang w:val="es-ES"/>
                    </w:rPr>
                    <w:t>a) En las liquidaciones de contraído previo e ingreso directo, se contabilizará el reconocimiento del d</w:t>
                  </w:r>
                  <w:r>
                    <w:rPr>
                      <w:rFonts w:eastAsia="Times New Roman"/>
                      <w:color w:val="000000"/>
                      <w:spacing w:val="-6"/>
                      <w:lang w:val="es-ES"/>
                    </w:rPr>
                    <w:t>erecho cuando se apruebe la liquidación de que se trate.</w:t>
                  </w:r>
                </w:p>
              </w:txbxContent>
            </v:textbox>
            <w10:wrap type="square" anchorx="page" anchory="page"/>
          </v:shape>
        </w:pict>
      </w:r>
      <w:r w:rsidRPr="008A6B5E">
        <w:pict>
          <v:shape id="_x0000_s2036" type="#_x0000_t202" style="position:absolute;margin-left:310.8pt;margin-top:155.05pt;width:228.7pt;height:81.1pt;z-index:-250929664;mso-wrap-distance-left:0;mso-wrap-distance-right:0;mso-position-horizontal-relative:page;mso-position-vertical-relative:page" filled="f" stroked="f">
            <v:textbox inset="0,0,0,0">
              <w:txbxContent>
                <w:p w:rsidR="008A6B5E" w:rsidRDefault="008B0723">
                  <w:pPr>
                    <w:spacing w:after="17" w:line="265" w:lineRule="exact"/>
                    <w:ind w:firstLine="144"/>
                    <w:jc w:val="both"/>
                    <w:textAlignment w:val="baseline"/>
                    <w:rPr>
                      <w:rFonts w:eastAsia="Times New Roman"/>
                      <w:color w:val="000000"/>
                      <w:spacing w:val="-4"/>
                      <w:lang w:val="es-ES"/>
                    </w:rPr>
                  </w:pPr>
                  <w:r>
                    <w:rPr>
                      <w:rFonts w:eastAsia="Times New Roman"/>
                      <w:color w:val="000000"/>
                      <w:spacing w:val="-4"/>
                      <w:lang w:val="es-ES"/>
                    </w:rPr>
                    <w:t>En los aplazamientos y fraccionamiento de pago de la deuda tributaria no se exigirá garantía cuando la deuda cuyo aplazamiento o fraccionamiento se solicita no supere el importe que fije en cada momento la Tesorería General como órgano competente para su c</w:t>
                  </w:r>
                  <w:r>
                    <w:rPr>
                      <w:rFonts w:eastAsia="Times New Roman"/>
                      <w:color w:val="000000"/>
                      <w:spacing w:val="-4"/>
                      <w:lang w:val="es-ES"/>
                    </w:rPr>
                    <w:t>oncesión.</w:t>
                  </w:r>
                </w:p>
              </w:txbxContent>
            </v:textbox>
            <w10:wrap type="square" anchorx="page" anchory="page"/>
          </v:shape>
        </w:pict>
      </w:r>
      <w:r w:rsidRPr="008A6B5E">
        <w:pict>
          <v:shape id="_x0000_s2035" type="#_x0000_t202" style="position:absolute;margin-left:55.7pt;margin-top:194.15pt;width:228.7pt;height:41.05pt;z-index:-250928640;mso-wrap-distance-left:0;mso-wrap-distance-right:0;mso-position-horizontal-relative:page;mso-position-vertical-relative:page" filled="f" stroked="f">
            <v:textbox inset="0,0,0,0">
              <w:txbxContent>
                <w:p w:rsidR="008A6B5E" w:rsidRDefault="008B0723">
                  <w:pPr>
                    <w:spacing w:after="22" w:line="263" w:lineRule="exact"/>
                    <w:ind w:firstLine="144"/>
                    <w:jc w:val="both"/>
                    <w:textAlignment w:val="baseline"/>
                    <w:rPr>
                      <w:rFonts w:eastAsia="Times New Roman"/>
                      <w:color w:val="000000"/>
                      <w:spacing w:val="-9"/>
                      <w:lang w:val="es-ES"/>
                    </w:rPr>
                  </w:pPr>
                  <w:r>
                    <w:rPr>
                      <w:rFonts w:eastAsia="Times New Roman"/>
                      <w:color w:val="000000"/>
                      <w:spacing w:val="-9"/>
                      <w:lang w:val="es-ES"/>
                    </w:rPr>
                    <w:t>b) En las liquidaciones de contraído previo, ingreso por recibo, se contabilizará en el momento de aprobación del padrón.</w:t>
                  </w:r>
                </w:p>
              </w:txbxContent>
            </v:textbox>
            <w10:wrap type="square" anchorx="page" anchory="page"/>
          </v:shape>
        </w:pict>
      </w:r>
      <w:r w:rsidRPr="008A6B5E">
        <w:pict>
          <v:shape id="_x0000_s2034" type="#_x0000_t202" style="position:absolute;margin-left:55.7pt;margin-top:246.25pt;width:228.45pt;height:40.8pt;z-index:-250927616;mso-wrap-distance-left:0;mso-wrap-distance-right:0;mso-position-horizontal-relative:page;mso-position-vertical-relative:page" filled="f" stroked="f">
            <v:textbox inset="0,0,0,0">
              <w:txbxContent>
                <w:p w:rsidR="008A6B5E" w:rsidRDefault="008B0723">
                  <w:pPr>
                    <w:spacing w:after="19" w:line="262" w:lineRule="exact"/>
                    <w:ind w:firstLine="144"/>
                    <w:jc w:val="both"/>
                    <w:textAlignment w:val="baseline"/>
                    <w:rPr>
                      <w:rFonts w:eastAsia="Times New Roman"/>
                      <w:color w:val="000000"/>
                      <w:spacing w:val="-2"/>
                      <w:lang w:val="es-ES"/>
                    </w:rPr>
                  </w:pPr>
                  <w:r>
                    <w:rPr>
                      <w:rFonts w:eastAsia="Times New Roman"/>
                      <w:color w:val="000000"/>
                      <w:spacing w:val="-2"/>
                      <w:lang w:val="es-ES"/>
                    </w:rPr>
                    <w:t>c) En las autoliquidaciones e ingresos sin contraído previo, cuando se presenten y se haya ingresado su importe.</w:t>
                  </w:r>
                </w:p>
              </w:txbxContent>
            </v:textbox>
            <w10:wrap type="square" anchorx="page" anchory="page"/>
          </v:shape>
        </w:pict>
      </w:r>
      <w:r w:rsidRPr="008A6B5E">
        <w:pict>
          <v:shape id="_x0000_s2033" type="#_x0000_t202" style="position:absolute;margin-left:319.2pt;margin-top:246.7pt;width:181.45pt;height:14.4pt;z-index:-250926592;mso-wrap-distance-left:0;mso-wrap-distance-right:0;mso-position-horizontal-relative:page;mso-position-vertical-relative:page" filled="f" stroked="f">
            <v:textbox inset="0,0,0,0">
              <w:txbxContent>
                <w:p w:rsidR="008A6B5E" w:rsidRDefault="008B0723">
                  <w:pPr>
                    <w:spacing w:after="18" w:line="260" w:lineRule="exact"/>
                    <w:textAlignment w:val="baseline"/>
                    <w:rPr>
                      <w:rFonts w:eastAsia="Times New Roman"/>
                      <w:color w:val="000000"/>
                      <w:spacing w:val="-3"/>
                      <w:lang w:val="es-ES"/>
                    </w:rPr>
                  </w:pPr>
                  <w:r>
                    <w:rPr>
                      <w:rFonts w:eastAsia="Times New Roman"/>
                      <w:color w:val="000000"/>
                      <w:spacing w:val="-3"/>
                      <w:lang w:val="es-ES"/>
                    </w:rPr>
                    <w:t>BASE 41. Contabilización de los cobros.</w:t>
                  </w:r>
                </w:p>
              </w:txbxContent>
            </v:textbox>
            <w10:wrap type="square" anchorx="page" anchory="page"/>
          </v:shape>
        </w:pict>
      </w:r>
      <w:r w:rsidRPr="008A6B5E">
        <w:pict>
          <v:shape id="_x0000_s2032" type="#_x0000_t202" style="position:absolute;margin-left:55.7pt;margin-top:298.1pt;width:228.45pt;height:67.9pt;z-index:-250925568;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spacing w:val="-5"/>
                      <w:lang w:val="es-ES"/>
                    </w:rPr>
                  </w:pPr>
                  <w:r>
                    <w:rPr>
                      <w:rFonts w:eastAsia="Times New Roman"/>
                      <w:color w:val="000000"/>
                      <w:spacing w:val="-5"/>
                      <w:lang w:val="es-ES"/>
                    </w:rPr>
                    <w:t>d) En el supuesto de subvenciones o transferencias a percibir de otras Administraciones, Entidades o particulares, condicionadas al cumplimiento de determinados requisitos, se seguirá el criterio de caja, contabil</w:t>
                  </w:r>
                  <w:r>
                    <w:rPr>
                      <w:rFonts w:eastAsia="Times New Roman"/>
                      <w:color w:val="000000"/>
                      <w:spacing w:val="-5"/>
                      <w:lang w:val="es-ES"/>
                    </w:rPr>
                    <w:t>izándose el derecho en el momento del cobro.</w:t>
                  </w:r>
                </w:p>
              </w:txbxContent>
            </v:textbox>
            <w10:wrap type="square" anchorx="page" anchory="page"/>
          </v:shape>
        </w:pict>
      </w:r>
      <w:r w:rsidRPr="008A6B5E">
        <w:pict>
          <v:shape id="_x0000_s2031" type="#_x0000_t202" style="position:absolute;margin-left:310.8pt;margin-top:272.15pt;width:228.25pt;height:54.25pt;z-index:-250924544;mso-wrap-distance-left:0;mso-wrap-distance-right:0;mso-position-horizontal-relative:page;mso-position-vertical-relative:page" filled="f" stroked="f">
            <v:textbox inset="0,0,0,0">
              <w:txbxContent>
                <w:p w:rsidR="008A6B5E" w:rsidRDefault="008B0723">
                  <w:pPr>
                    <w:spacing w:after="27" w:line="263" w:lineRule="exact"/>
                    <w:ind w:firstLine="144"/>
                    <w:jc w:val="both"/>
                    <w:textAlignment w:val="baseline"/>
                    <w:rPr>
                      <w:rFonts w:eastAsia="Times New Roman"/>
                      <w:color w:val="000000"/>
                      <w:spacing w:val="-11"/>
                      <w:lang w:val="es-ES"/>
                    </w:rPr>
                  </w:pPr>
                  <w:r>
                    <w:rPr>
                      <w:rFonts w:eastAsia="Times New Roman"/>
                      <w:color w:val="000000"/>
                      <w:spacing w:val="-11"/>
                      <w:lang w:val="es-ES"/>
                    </w:rPr>
                    <w:t>Los Ingresos procedentes de la Recaudación, en tanto no se conozca aplicación presupuestaria, se contabilizarán como Ingresos Pendientes de Aplicación, integrándose, desde el momento en que se producen, en la</w:t>
                  </w:r>
                  <w:r>
                    <w:rPr>
                      <w:rFonts w:eastAsia="Times New Roman"/>
                      <w:color w:val="000000"/>
                      <w:spacing w:val="-11"/>
                      <w:lang w:val="es-ES"/>
                    </w:rPr>
                    <w:t xml:space="preserve"> Caja Unica.</w:t>
                  </w:r>
                </w:p>
              </w:txbxContent>
            </v:textbox>
            <w10:wrap type="square" anchorx="page" anchory="page"/>
          </v:shape>
        </w:pict>
      </w:r>
      <w:r w:rsidRPr="008A6B5E">
        <w:pict>
          <v:shape id="_x0000_s2030" type="#_x0000_t202" style="position:absolute;margin-left:310.8pt;margin-top:336.95pt;width:228.5pt;height:54.25pt;z-index:-250923520;mso-wrap-distance-left:0;mso-wrap-distance-right:0;mso-position-horizontal-relative:page;mso-position-vertical-relative:page" filled="f" stroked="f">
            <v:textbox inset="0,0,0,0">
              <w:txbxContent>
                <w:p w:rsidR="008A6B5E" w:rsidRDefault="008B0723">
                  <w:pPr>
                    <w:spacing w:after="22" w:line="264" w:lineRule="exact"/>
                    <w:ind w:firstLine="144"/>
                    <w:jc w:val="both"/>
                    <w:textAlignment w:val="baseline"/>
                    <w:rPr>
                      <w:rFonts w:eastAsia="Times New Roman"/>
                      <w:color w:val="000000"/>
                      <w:spacing w:val="-2"/>
                      <w:lang w:val="es-ES"/>
                    </w:rPr>
                  </w:pPr>
                  <w:r>
                    <w:rPr>
                      <w:rFonts w:eastAsia="Times New Roman"/>
                      <w:color w:val="000000"/>
                      <w:spacing w:val="-2"/>
                      <w:lang w:val="es-ES"/>
                    </w:rPr>
                    <w:t>Los restantes ingresos se formalizarán mediante el correspondiente mandamiento, aplicado al concepto presupuestario que proceda, en el momento de producirse el ingreso.</w:t>
                  </w:r>
                </w:p>
              </w:txbxContent>
            </v:textbox>
            <w10:wrap type="square" anchorx="page" anchory="page"/>
          </v:shape>
        </w:pict>
      </w:r>
      <w:r w:rsidRPr="008A6B5E">
        <w:pict>
          <v:shape id="_x0000_s2029" type="#_x0000_t202" style="position:absolute;margin-left:55.7pt;margin-top:376.8pt;width:228.45pt;height:42pt;z-index:-250922496;mso-wrap-distance-left:0;mso-wrap-distance-right:0;mso-position-horizontal-relative:page;mso-position-vertical-relative:page" filled="f" stroked="f">
            <v:textbox inset="0,0,0,0">
              <w:txbxContent>
                <w:p w:rsidR="008A6B5E" w:rsidRDefault="008B0723">
                  <w:pPr>
                    <w:spacing w:after="41" w:line="263" w:lineRule="exact"/>
                    <w:ind w:firstLine="144"/>
                    <w:jc w:val="both"/>
                    <w:textAlignment w:val="baseline"/>
                    <w:rPr>
                      <w:rFonts w:eastAsia="Times New Roman"/>
                      <w:color w:val="000000"/>
                      <w:spacing w:val="-3"/>
                      <w:lang w:val="es-ES"/>
                    </w:rPr>
                  </w:pPr>
                  <w:r>
                    <w:rPr>
                      <w:rFonts w:eastAsia="Times New Roman"/>
                      <w:color w:val="000000"/>
                      <w:spacing w:val="-3"/>
                      <w:lang w:val="es-ES"/>
                    </w:rPr>
                    <w:t>e) La participación en Tributos del Estado se contabilizará en forma simultánea, el reconocimiento y cobro de la entrega.</w:t>
                  </w:r>
                </w:p>
              </w:txbxContent>
            </v:textbox>
            <w10:wrap type="square" anchorx="page" anchory="page"/>
          </v:shape>
        </w:pict>
      </w:r>
      <w:r w:rsidRPr="008A6B5E">
        <w:pict>
          <v:shape id="_x0000_s2028" type="#_x0000_t202" style="position:absolute;margin-left:55.7pt;margin-top:426.25pt;width:228.7pt;height:56.85pt;z-index:-250921472;mso-wrap-distance-left:0;mso-wrap-distance-right:0;mso-position-horizontal-relative:page;mso-position-vertical-relative:page" filled="f" stroked="f">
            <v:textbox inset="0,0,0,0">
              <w:txbxContent>
                <w:p w:rsidR="008A6B5E" w:rsidRDefault="008B0723">
                  <w:pPr>
                    <w:spacing w:before="42" w:after="17" w:line="266" w:lineRule="exact"/>
                    <w:ind w:firstLine="144"/>
                    <w:jc w:val="both"/>
                    <w:textAlignment w:val="baseline"/>
                    <w:rPr>
                      <w:rFonts w:eastAsia="Times New Roman"/>
                      <w:color w:val="000000"/>
                      <w:spacing w:val="-6"/>
                      <w:lang w:val="es-ES"/>
                    </w:rPr>
                  </w:pPr>
                  <w:r>
                    <w:rPr>
                      <w:rFonts w:eastAsia="Times New Roman"/>
                      <w:color w:val="000000"/>
                      <w:spacing w:val="-6"/>
                      <w:lang w:val="es-ES"/>
                    </w:rPr>
                    <w:t>f) En los préstamos concertados, a medida que tengan lugar las sucesivas disposiciones, se contabilizará el reconocimiento de derec</w:t>
                  </w:r>
                  <w:r>
                    <w:rPr>
                      <w:rFonts w:eastAsia="Times New Roman"/>
                      <w:color w:val="000000"/>
                      <w:spacing w:val="-6"/>
                      <w:lang w:val="es-ES"/>
                    </w:rPr>
                    <w:t>hos y el cobro de las cantidades correspondientes.</w:t>
                  </w:r>
                </w:p>
              </w:txbxContent>
            </v:textbox>
            <w10:wrap type="square" anchorx="page" anchory="page"/>
          </v:shape>
        </w:pict>
      </w:r>
      <w:r w:rsidRPr="008A6B5E">
        <w:pict>
          <v:shape id="_x0000_s2027" type="#_x0000_t202" style="position:absolute;margin-left:311.05pt;margin-top:402.25pt;width:228.25pt;height:67.65pt;z-index:-250920448;mso-wrap-distance-left:0;mso-wrap-distance-right:0;mso-position-horizontal-relative:page;mso-position-vertical-relative:page" filled="f" stroked="f">
            <v:textbox inset="0,0,0,0">
              <w:txbxContent>
                <w:p w:rsidR="008A6B5E" w:rsidRDefault="008B0723">
                  <w:pPr>
                    <w:spacing w:after="21" w:line="264" w:lineRule="exact"/>
                    <w:ind w:firstLine="144"/>
                    <w:jc w:val="both"/>
                    <w:textAlignment w:val="baseline"/>
                    <w:rPr>
                      <w:rFonts w:eastAsia="Times New Roman"/>
                      <w:color w:val="000000"/>
                      <w:spacing w:val="-3"/>
                      <w:lang w:val="es-ES"/>
                    </w:rPr>
                  </w:pPr>
                  <w:r>
                    <w:rPr>
                      <w:rFonts w:eastAsia="Times New Roman"/>
                      <w:color w:val="000000"/>
                      <w:spacing w:val="-3"/>
                      <w:lang w:val="es-ES"/>
                    </w:rPr>
                    <w:t>Cuando los servicios o unidades administrativas gestoras tengan información sobre concesión de subvenciones, habrán de comunicarlo de inmediato a Intervención y Tesorería, para que pueda efectuarse el s</w:t>
                  </w:r>
                  <w:r>
                    <w:rPr>
                      <w:rFonts w:eastAsia="Times New Roman"/>
                      <w:color w:val="000000"/>
                      <w:spacing w:val="-3"/>
                      <w:lang w:val="es-ES"/>
                    </w:rPr>
                    <w:t>eguimiento de las mismas.</w:t>
                  </w:r>
                </w:p>
              </w:txbxContent>
            </v:textbox>
            <w10:wrap type="square" anchorx="page" anchory="page"/>
          </v:shape>
        </w:pict>
      </w:r>
      <w:r w:rsidRPr="008A6B5E">
        <w:pict>
          <v:shape id="_x0000_s2026" type="#_x0000_t202" style="position:absolute;margin-left:55.7pt;margin-top:495.1pt;width:228.45pt;height:40.1pt;z-index:-250919424;mso-wrap-distance-left:0;mso-wrap-distance-right:0;mso-position-horizontal-relative:page;mso-position-vertical-relative:page" filled="f" stroked="f">
            <v:textbox inset="0,0,0,0">
              <w:txbxContent>
                <w:p w:rsidR="008A6B5E" w:rsidRDefault="008B0723">
                  <w:pPr>
                    <w:spacing w:after="27" w:line="256" w:lineRule="exact"/>
                    <w:ind w:firstLine="144"/>
                    <w:jc w:val="both"/>
                    <w:textAlignment w:val="baseline"/>
                    <w:rPr>
                      <w:rFonts w:eastAsia="Times New Roman"/>
                      <w:color w:val="000000"/>
                      <w:spacing w:val="-7"/>
                      <w:lang w:val="es-ES"/>
                    </w:rPr>
                  </w:pPr>
                  <w:r>
                    <w:rPr>
                      <w:rFonts w:eastAsia="Times New Roman"/>
                      <w:color w:val="000000"/>
                      <w:spacing w:val="-7"/>
                      <w:lang w:val="es-ES"/>
                    </w:rPr>
                    <w:t>g) En los supuestos de intereses y otras rentas, el reconocimiento del derecho se originará en el momento del devengo.</w:t>
                  </w:r>
                </w:p>
              </w:txbxContent>
            </v:textbox>
            <w10:wrap type="square" anchorx="page" anchory="page"/>
          </v:shape>
        </w:pict>
      </w:r>
      <w:r w:rsidRPr="008A6B5E">
        <w:pict>
          <v:shape id="_x0000_s2025" type="#_x0000_t202" style="position:absolute;margin-left:310.8pt;margin-top:480.5pt;width:228.25pt;height:54.2pt;z-index:-250918400;mso-wrap-distance-left:0;mso-wrap-distance-right:0;mso-position-horizontal-relative:page;mso-position-vertical-relative:page" filled="f" stroked="f">
            <v:textbox inset="0,0,0,0">
              <w:txbxContent>
                <w:p w:rsidR="008A6B5E" w:rsidRDefault="008B0723">
                  <w:pPr>
                    <w:spacing w:after="19" w:line="263" w:lineRule="exact"/>
                    <w:ind w:firstLine="144"/>
                    <w:jc w:val="both"/>
                    <w:textAlignment w:val="baseline"/>
                    <w:rPr>
                      <w:rFonts w:eastAsia="Times New Roman"/>
                      <w:color w:val="000000"/>
                      <w:spacing w:val="-3"/>
                      <w:lang w:val="es-ES"/>
                    </w:rPr>
                  </w:pPr>
                  <w:r>
                    <w:rPr>
                      <w:rFonts w:eastAsia="Times New Roman"/>
                      <w:color w:val="000000"/>
                      <w:spacing w:val="-3"/>
                      <w:lang w:val="es-ES"/>
                    </w:rPr>
                    <w:t>En el momento en que se produzca cualquier abono en cuentas bancarias, la Tesorería debe ponerlo en conocimiento de la Intervención a efectos de su formalización contable.</w:t>
                  </w:r>
                </w:p>
              </w:txbxContent>
            </v:textbox>
            <w10:wrap type="square" anchorx="page" anchory="page"/>
          </v:shape>
        </w:pict>
      </w:r>
      <w:r w:rsidRPr="008A6B5E">
        <w:pict>
          <v:shape id="_x0000_s2024" type="#_x0000_t202" style="position:absolute;margin-left:64.3pt;margin-top:546pt;width:152.2pt;height:14.4pt;z-index:-250917376;mso-wrap-distance-left:0;mso-wrap-distance-right:0;mso-position-horizontal-relative:page;mso-position-vertical-relative:page" filled="f" stroked="f">
            <v:textbox inset="0,0,0,0">
              <w:txbxContent>
                <w:p w:rsidR="008A6B5E" w:rsidRDefault="008B0723">
                  <w:pPr>
                    <w:spacing w:after="23" w:line="260" w:lineRule="exact"/>
                    <w:textAlignment w:val="baseline"/>
                    <w:rPr>
                      <w:rFonts w:eastAsia="Times New Roman"/>
                      <w:color w:val="000000"/>
                      <w:spacing w:val="-4"/>
                      <w:lang w:val="es-ES"/>
                    </w:rPr>
                  </w:pPr>
                  <w:r>
                    <w:rPr>
                      <w:rFonts w:eastAsia="Times New Roman"/>
                      <w:color w:val="000000"/>
                      <w:spacing w:val="-4"/>
                      <w:lang w:val="es-ES"/>
                    </w:rPr>
                    <w:t>BASE 39. Devolución de Ingresos</w:t>
                  </w:r>
                </w:p>
              </w:txbxContent>
            </v:textbox>
            <w10:wrap type="square" anchorx="page" anchory="page"/>
          </v:shape>
        </w:pict>
      </w:r>
      <w:r w:rsidRPr="008A6B5E">
        <w:pict>
          <v:shape id="_x0000_s2023" type="#_x0000_t202" style="position:absolute;margin-left:319.2pt;margin-top:545.75pt;width:219.35pt;height:14.4pt;z-index:-250916352;mso-wrap-distance-left:0;mso-wrap-distance-right:0;mso-position-horizontal-relative:page;mso-position-vertical-relative:page" filled="f" stroked="f">
            <v:textbox inset="0,0,0,0">
              <w:txbxContent>
                <w:p w:rsidR="008A6B5E" w:rsidRDefault="008B0723">
                  <w:pPr>
                    <w:spacing w:after="21" w:line="252" w:lineRule="exact"/>
                    <w:textAlignment w:val="baseline"/>
                    <w:rPr>
                      <w:rFonts w:eastAsia="Times New Roman"/>
                      <w:color w:val="000000"/>
                      <w:spacing w:val="-11"/>
                      <w:lang w:val="es-ES"/>
                    </w:rPr>
                  </w:pPr>
                  <w:r>
                    <w:rPr>
                      <w:rFonts w:eastAsia="Times New Roman"/>
                      <w:color w:val="000000"/>
                      <w:spacing w:val="-11"/>
                      <w:lang w:val="es-ES"/>
                    </w:rPr>
                    <w:t>TITULO IV. DEL CONTROL Y FISCALIZACIÓN.</w:t>
                  </w:r>
                </w:p>
              </w:txbxContent>
            </v:textbox>
            <w10:wrap type="square" anchorx="page" anchory="page"/>
          </v:shape>
        </w:pict>
      </w:r>
      <w:r w:rsidRPr="008A6B5E">
        <w:pict>
          <v:shape id="_x0000_s2022" type="#_x0000_t202" style="position:absolute;margin-left:55.7pt;margin-top:571.45pt;width:228.7pt;height:107.75pt;z-index:-250915328;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lang w:val="es-ES"/>
                    </w:rPr>
                  </w:pPr>
                  <w:r>
                    <w:rPr>
                      <w:rFonts w:eastAsia="Times New Roman"/>
                      <w:color w:val="000000"/>
                      <w:lang w:val="es-ES"/>
                    </w:rPr>
                    <w:t>La devolución de ingresos indebidos se realizará de conformidad con el procedimiento legalmente establecido, previa fiscalización de conformidad por la Intervención General, y se abonará mediante transferencia bancaria. Su tramitación requerirá la cumplime</w:t>
                  </w:r>
                  <w:r>
                    <w:rPr>
                      <w:rFonts w:eastAsia="Times New Roman"/>
                      <w:color w:val="000000"/>
                      <w:lang w:val="es-ES"/>
                    </w:rPr>
                    <w:t>ntación del oportuno documento contable establecido al efecto, el cual se considerará requisito esencial del expediente.</w:t>
                  </w:r>
                </w:p>
              </w:txbxContent>
            </v:textbox>
            <w10:wrap type="square" anchorx="page" anchory="page"/>
          </v:shape>
        </w:pict>
      </w:r>
      <w:r w:rsidRPr="008A6B5E">
        <w:pict>
          <v:shape id="_x0000_s2021" type="#_x0000_t202" style="position:absolute;margin-left:319.2pt;margin-top:570.7pt;width:118.55pt;height:14.4pt;z-index:-250914304;mso-wrap-distance-left:0;mso-wrap-distance-right:0;mso-position-horizontal-relative:page;mso-position-vertical-relative:page" filled="f" stroked="f">
            <v:textbox inset="0,0,0,0">
              <w:txbxContent>
                <w:p w:rsidR="008A6B5E" w:rsidRDefault="008B0723">
                  <w:pPr>
                    <w:spacing w:after="21" w:line="257" w:lineRule="exact"/>
                    <w:textAlignment w:val="baseline"/>
                    <w:rPr>
                      <w:rFonts w:eastAsia="Times New Roman"/>
                      <w:color w:val="000000"/>
                      <w:spacing w:val="-4"/>
                      <w:lang w:val="es-ES"/>
                    </w:rPr>
                  </w:pPr>
                  <w:r>
                    <w:rPr>
                      <w:rFonts w:eastAsia="Times New Roman"/>
                      <w:color w:val="000000"/>
                      <w:spacing w:val="-4"/>
                      <w:lang w:val="es-ES"/>
                    </w:rPr>
                    <w:t>BASE 42. Control interno.</w:t>
                  </w:r>
                </w:p>
              </w:txbxContent>
            </v:textbox>
            <w10:wrap type="square" anchorx="page" anchory="page"/>
          </v:shape>
        </w:pict>
      </w:r>
      <w:r w:rsidRPr="008A6B5E">
        <w:pict>
          <v:shape id="_x0000_s2020" type="#_x0000_t202" style="position:absolute;margin-left:310.8pt;margin-top:594.95pt;width:228.7pt;height:68.65pt;z-index:-250913280;mso-wrap-distance-left:0;mso-wrap-distance-right:0;mso-position-horizontal-relative:page;mso-position-vertical-relative:page" filled="f" stroked="f">
            <v:textbox inset="0,0,0,0">
              <w:txbxContent>
                <w:p w:rsidR="008A6B5E" w:rsidRDefault="008B0723">
                  <w:pPr>
                    <w:spacing w:before="12" w:after="21" w:line="266" w:lineRule="exact"/>
                    <w:ind w:firstLine="216"/>
                    <w:jc w:val="both"/>
                    <w:textAlignment w:val="baseline"/>
                    <w:rPr>
                      <w:rFonts w:eastAsia="Times New Roman"/>
                      <w:color w:val="000000"/>
                      <w:lang w:val="es-ES"/>
                    </w:rPr>
                  </w:pPr>
                  <w:r>
                    <w:rPr>
                      <w:rFonts w:eastAsia="Times New Roman"/>
                      <w:color w:val="000000"/>
                      <w:lang w:val="es-ES"/>
                    </w:rPr>
                    <w:t>1. El control interno de la actividad económico-financiera del sector público de Santa Lucía de Tirajana se ejercerá por la Intervención General mediante el ejercicio de la función interventora y el control financiero.</w:t>
                  </w:r>
                </w:p>
              </w:txbxContent>
            </v:textbox>
            <w10:wrap type="square" anchorx="page" anchory="page"/>
          </v:shape>
        </w:pict>
      </w:r>
      <w:r w:rsidRPr="008A6B5E">
        <w:pict>
          <v:shape id="_x0000_s2019" type="#_x0000_t202" style="position:absolute;margin-left:64.3pt;margin-top:689.75pt;width:164.2pt;height:14.4pt;z-index:-250912256;mso-wrap-distance-left:0;mso-wrap-distance-right:0;mso-position-horizontal-relative:page;mso-position-vertical-relative:page" filled="f" stroked="f">
            <v:textbox inset="0,0,0,0">
              <w:txbxContent>
                <w:p w:rsidR="008A6B5E" w:rsidRDefault="008B0723">
                  <w:pPr>
                    <w:spacing w:after="13" w:line="260" w:lineRule="exact"/>
                    <w:textAlignment w:val="baseline"/>
                    <w:rPr>
                      <w:rFonts w:eastAsia="Times New Roman"/>
                      <w:color w:val="000000"/>
                      <w:spacing w:val="-3"/>
                      <w:lang w:val="es-ES"/>
                    </w:rPr>
                  </w:pPr>
                  <w:r>
                    <w:rPr>
                      <w:rFonts w:eastAsia="Times New Roman"/>
                      <w:color w:val="000000"/>
                      <w:spacing w:val="-3"/>
                      <w:lang w:val="es-ES"/>
                    </w:rPr>
                    <w:t>BASE 40. Control de la recaudación</w:t>
                  </w:r>
                  <w:r>
                    <w:rPr>
                      <w:rFonts w:eastAsia="Times New Roman"/>
                      <w:color w:val="000000"/>
                      <w:spacing w:val="-3"/>
                      <w:lang w:val="es-ES"/>
                    </w:rPr>
                    <w:t>.</w:t>
                  </w:r>
                </w:p>
              </w:txbxContent>
            </v:textbox>
            <w10:wrap type="square" anchorx="page" anchory="page"/>
          </v:shape>
        </w:pict>
      </w:r>
      <w:r w:rsidRPr="008A6B5E">
        <w:pict>
          <v:shape id="_x0000_s2018" type="#_x0000_t202" style="position:absolute;margin-left:310.8pt;margin-top:674.65pt;width:228.7pt;height:120.45pt;z-index:-250911232;mso-wrap-distance-left:0;mso-wrap-distance-right:0;mso-position-horizontal-relative:page;mso-position-vertical-relative:page" filled="f" stroked="f">
            <v:textbox inset="0,0,0,0">
              <w:txbxContent>
                <w:p w:rsidR="008A6B5E" w:rsidRDefault="008B0723">
                  <w:pPr>
                    <w:spacing w:after="26" w:line="264" w:lineRule="exact"/>
                    <w:ind w:firstLine="144"/>
                    <w:jc w:val="both"/>
                    <w:textAlignment w:val="baseline"/>
                    <w:rPr>
                      <w:rFonts w:eastAsia="Times New Roman"/>
                      <w:color w:val="000000"/>
                      <w:spacing w:val="-4"/>
                      <w:lang w:val="es-ES"/>
                    </w:rPr>
                  </w:pPr>
                  <w:r>
                    <w:rPr>
                      <w:rFonts w:eastAsia="Times New Roman"/>
                      <w:color w:val="000000"/>
                      <w:spacing w:val="-4"/>
                      <w:lang w:val="es-ES"/>
                    </w:rPr>
                    <w:t>2. La función interventora tiene por objeto controlar los actos de la Entidad Local y de sus organismos autónomos, cualquiera que sea su calificación, que den lugar al reconocimiento de derechos o a la realización de gastos, así como los ingresos y pa</w:t>
                  </w:r>
                  <w:r>
                    <w:rPr>
                      <w:rFonts w:eastAsia="Times New Roman"/>
                      <w:color w:val="000000"/>
                      <w:spacing w:val="-4"/>
                      <w:lang w:val="es-ES"/>
                    </w:rPr>
                    <w:t>gos que de ellos se deriven, y la inversión o aplicación en general de sus fondos públicos, con el fin de asegurar que su gestión se ajuste a las disposiciones aplicables en cada caso.</w:t>
                  </w:r>
                </w:p>
              </w:txbxContent>
            </v:textbox>
            <w10:wrap type="square" anchorx="page" anchory="page"/>
          </v:shape>
        </w:pict>
      </w:r>
      <w:r w:rsidRPr="008A6B5E">
        <w:pict>
          <v:shape id="_x0000_s2017" type="#_x0000_t202" style="position:absolute;margin-left:55.7pt;margin-top:715.2pt;width:228.7pt;height:54.5pt;z-index:-250910208;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lang w:val="es-ES"/>
                    </w:rPr>
                  </w:pPr>
                  <w:r>
                    <w:rPr>
                      <w:rFonts w:eastAsia="Times New Roman"/>
                      <w:color w:val="000000"/>
                      <w:lang w:val="es-ES"/>
                    </w:rPr>
                    <w:t>Por la Intervención se propondrán las medidas procedentes para asegurar la puntual realización de las liquidaciones tributarias y procurar el mejor resultado de la gestión recaudatoria.</w:t>
                  </w:r>
                </w:p>
              </w:txbxContent>
            </v:textbox>
            <w10:wrap type="square" anchorx="page" anchory="page"/>
          </v:shape>
        </w:pict>
      </w:r>
      <w:r w:rsidRPr="008A6B5E">
        <w:pict>
          <v:shape id="_x0000_s2016" type="#_x0000_t202" style="position:absolute;margin-left:64.3pt;margin-top:780.5pt;width:219.4pt;height:14.4pt;z-index:-250909184;mso-wrap-distance-left:0;mso-wrap-distance-right:0;mso-position-horizontal-relative:page;mso-position-vertical-relative:page" filled="f" stroked="f">
            <v:textbox inset="0,0,0,0">
              <w:txbxContent>
                <w:p w:rsidR="008A6B5E" w:rsidRDefault="008B0723">
                  <w:pPr>
                    <w:spacing w:after="26" w:line="261" w:lineRule="exact"/>
                    <w:textAlignment w:val="baseline"/>
                    <w:rPr>
                      <w:rFonts w:eastAsia="Times New Roman"/>
                      <w:color w:val="000000"/>
                      <w:spacing w:val="-11"/>
                      <w:lang w:val="es-ES"/>
                    </w:rPr>
                  </w:pPr>
                  <w:r>
                    <w:rPr>
                      <w:rFonts w:eastAsia="Times New Roman"/>
                      <w:color w:val="000000"/>
                      <w:spacing w:val="-11"/>
                      <w:lang w:val="es-ES"/>
                    </w:rPr>
                    <w:t>La función de Recaudación corresponde a la Tesorería,</w:t>
                  </w:r>
                </w:p>
              </w:txbxContent>
            </v:textbox>
            <w10:wrap type="square" anchorx="page" anchory="page"/>
          </v:shape>
        </w:pict>
      </w:r>
      <w:r w:rsidR="008B0723">
        <w:rPr>
          <w:rFonts w:ascii="Arial" w:eastAsia="Arial" w:hAnsi="Arial"/>
          <w:color w:val="000000"/>
          <w:sz w:val="24"/>
          <w:lang w:val="es-ES"/>
        </w:rPr>
        <w:tab/>
      </w:r>
      <w:r w:rsidRPr="008A6B5E">
        <w:pict>
          <v:line id="_x0000_s2015" style="position:absolute;z-index:252591616;mso-position-horizontal-relative:margin;mso-position-vertical-relative:page" from="56.65pt,83.5pt" to="538.55pt,83.5pt" strokeweight="1pt">
            <w10:wrap anchorx="margin" anchory="page"/>
          </v:line>
        </w:pict>
      </w:r>
      <w:r w:rsidRPr="008A6B5E">
        <w:pict>
          <v:line id="_x0000_s2014" style="position:absolute;z-index:25259264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2013" type="#_x0000_t202" style="position:absolute;margin-left:57.1pt;margin-top:63.85pt;width:300pt;height:11.75pt;z-index:-25090816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2012" type="#_x0000_t202" style="position:absolute;margin-left:518.4pt;margin-top:63.85pt;width:18.95pt;height:11.75pt;z-index:-250907136;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1467</w:t>
                  </w:r>
                </w:p>
              </w:txbxContent>
            </v:textbox>
            <w10:wrap type="square" anchorx="page" anchory="page"/>
          </v:shape>
        </w:pict>
      </w:r>
      <w:r w:rsidRPr="008A6B5E">
        <w:pict>
          <v:shape id="_x0000_s2011" type="#_x0000_t202" style="position:absolute;margin-left:55.7pt;margin-top:103.45pt;width:228.7pt;height:149.25pt;z-index:-250906112;mso-wrap-distance-left:0;mso-wrap-distance-right:0;mso-position-horizontal-relative:page;mso-position-vertical-relative:page" filled="f" stroked="f">
            <v:textbox inset="0,0,0,0">
              <w:txbxContent>
                <w:p w:rsidR="008A6B5E" w:rsidRDefault="008B0723">
                  <w:pPr>
                    <w:spacing w:after="17" w:line="268" w:lineRule="exact"/>
                    <w:ind w:firstLine="144"/>
                    <w:jc w:val="both"/>
                    <w:textAlignment w:val="baseline"/>
                    <w:rPr>
                      <w:rFonts w:eastAsia="Times New Roman"/>
                      <w:color w:val="000000"/>
                      <w:spacing w:val="-8"/>
                      <w:lang w:val="es-ES"/>
                    </w:rPr>
                  </w:pPr>
                  <w:r>
                    <w:rPr>
                      <w:rFonts w:eastAsia="Times New Roman"/>
                      <w:color w:val="000000"/>
                      <w:spacing w:val="-8"/>
                      <w:lang w:val="es-ES"/>
                    </w:rPr>
                    <w:t>3. El control financiero tiene por objeto verificar el funcionamiento de los servicios del sector público local en el aspecto económico financi</w:t>
                  </w:r>
                  <w:r>
                    <w:rPr>
                      <w:rFonts w:eastAsia="Times New Roman"/>
                      <w:color w:val="000000"/>
                      <w:spacing w:val="-8"/>
                      <w:lang w:val="es-ES"/>
                    </w:rPr>
                    <w:t>ero para comprobar el cumplimiento de la normativa y directrices que los rigen y, en general, que su gestión se ajusta a los principios de buena gestión financiera, comprobando que la gestión de los recursos públicos se encuentra orientada por la eficacia,</w:t>
                  </w:r>
                  <w:r>
                    <w:rPr>
                      <w:rFonts w:eastAsia="Times New Roman"/>
                      <w:color w:val="000000"/>
                      <w:spacing w:val="-8"/>
                      <w:lang w:val="es-ES"/>
                    </w:rPr>
                    <w:t xml:space="preserve"> la eficiencia, la economía, la calidad y la transparencia, y por los principios de estabilidad presupuestaria y sostenibilidad financiera en el uso de los recursos públicos locales.</w:t>
                  </w:r>
                </w:p>
              </w:txbxContent>
            </v:textbox>
            <w10:wrap type="square" anchorx="page" anchory="page"/>
          </v:shape>
        </w:pict>
      </w:r>
      <w:r w:rsidRPr="008A6B5E">
        <w:pict>
          <v:shape id="_x0000_s2010" type="#_x0000_t202" style="position:absolute;margin-left:309.85pt;margin-top:103.7pt;width:229.65pt;height:55.2pt;z-index:-250905088;mso-wrap-distance-left:0;mso-wrap-distance-right:0;mso-position-horizontal-relative:page;mso-position-vertical-relative:page" filled="f" stroked="f">
            <v:textbox inset="0,0,0,0">
              <w:txbxContent>
                <w:p w:rsidR="008A6B5E" w:rsidRDefault="008B0723">
                  <w:pPr>
                    <w:spacing w:after="17" w:line="269" w:lineRule="exact"/>
                    <w:jc w:val="both"/>
                    <w:textAlignment w:val="baseline"/>
                    <w:rPr>
                      <w:rFonts w:eastAsia="Times New Roman"/>
                      <w:color w:val="000000"/>
                      <w:spacing w:val="-4"/>
                      <w:lang w:val="es-ES"/>
                    </w:rPr>
                  </w:pPr>
                  <w:r>
                    <w:rPr>
                      <w:rFonts w:eastAsia="Times New Roman"/>
                      <w:color w:val="000000"/>
                      <w:spacing w:val="-4"/>
                      <w:lang w:val="es-ES"/>
                    </w:rPr>
                    <w:t>de la facultad de solicitar asesoramiento, de la defensa jurídica y de</w:t>
                  </w:r>
                  <w:r>
                    <w:rPr>
                      <w:rFonts w:eastAsia="Times New Roman"/>
                      <w:color w:val="000000"/>
                      <w:spacing w:val="-4"/>
                      <w:lang w:val="es-ES"/>
                    </w:rPr>
                    <w:t xml:space="preserve"> la facultad de revisión de los sistemas informáticos de gestión de acuerdo con lo previsto en los párrafos siguientes.</w:t>
                  </w:r>
                </w:p>
              </w:txbxContent>
            </v:textbox>
            <w10:wrap type="square" anchorx="page" anchory="page"/>
          </v:shape>
        </w:pict>
      </w:r>
      <w:r w:rsidRPr="008A6B5E">
        <w:pict>
          <v:shape id="_x0000_s2009" type="#_x0000_t202" style="position:absolute;margin-left:310.8pt;margin-top:170.15pt;width:227.75pt;height:96.95pt;z-index:-250904064;mso-wrap-distance-left:0;mso-wrap-distance-right:0;mso-position-horizontal-relative:page;mso-position-vertical-relative:page" filled="f" stroked="f">
            <v:textbox inset="0,0,0,0">
              <w:txbxContent>
                <w:p w:rsidR="008A6B5E" w:rsidRDefault="008B0723">
                  <w:pPr>
                    <w:spacing w:before="3" w:after="18" w:line="272" w:lineRule="exact"/>
                    <w:ind w:firstLine="216"/>
                    <w:jc w:val="both"/>
                    <w:textAlignment w:val="baseline"/>
                    <w:rPr>
                      <w:rFonts w:eastAsia="Times New Roman"/>
                      <w:color w:val="000000"/>
                      <w:spacing w:val="-9"/>
                      <w:lang w:val="es-ES"/>
                    </w:rPr>
                  </w:pPr>
                  <w:r>
                    <w:rPr>
                      <w:rFonts w:eastAsia="Times New Roman"/>
                      <w:color w:val="000000"/>
                      <w:spacing w:val="-9"/>
                      <w:lang w:val="es-ES"/>
                    </w:rPr>
                    <w:t xml:space="preserve">11. Las autoridades, cualquiera que sea su naturaleza, así como los Jefes o Directores de oficinas públicas, organismos autónomos y sociedades mercantiles locales y quienes en general ejerzan funciones públicas o desarrollen su trabajo en dichas entidades </w:t>
                  </w:r>
                  <w:r>
                    <w:rPr>
                      <w:rFonts w:eastAsia="Times New Roman"/>
                      <w:color w:val="000000"/>
                      <w:spacing w:val="-9"/>
                      <w:lang w:val="es-ES"/>
                    </w:rPr>
                    <w:t>deberán prestar la debida colaboración y apoyo a los funcionarios encargados de la realización del control.</w:t>
                  </w:r>
                </w:p>
              </w:txbxContent>
            </v:textbox>
            <w10:wrap type="square" anchorx="page" anchory="page"/>
          </v:shape>
        </w:pict>
      </w:r>
      <w:r w:rsidRPr="008A6B5E">
        <w:pict>
          <v:shape id="_x0000_s2008" type="#_x0000_t202" style="position:absolute;margin-left:55.7pt;margin-top:263.75pt;width:228.7pt;height:68.15pt;z-index:-250903040;mso-wrap-distance-left:0;mso-wrap-distance-right:0;mso-position-horizontal-relative:page;mso-position-vertical-relative:page" filled="f" stroked="f">
            <v:textbox inset="0,0,0,0">
              <w:txbxContent>
                <w:p w:rsidR="008A6B5E" w:rsidRDefault="008B0723">
                  <w:pPr>
                    <w:spacing w:after="12" w:line="267" w:lineRule="exact"/>
                    <w:ind w:firstLine="144"/>
                    <w:jc w:val="both"/>
                    <w:textAlignment w:val="baseline"/>
                    <w:rPr>
                      <w:rFonts w:eastAsia="Times New Roman"/>
                      <w:color w:val="000000"/>
                      <w:spacing w:val="-3"/>
                      <w:lang w:val="es-ES"/>
                    </w:rPr>
                  </w:pPr>
                  <w:r>
                    <w:rPr>
                      <w:rFonts w:eastAsia="Times New Roman"/>
                      <w:color w:val="000000"/>
                      <w:spacing w:val="-3"/>
                      <w:lang w:val="es-ES"/>
                    </w:rPr>
                    <w:t>4. El control financiero así definido comprende las modalidades de control permanente y la auditoría pública, incluyéndose en ambas el control de</w:t>
                  </w:r>
                  <w:r>
                    <w:rPr>
                      <w:rFonts w:eastAsia="Times New Roman"/>
                      <w:color w:val="000000"/>
                      <w:spacing w:val="-3"/>
                      <w:lang w:val="es-ES"/>
                    </w:rPr>
                    <w:t xml:space="preserve"> eficacia referido en el artículo 213 del texto refundido de la Ley de las Haciendas Locales.</w:t>
                  </w:r>
                </w:p>
              </w:txbxContent>
            </v:textbox>
            <w10:wrap type="square" anchorx="page" anchory="page"/>
          </v:shape>
        </w:pict>
      </w:r>
      <w:r w:rsidRPr="008A6B5E">
        <w:pict>
          <v:shape id="_x0000_s2007" type="#_x0000_t202" style="position:absolute;margin-left:310.8pt;margin-top:278.15pt;width:228.5pt;height:96.95pt;z-index:-250902016;mso-wrap-distance-left:0;mso-wrap-distance-right:0;mso-position-horizontal-relative:page;mso-position-vertical-relative:page" filled="f" stroked="f">
            <v:textbox inset="0,0,0,0">
              <w:txbxContent>
                <w:p w:rsidR="008A6B5E" w:rsidRDefault="008B0723">
                  <w:pPr>
                    <w:spacing w:before="4" w:after="17" w:line="272" w:lineRule="exact"/>
                    <w:ind w:firstLine="216"/>
                    <w:jc w:val="both"/>
                    <w:textAlignment w:val="baseline"/>
                    <w:rPr>
                      <w:rFonts w:eastAsia="Times New Roman"/>
                      <w:color w:val="000000"/>
                      <w:spacing w:val="-9"/>
                      <w:lang w:val="es-ES"/>
                    </w:rPr>
                  </w:pPr>
                  <w:r>
                    <w:rPr>
                      <w:rFonts w:eastAsia="Times New Roman"/>
                      <w:color w:val="000000"/>
                      <w:spacing w:val="-9"/>
                      <w:lang w:val="es-ES"/>
                    </w:rPr>
                    <w:t>12. Toda persona natural o jurídica, pública o privada, estará obligada a proporcionar, previo requerimiento del Organo Interventor, toda clase de datos, infor</w:t>
                  </w:r>
                  <w:r>
                    <w:rPr>
                      <w:rFonts w:eastAsia="Times New Roman"/>
                      <w:color w:val="000000"/>
                      <w:spacing w:val="-9"/>
                      <w:lang w:val="es-ES"/>
                    </w:rPr>
                    <w:t>mes o antecedentes deducidos directamente de sus relaciones económicas, profesionales o financieras con otras personas con trascendencia para las actuaciones de control que desarrolle.</w:t>
                  </w:r>
                </w:p>
              </w:txbxContent>
            </v:textbox>
            <w10:wrap type="square" anchorx="page" anchory="page"/>
          </v:shape>
        </w:pict>
      </w:r>
      <w:r w:rsidRPr="008A6B5E">
        <w:pict>
          <v:shape id="_x0000_s2006" type="#_x0000_t202" style="position:absolute;margin-left:55.7pt;margin-top:343.2pt;width:228.45pt;height:95.3pt;z-index:-250900992;mso-wrap-distance-left:0;mso-wrap-distance-right:0;mso-position-horizontal-relative:page;mso-position-vertical-relative:page" filled="f" stroked="f">
            <v:textbox inset="0,0,0,0">
              <w:txbxContent>
                <w:p w:rsidR="008A6B5E" w:rsidRDefault="008B0723">
                  <w:pPr>
                    <w:spacing w:after="31" w:line="267" w:lineRule="exact"/>
                    <w:ind w:firstLine="144"/>
                    <w:jc w:val="both"/>
                    <w:textAlignment w:val="baseline"/>
                    <w:rPr>
                      <w:rFonts w:eastAsia="Times New Roman"/>
                      <w:color w:val="000000"/>
                      <w:spacing w:val="-8"/>
                      <w:lang w:val="es-ES"/>
                    </w:rPr>
                  </w:pPr>
                  <w:r>
                    <w:rPr>
                      <w:rFonts w:eastAsia="Times New Roman"/>
                      <w:color w:val="000000"/>
                      <w:spacing w:val="-8"/>
                      <w:lang w:val="es-ES"/>
                    </w:rPr>
                    <w:t>5. El Organo Interventor ejercerá el control sobre entidades colabor</w:t>
                  </w:r>
                  <w:r>
                    <w:rPr>
                      <w:rFonts w:eastAsia="Times New Roman"/>
                      <w:color w:val="000000"/>
                      <w:spacing w:val="-8"/>
                      <w:lang w:val="es-ES"/>
                    </w:rPr>
                    <w:t>adoras y beneficiarios de subvenciones y ayudas concedidas por los sujetos que integran el Sector Público de Santa Lucía de Tirajana, que se encuentren financiadas con cargo a sus presupuestos generales, de acuerdo a lo establecido en la Ley General de Sub</w:t>
                  </w:r>
                  <w:r>
                    <w:rPr>
                      <w:rFonts w:eastAsia="Times New Roman"/>
                      <w:color w:val="000000"/>
                      <w:spacing w:val="-8"/>
                      <w:lang w:val="es-ES"/>
                    </w:rPr>
                    <w:t>venciones.</w:t>
                  </w:r>
                </w:p>
              </w:txbxContent>
            </v:textbox>
            <w10:wrap type="square" anchorx="page" anchory="page"/>
          </v:shape>
        </w:pict>
      </w:r>
      <w:r w:rsidRPr="008A6B5E">
        <w:pict>
          <v:shape id="_x0000_s2005" type="#_x0000_t202" style="position:absolute;margin-left:309.85pt;margin-top:386.15pt;width:229.65pt;height:207.6pt;z-index:-250899968;mso-wrap-distance-left:0;mso-wrap-distance-right:0;mso-position-horizontal-relative:page;mso-position-vertical-relative:page" filled="f" stroked="f">
            <v:textbox inset="0,0,0,0">
              <w:txbxContent>
                <w:p w:rsidR="008A6B5E" w:rsidRDefault="008B0723">
                  <w:pPr>
                    <w:spacing w:before="21" w:after="41" w:line="272" w:lineRule="exact"/>
                    <w:ind w:firstLine="216"/>
                    <w:jc w:val="both"/>
                    <w:textAlignment w:val="baseline"/>
                    <w:rPr>
                      <w:rFonts w:eastAsia="Times New Roman"/>
                      <w:color w:val="000000"/>
                      <w:spacing w:val="-7"/>
                      <w:lang w:val="es-ES"/>
                    </w:rPr>
                  </w:pPr>
                  <w:r>
                    <w:rPr>
                      <w:rFonts w:eastAsia="Times New Roman"/>
                      <w:color w:val="000000"/>
                      <w:spacing w:val="-7"/>
                      <w:lang w:val="es-ES"/>
                    </w:rPr>
                    <w:t xml:space="preserve">13. Cuando la naturaleza del acto, documento o expediente lo requiera el Organo Interventor de la Entidad Local, en el ejercicio de sus funciones de control interno, podrá recabar directamente de los distintos órganos de la Entidad Local los </w:t>
                  </w:r>
                  <w:r>
                    <w:rPr>
                      <w:rFonts w:eastAsia="Times New Roman"/>
                      <w:color w:val="000000"/>
                      <w:spacing w:val="-7"/>
                      <w:lang w:val="es-ES"/>
                    </w:rPr>
                    <w:t>asesoramientos jurídicos y los informes técnicos que considere necesarios, así como los antecedentes y documentos precisos para el ejercicio de sus funciones de control interno, con independencia del medio que los soporte. Asimismo, los Órganos Interventor</w:t>
                  </w:r>
                  <w:r>
                    <w:rPr>
                      <w:rFonts w:eastAsia="Times New Roman"/>
                      <w:color w:val="000000"/>
                      <w:spacing w:val="-7"/>
                      <w:lang w:val="es-ES"/>
                    </w:rPr>
                    <w:t>es podrán recabar a través del Presidente de la Entidad Local, el asesoramiento e informe de los Servicios de Asistencia Municipal y de los órganos competentes de las Diputaciones Provinciales, Cabildos, Consejos Insulares y Comunidades Autónomas Uniprovin</w:t>
                  </w:r>
                  <w:r>
                    <w:rPr>
                      <w:rFonts w:eastAsia="Times New Roman"/>
                      <w:color w:val="000000"/>
                      <w:spacing w:val="-7"/>
                      <w:lang w:val="es-ES"/>
                    </w:rPr>
                    <w:t>ciales.</w:t>
                  </w:r>
                </w:p>
              </w:txbxContent>
            </v:textbox>
            <w10:wrap type="square" anchorx="page" anchory="page"/>
          </v:shape>
        </w:pict>
      </w:r>
      <w:r w:rsidRPr="008A6B5E">
        <w:pict>
          <v:shape id="_x0000_s2004" type="#_x0000_t202" style="position:absolute;margin-left:55.7pt;margin-top:449.75pt;width:228.7pt;height:81.35pt;z-index:-250898944;mso-wrap-distance-left:0;mso-wrap-distance-right:0;mso-position-horizontal-relative:page;mso-position-vertical-relative:page" filled="f" stroked="f">
            <v:textbox inset="0,0,0,0">
              <w:txbxContent>
                <w:p w:rsidR="008A6B5E" w:rsidRDefault="008B0723">
                  <w:pPr>
                    <w:spacing w:after="16" w:line="266" w:lineRule="exact"/>
                    <w:ind w:firstLine="144"/>
                    <w:jc w:val="both"/>
                    <w:textAlignment w:val="baseline"/>
                    <w:rPr>
                      <w:rFonts w:eastAsia="Times New Roman"/>
                      <w:color w:val="000000"/>
                      <w:spacing w:val="-7"/>
                      <w:lang w:val="es-ES"/>
                    </w:rPr>
                  </w:pPr>
                  <w:r>
                    <w:rPr>
                      <w:rFonts w:eastAsia="Times New Roman"/>
                      <w:color w:val="000000"/>
                      <w:spacing w:val="-7"/>
                      <w:lang w:val="es-ES"/>
                    </w:rPr>
                    <w:t>6. De conformidad con lo previsto en la Ley 9/2017, de 8 de noviembre, Disposición Adicional 2 a punto 10, la asistencia del Interventor a las Mesas de Contratación es independiente de la función Interventora y se limitará a actuar como vocal de la Mesa fi</w:t>
                  </w:r>
                  <w:r>
                    <w:rPr>
                      <w:rFonts w:eastAsia="Times New Roman"/>
                      <w:color w:val="000000"/>
                      <w:spacing w:val="-7"/>
                      <w:lang w:val="es-ES"/>
                    </w:rPr>
                    <w:t>rmando las correspondientes actas.</w:t>
                  </w:r>
                </w:p>
              </w:txbxContent>
            </v:textbox>
            <w10:wrap type="square" anchorx="page" anchory="page"/>
          </v:shape>
        </w:pict>
      </w:r>
      <w:r w:rsidRPr="008A6B5E">
        <w:pict>
          <v:shape id="_x0000_s2003" type="#_x0000_t202" style="position:absolute;margin-left:55.7pt;margin-top:542.65pt;width:228.45pt;height:54.7pt;z-index:-250897920;mso-wrap-distance-left:0;mso-wrap-distance-right:0;mso-position-horizontal-relative:page;mso-position-vertical-relative:page" filled="f" stroked="f">
            <v:textbox inset="0,0,0,0">
              <w:txbxContent>
                <w:p w:rsidR="008A6B5E" w:rsidRDefault="008B0723">
                  <w:pPr>
                    <w:spacing w:after="21" w:line="265" w:lineRule="exact"/>
                    <w:ind w:firstLine="144"/>
                    <w:jc w:val="both"/>
                    <w:textAlignment w:val="baseline"/>
                    <w:rPr>
                      <w:rFonts w:eastAsia="Times New Roman"/>
                      <w:color w:val="000000"/>
                      <w:lang w:val="es-ES"/>
                    </w:rPr>
                  </w:pPr>
                  <w:r>
                    <w:rPr>
                      <w:rFonts w:eastAsia="Times New Roman"/>
                      <w:color w:val="000000"/>
                      <w:lang w:val="es-ES"/>
                    </w:rPr>
                    <w:t>7. La Intervención General en el ejercicio de sus funciones de control interno, estará sometido a los principios de autonomía funcional, ejercicio desconcentrado y procedimiento contradictorio.</w:t>
                  </w:r>
                </w:p>
              </w:txbxContent>
            </v:textbox>
            <w10:wrap type="square" anchorx="page" anchory="page"/>
          </v:shape>
        </w:pict>
      </w:r>
      <w:r w:rsidRPr="008A6B5E">
        <w:pict>
          <v:shape id="_x0000_s2002" type="#_x0000_t202" style="position:absolute;margin-left:55.9pt;margin-top:608.4pt;width:228.25pt;height:26.4pt;z-index:-250896896;mso-wrap-distance-left:0;mso-wrap-distance-right:0;mso-position-horizontal-relative:page;mso-position-vertical-relative:page" filled="f" stroked="f">
            <v:textbox inset="0,0,0,0">
              <w:txbxContent>
                <w:p w:rsidR="008A6B5E" w:rsidRDefault="008B0723">
                  <w:pPr>
                    <w:spacing w:line="259" w:lineRule="exact"/>
                    <w:ind w:firstLine="144"/>
                    <w:jc w:val="both"/>
                    <w:textAlignment w:val="baseline"/>
                    <w:rPr>
                      <w:rFonts w:eastAsia="Times New Roman"/>
                      <w:color w:val="000000"/>
                      <w:spacing w:val="-10"/>
                      <w:lang w:val="es-ES"/>
                    </w:rPr>
                  </w:pPr>
                  <w:r>
                    <w:rPr>
                      <w:rFonts w:eastAsia="Times New Roman"/>
                      <w:color w:val="000000"/>
                      <w:spacing w:val="-10"/>
                      <w:lang w:val="es-ES"/>
                    </w:rPr>
                    <w:t>8. La Intervención Ge</w:t>
                  </w:r>
                  <w:r>
                    <w:rPr>
                      <w:rFonts w:eastAsia="Times New Roman"/>
                      <w:color w:val="000000"/>
                      <w:spacing w:val="-10"/>
                      <w:lang w:val="es-ES"/>
                    </w:rPr>
                    <w:t>neral ejercerá el control interno con plena autonomía respecto de las autoridades y demás</w:t>
                  </w:r>
                </w:p>
              </w:txbxContent>
            </v:textbox>
            <w10:wrap type="square" anchorx="page" anchory="page"/>
          </v:shape>
        </w:pict>
      </w:r>
      <w:r w:rsidRPr="008A6B5E">
        <w:pict>
          <v:shape id="_x0000_s2001" type="#_x0000_t202" style="position:absolute;margin-left:310.8pt;margin-top:603.85pt;width:228.7pt;height:96.95pt;z-index:-250895872;mso-wrap-distance-left:0;mso-wrap-distance-right:0;mso-position-horizontal-relative:page;mso-position-vertical-relative:page" filled="f" stroked="f">
            <v:textbox inset="0,0,0,0">
              <w:txbxContent>
                <w:p w:rsidR="008A6B5E" w:rsidRDefault="008B0723">
                  <w:pPr>
                    <w:spacing w:before="3" w:after="27" w:line="272" w:lineRule="exact"/>
                    <w:ind w:firstLine="216"/>
                    <w:jc w:val="both"/>
                    <w:textAlignment w:val="baseline"/>
                    <w:rPr>
                      <w:rFonts w:eastAsia="Times New Roman"/>
                      <w:color w:val="000000"/>
                      <w:spacing w:val="-8"/>
                      <w:lang w:val="es-ES"/>
                    </w:rPr>
                  </w:pPr>
                  <w:r>
                    <w:rPr>
                      <w:rFonts w:eastAsia="Times New Roman"/>
                      <w:color w:val="000000"/>
                      <w:spacing w:val="-8"/>
                      <w:lang w:val="es-ES"/>
                    </w:rPr>
                    <w:t>14. El Organo Interventor podrá solicitar el asesoramiento de la Intervención General de la Administración del Estado en el marco de los Convenios que se puedan su</w:t>
                  </w:r>
                  <w:r>
                    <w:rPr>
                      <w:rFonts w:eastAsia="Times New Roman"/>
                      <w:color w:val="000000"/>
                      <w:spacing w:val="-8"/>
                      <w:lang w:val="es-ES"/>
                    </w:rPr>
                    <w:t>scribir de conformidad con lo previsto en la disposición adicional séptima de la Ley 27/2013, de 27 de diciembre, de racionalización y sostenibilidad de la Administración Local.</w:t>
                  </w:r>
                </w:p>
              </w:txbxContent>
            </v:textbox>
            <w10:wrap type="square" anchorx="page" anchory="page"/>
          </v:shape>
        </w:pict>
      </w:r>
      <w:r w:rsidRPr="008A6B5E">
        <w:pict>
          <v:shape id="_x0000_s2000" type="#_x0000_t202" style="position:absolute;margin-left:55.7pt;margin-top:635.5pt;width:228.7pt;height:54.5pt;z-index:-250894848;mso-wrap-distance-left:0;mso-wrap-distance-right:0;mso-position-horizontal-relative:page;mso-position-vertical-relative:page" filled="f" stroked="f">
            <v:textbox inset="0,0,0,0">
              <w:txbxContent>
                <w:p w:rsidR="008A6B5E" w:rsidRDefault="008B0723">
                  <w:pPr>
                    <w:spacing w:after="22" w:line="265" w:lineRule="exact"/>
                    <w:jc w:val="both"/>
                    <w:textAlignment w:val="baseline"/>
                    <w:rPr>
                      <w:rFonts w:eastAsia="Times New Roman"/>
                      <w:color w:val="000000"/>
                      <w:spacing w:val="-2"/>
                      <w:lang w:val="es-ES"/>
                    </w:rPr>
                  </w:pPr>
                  <w:r>
                    <w:rPr>
                      <w:rFonts w:eastAsia="Times New Roman"/>
                      <w:color w:val="000000"/>
                      <w:spacing w:val="-2"/>
                      <w:lang w:val="es-ES"/>
                    </w:rPr>
                    <w:t>entidades cuya gestión sea objeto del control. A tales efectos, los funcion</w:t>
                  </w:r>
                  <w:r>
                    <w:rPr>
                      <w:rFonts w:eastAsia="Times New Roman"/>
                      <w:color w:val="000000"/>
                      <w:spacing w:val="-2"/>
                      <w:lang w:val="es-ES"/>
                    </w:rPr>
                    <w:t>arios que lo realicen, tendrán independencia funcional respecto de los titulares de las entidades controladas.</w:t>
                  </w:r>
                </w:p>
              </w:txbxContent>
            </v:textbox>
            <w10:wrap type="square" anchorx="page" anchory="page"/>
          </v:shape>
        </w:pict>
      </w:r>
      <w:r w:rsidRPr="008A6B5E">
        <w:pict>
          <v:shape id="_x0000_s1999" type="#_x0000_t202" style="position:absolute;margin-left:55.7pt;margin-top:701.3pt;width:228.7pt;height:54.95pt;z-index:-250893824;mso-wrap-distance-left:0;mso-wrap-distance-right:0;mso-position-horizontal-relative:page;mso-position-vertical-relative:page" filled="f" stroked="f">
            <v:textbox inset="0,0,0,0">
              <w:txbxContent>
                <w:p w:rsidR="008A6B5E" w:rsidRDefault="008B0723">
                  <w:pPr>
                    <w:spacing w:after="27" w:line="266" w:lineRule="exact"/>
                    <w:ind w:firstLine="144"/>
                    <w:jc w:val="both"/>
                    <w:textAlignment w:val="baseline"/>
                    <w:rPr>
                      <w:rFonts w:eastAsia="Times New Roman"/>
                      <w:color w:val="000000"/>
                      <w:lang w:val="es-ES"/>
                    </w:rPr>
                  </w:pPr>
                  <w:r>
                    <w:rPr>
                      <w:rFonts w:eastAsia="Times New Roman"/>
                      <w:color w:val="000000"/>
                      <w:lang w:val="es-ES"/>
                    </w:rPr>
                    <w:t>9. El Organo Interventor dispondrá de un modelo de control eficaz y para ello se le deberán habilitar los medios personales y materiales necesarios y suficientes.</w:t>
                  </w:r>
                </w:p>
              </w:txbxContent>
            </v:textbox>
            <w10:wrap type="square" anchorx="page" anchory="page"/>
          </v:shape>
        </w:pict>
      </w:r>
      <w:r w:rsidRPr="008A6B5E">
        <w:pict>
          <v:shape id="_x0000_s1998" type="#_x0000_t202" style="position:absolute;margin-left:310.8pt;margin-top:711.85pt;width:228.7pt;height:83.25pt;z-index:-250892800;mso-wrap-distance-left:0;mso-wrap-distance-right:0;mso-position-horizontal-relative:page;mso-position-vertical-relative:page" filled="f" stroked="f">
            <v:textbox inset="0,0,0,0">
              <w:txbxContent>
                <w:p w:rsidR="008A6B5E" w:rsidRDefault="008B0723">
                  <w:pPr>
                    <w:spacing w:after="29" w:line="271" w:lineRule="exact"/>
                    <w:ind w:firstLine="216"/>
                    <w:jc w:val="both"/>
                    <w:textAlignment w:val="baseline"/>
                    <w:rPr>
                      <w:rFonts w:eastAsia="Times New Roman"/>
                      <w:color w:val="000000"/>
                      <w:spacing w:val="-9"/>
                      <w:lang w:val="es-ES"/>
                    </w:rPr>
                  </w:pPr>
                  <w:r>
                    <w:rPr>
                      <w:rFonts w:eastAsia="Times New Roman"/>
                      <w:color w:val="000000"/>
                      <w:spacing w:val="-9"/>
                      <w:lang w:val="es-ES"/>
                    </w:rPr>
                    <w:t>15. Este Ayuntamiento deberá garantizar y adoptar las medidas necesarias para la defensa jurídica y protección del personal controlador en los procedimientos que se sigan ante cualquier orden jurisdiccional como consecuencia de su participación en actuacio</w:t>
                  </w:r>
                  <w:r>
                    <w:rPr>
                      <w:rFonts w:eastAsia="Times New Roman"/>
                      <w:color w:val="000000"/>
                      <w:spacing w:val="-9"/>
                      <w:lang w:val="es-ES"/>
                    </w:rPr>
                    <w:t>nes de control interno.</w:t>
                  </w:r>
                </w:p>
              </w:txbxContent>
            </v:textbox>
            <w10:wrap type="square" anchorx="page" anchory="page"/>
          </v:shape>
        </w:pict>
      </w:r>
      <w:r w:rsidRPr="008A6B5E">
        <w:pict>
          <v:shape id="_x0000_s1997" type="#_x0000_t202" style="position:absolute;margin-left:55.9pt;margin-top:767.05pt;width:228.25pt;height:27.85pt;z-index:-250891776;mso-wrap-distance-left:0;mso-wrap-distance-right:0;mso-position-horizontal-relative:page;mso-position-vertical-relative:page" filled="f" stroked="f">
            <v:textbox inset="0,0,0,0">
              <w:txbxContent>
                <w:p w:rsidR="008A6B5E" w:rsidRDefault="008B0723">
                  <w:pPr>
                    <w:spacing w:after="26" w:line="265" w:lineRule="exact"/>
                    <w:ind w:firstLine="216"/>
                    <w:jc w:val="both"/>
                    <w:textAlignment w:val="baseline"/>
                    <w:rPr>
                      <w:rFonts w:eastAsia="Times New Roman"/>
                      <w:color w:val="000000"/>
                      <w:spacing w:val="-13"/>
                      <w:lang w:val="es-ES"/>
                    </w:rPr>
                  </w:pPr>
                  <w:r>
                    <w:rPr>
                      <w:rFonts w:eastAsia="Times New Roman"/>
                      <w:color w:val="000000"/>
                      <w:spacing w:val="-13"/>
                      <w:lang w:val="es-ES"/>
                    </w:rPr>
                    <w:t>10. El Órgano Interventor podrá hacer uso en el ejercicio de sus funciones de control del deber de colaboración,</w:t>
                  </w:r>
                </w:p>
              </w:txbxContent>
            </v:textbox>
            <w10:wrap type="square" anchorx="page" anchory="page"/>
          </v:shape>
        </w:pict>
      </w:r>
      <w:r w:rsidR="008B0723">
        <w:rPr>
          <w:rFonts w:ascii="Arial" w:eastAsia="Arial" w:hAnsi="Arial"/>
          <w:color w:val="000000"/>
          <w:sz w:val="24"/>
          <w:lang w:val="es-ES"/>
        </w:rPr>
        <w:tab/>
      </w:r>
      <w:r w:rsidRPr="008A6B5E">
        <w:pict>
          <v:line id="_x0000_s1996" style="position:absolute;z-index:252593664;mso-position-horizontal-relative:margin;mso-position-vertical-relative:page" from="56.65pt,83.5pt" to="538.55pt,83.5pt" strokeweight="1pt">
            <w10:wrap anchorx="margin" anchory="page"/>
          </v:line>
        </w:pict>
      </w:r>
      <w:r w:rsidRPr="008A6B5E">
        <w:pict>
          <v:line id="_x0000_s1995" style="position:absolute;z-index:25259468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994" type="#_x0000_t202" style="position:absolute;margin-left:57.35pt;margin-top:63.85pt;width:18.95pt;height:11.75pt;z-index:-250890752;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1468</w:t>
                  </w:r>
                </w:p>
              </w:txbxContent>
            </v:textbox>
            <w10:wrap type="square" anchorx="page" anchory="page"/>
          </v:shape>
        </w:pict>
      </w:r>
      <w:r w:rsidRPr="008A6B5E">
        <w:pict>
          <v:shape id="_x0000_s1993" type="#_x0000_t202" style="position:absolute;margin-left:237.35pt;margin-top:63.85pt;width:300pt;height:11.75pt;z-index:-25088972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992" type="#_x0000_t202" style="position:absolute;margin-left:55.7pt;margin-top:103.45pt;width:228.7pt;height:55.65pt;z-index:-250888704;mso-wrap-distance-left:0;mso-wrap-distance-right:0;mso-position-horizontal-relative:page;mso-position-vertical-relative:page" filled="f" stroked="f">
            <v:textbox inset="0,0,0,0">
              <w:txbxContent>
                <w:p w:rsidR="008A6B5E" w:rsidRDefault="008B0723">
                  <w:pPr>
                    <w:spacing w:after="17" w:line="270" w:lineRule="exact"/>
                    <w:ind w:firstLine="216"/>
                    <w:jc w:val="both"/>
                    <w:textAlignment w:val="baseline"/>
                    <w:rPr>
                      <w:rFonts w:eastAsia="Times New Roman"/>
                      <w:color w:val="000000"/>
                      <w:spacing w:val="-8"/>
                      <w:lang w:val="es-ES"/>
                    </w:rPr>
                  </w:pPr>
                  <w:r>
                    <w:rPr>
                      <w:rFonts w:eastAsia="Times New Roman"/>
                      <w:color w:val="000000"/>
                      <w:spacing w:val="-8"/>
                      <w:lang w:val="es-ES"/>
                    </w:rPr>
                    <w:t>16. Los funcionarios actuantes en el control financiero podrán revisar los sistemas informáticos de gestión y bases de datos que sean precisos para llevar a cabo sus funciones de control.</w:t>
                  </w:r>
                </w:p>
              </w:txbxContent>
            </v:textbox>
            <w10:wrap type="square" anchorx="page" anchory="page"/>
          </v:shape>
        </w:pict>
      </w:r>
      <w:r w:rsidRPr="008A6B5E">
        <w:pict>
          <v:shape id="_x0000_s1991" type="#_x0000_t202" style="position:absolute;margin-left:310.8pt;margin-top:103.7pt;width:228.7pt;height:80.6pt;z-index:-250887680;mso-wrap-distance-left:0;mso-wrap-distance-right:0;mso-position-horizontal-relative:page;mso-position-vertical-relative:page" filled="f" stroked="f">
            <v:textbox inset="0,0,0,0">
              <w:txbxContent>
                <w:p w:rsidR="008A6B5E" w:rsidRDefault="008B0723">
                  <w:pPr>
                    <w:spacing w:after="12" w:line="264" w:lineRule="exact"/>
                    <w:ind w:firstLine="144"/>
                    <w:jc w:val="both"/>
                    <w:textAlignment w:val="baseline"/>
                    <w:rPr>
                      <w:rFonts w:eastAsia="Times New Roman"/>
                      <w:color w:val="000000"/>
                      <w:lang w:val="es-ES"/>
                    </w:rPr>
                  </w:pPr>
                  <w:r>
                    <w:rPr>
                      <w:rFonts w:eastAsia="Times New Roman"/>
                      <w:color w:val="000000"/>
                      <w:lang w:val="es-ES"/>
                    </w:rPr>
                    <w:t>2. Cuando la Intervención General requiera asesoramiento jurídico</w:t>
                  </w:r>
                  <w:r>
                    <w:rPr>
                      <w:rFonts w:eastAsia="Times New Roman"/>
                      <w:color w:val="000000"/>
                      <w:lang w:val="es-ES"/>
                    </w:rPr>
                    <w:t xml:space="preserve"> o los informes técnicos que considere necesarios, así como los antecedentes y documentos necesarios para el ejercicio de sus funciones de control interno, se suspenderán los plazos mencionados en los apartados anteriores.</w:t>
                  </w:r>
                </w:p>
              </w:txbxContent>
            </v:textbox>
            <w10:wrap type="square" anchorx="page" anchory="page"/>
          </v:shape>
        </w:pict>
      </w:r>
      <w:r w:rsidRPr="008A6B5E">
        <w:pict>
          <v:shape id="_x0000_s1990" type="#_x0000_t202" style="position:absolute;margin-left:55.7pt;margin-top:170.15pt;width:228.7pt;height:28.35pt;z-index:-250886656;mso-wrap-distance-left:0;mso-wrap-distance-right:0;mso-position-horizontal-relative:page;mso-position-vertical-relative:page" filled="f" stroked="f">
            <v:textbox inset="0,0,0,0">
              <w:txbxContent>
                <w:p w:rsidR="008A6B5E" w:rsidRDefault="008B0723">
                  <w:pPr>
                    <w:spacing w:after="24" w:line="266" w:lineRule="exact"/>
                    <w:ind w:firstLine="144"/>
                    <w:jc w:val="both"/>
                    <w:textAlignment w:val="baseline"/>
                    <w:rPr>
                      <w:rFonts w:eastAsia="Times New Roman"/>
                      <w:color w:val="000000"/>
                      <w:lang w:val="es-ES"/>
                    </w:rPr>
                  </w:pPr>
                  <w:r>
                    <w:rPr>
                      <w:rFonts w:eastAsia="Times New Roman"/>
                      <w:color w:val="000000"/>
                      <w:lang w:val="es-ES"/>
                    </w:rPr>
                    <w:t>BASE 43. Procedimiento para el ejercicio de la función interventora.</w:t>
                  </w:r>
                </w:p>
              </w:txbxContent>
            </v:textbox>
            <w10:wrap type="square" anchorx="page" anchory="page"/>
          </v:shape>
        </w:pict>
      </w:r>
      <w:r w:rsidRPr="008A6B5E">
        <w:pict>
          <v:shape id="_x0000_s1989" type="#_x0000_t202" style="position:absolute;margin-left:319.45pt;margin-top:195.6pt;width:144.95pt;height:14.4pt;z-index:-250885632;mso-wrap-distance-left:0;mso-wrap-distance-right:0;mso-position-horizontal-relative:page;mso-position-vertical-relative:page" filled="f" stroked="f">
            <v:textbox inset="0,0,0,0">
              <w:txbxContent>
                <w:p w:rsidR="008A6B5E" w:rsidRDefault="008B0723">
                  <w:pPr>
                    <w:spacing w:before="8" w:after="23" w:line="247" w:lineRule="exact"/>
                    <w:textAlignment w:val="baseline"/>
                    <w:rPr>
                      <w:rFonts w:eastAsia="Times New Roman"/>
                      <w:color w:val="000000"/>
                      <w:spacing w:val="-3"/>
                      <w:lang w:val="es-ES"/>
                    </w:rPr>
                  </w:pPr>
                  <w:r>
                    <w:rPr>
                      <w:rFonts w:eastAsia="Times New Roman"/>
                      <w:color w:val="000000"/>
                      <w:spacing w:val="-3"/>
                      <w:lang w:val="es-ES"/>
                    </w:rPr>
                    <w:t>2. Fiscalización de conformidad.</w:t>
                  </w:r>
                </w:p>
              </w:txbxContent>
            </v:textbox>
            <w10:wrap type="square" anchorx="page" anchory="page"/>
          </v:shape>
        </w:pict>
      </w:r>
      <w:r w:rsidRPr="008A6B5E">
        <w:pict>
          <v:shape id="_x0000_s1988" type="#_x0000_t202" style="position:absolute;margin-left:55.7pt;margin-top:209.5pt;width:228.7pt;height:97pt;z-index:-250884608;mso-wrap-distance-left:0;mso-wrap-distance-right:0;mso-position-horizontal-relative:page;mso-position-vertical-relative:page" filled="f" stroked="f">
            <v:textbox inset="0,0,0,0">
              <w:txbxContent>
                <w:p w:rsidR="008A6B5E" w:rsidRDefault="008B0723">
                  <w:pPr>
                    <w:spacing w:before="3" w:after="23" w:line="272" w:lineRule="exact"/>
                    <w:ind w:firstLine="144"/>
                    <w:jc w:val="both"/>
                    <w:textAlignment w:val="baseline"/>
                    <w:rPr>
                      <w:rFonts w:eastAsia="Times New Roman"/>
                      <w:color w:val="000000"/>
                      <w:spacing w:val="-5"/>
                      <w:lang w:val="es-ES"/>
                    </w:rPr>
                  </w:pPr>
                  <w:r>
                    <w:rPr>
                      <w:rFonts w:eastAsia="Times New Roman"/>
                      <w:color w:val="000000"/>
                      <w:spacing w:val="-5"/>
                      <w:lang w:val="es-ES"/>
                    </w:rPr>
                    <w:t>La fiscalización previa de los derechos e ingresos de la Tesorería de la Entidad Local se sustituirá por el control inherente a la toma de razón en contabilidad y el control posterior a que se refiere el apartado siguiente. El control posterior de los dere</w:t>
                  </w:r>
                  <w:r>
                    <w:rPr>
                      <w:rFonts w:eastAsia="Times New Roman"/>
                      <w:color w:val="000000"/>
                      <w:spacing w:val="-5"/>
                      <w:lang w:val="es-ES"/>
                    </w:rPr>
                    <w:t>chos e ingresos de la Tesorería de la Entidad Local se efectuará mediante el ejercicio del control financiero.</w:t>
                  </w:r>
                </w:p>
              </w:txbxContent>
            </v:textbox>
            <w10:wrap type="square" anchorx="page" anchory="page"/>
          </v:shape>
        </w:pict>
      </w:r>
      <w:r w:rsidRPr="008A6B5E">
        <w:pict>
          <v:shape id="_x0000_s1987" type="#_x0000_t202" style="position:absolute;margin-left:310.8pt;margin-top:220.8pt;width:228.7pt;height:67.7pt;z-index:-250883584;mso-wrap-distance-left:0;mso-wrap-distance-right:0;mso-position-horizontal-relative:page;mso-position-vertical-relative:page" filled="f" stroked="f">
            <v:textbox inset="0,0,0,0">
              <w:txbxContent>
                <w:p w:rsidR="008A6B5E" w:rsidRDefault="008B0723">
                  <w:pPr>
                    <w:spacing w:after="17" w:line="265" w:lineRule="exact"/>
                    <w:ind w:firstLine="144"/>
                    <w:jc w:val="both"/>
                    <w:textAlignment w:val="baseline"/>
                    <w:rPr>
                      <w:rFonts w:eastAsia="Times New Roman"/>
                      <w:color w:val="000000"/>
                      <w:spacing w:val="-3"/>
                      <w:lang w:val="es-ES"/>
                    </w:rPr>
                  </w:pPr>
                  <w:r>
                    <w:rPr>
                      <w:rFonts w:eastAsia="Times New Roman"/>
                      <w:color w:val="000000"/>
                      <w:spacing w:val="-3"/>
                      <w:lang w:val="es-ES"/>
                    </w:rPr>
                    <w:t>Si la Intervención considera que el expediente objeto de fiscalización se ajusta a la legalidad, deberá hacer constar su conformidad, mediante</w:t>
                  </w:r>
                  <w:r>
                    <w:rPr>
                      <w:rFonts w:eastAsia="Times New Roman"/>
                      <w:color w:val="000000"/>
                      <w:spacing w:val="-3"/>
                      <w:lang w:val="es-ES"/>
                    </w:rPr>
                    <w:t xml:space="preserve"> diligencia firmada del tenor de "Fiscalizado y conforme", sin necesidad de motivarla.</w:t>
                  </w:r>
                </w:p>
              </w:txbxContent>
            </v:textbox>
            <w10:wrap type="square" anchorx="page" anchory="page"/>
          </v:shape>
        </w:pict>
      </w:r>
      <w:r w:rsidRPr="008A6B5E">
        <w:pict>
          <v:shape id="_x0000_s1986" type="#_x0000_t202" style="position:absolute;margin-left:319.45pt;margin-top:299.5pt;width:157.65pt;height:14.4pt;z-index:-250882560;mso-wrap-distance-left:0;mso-wrap-distance-right:0;mso-position-horizontal-relative:page;mso-position-vertical-relative:page" filled="f" stroked="f">
            <v:textbox inset="0,0,0,0">
              <w:txbxContent>
                <w:p w:rsidR="008A6B5E" w:rsidRDefault="008B0723">
                  <w:pPr>
                    <w:spacing w:before="10" w:after="17" w:line="247" w:lineRule="exact"/>
                    <w:textAlignment w:val="baseline"/>
                    <w:rPr>
                      <w:rFonts w:eastAsia="Times New Roman"/>
                      <w:color w:val="000000"/>
                      <w:spacing w:val="-3"/>
                      <w:lang w:val="es-ES"/>
                    </w:rPr>
                  </w:pPr>
                  <w:r>
                    <w:rPr>
                      <w:rFonts w:eastAsia="Times New Roman"/>
                      <w:color w:val="000000"/>
                      <w:spacing w:val="-3"/>
                      <w:lang w:val="es-ES"/>
                    </w:rPr>
                    <w:t>3. Fiscalización de disconformidad.</w:t>
                  </w:r>
                </w:p>
              </w:txbxContent>
            </v:textbox>
            <w10:wrap type="square" anchorx="page" anchory="page"/>
          </v:shape>
        </w:pict>
      </w:r>
      <w:r w:rsidRPr="008A6B5E">
        <w:pict>
          <v:shape id="_x0000_s1985" type="#_x0000_t202" style="position:absolute;margin-left:55.7pt;margin-top:317.75pt;width:228.7pt;height:288.75pt;z-index:-250881536;mso-wrap-distance-left:0;mso-wrap-distance-right:0;mso-position-horizontal-relative:page;mso-position-vertical-relative:page" filled="f" stroked="f">
            <v:textbox inset="0,0,0,0">
              <w:txbxContent>
                <w:p w:rsidR="008A6B5E" w:rsidRDefault="008B0723">
                  <w:pPr>
                    <w:spacing w:before="31" w:after="26" w:line="272" w:lineRule="exact"/>
                    <w:ind w:firstLine="144"/>
                    <w:jc w:val="both"/>
                    <w:textAlignment w:val="baseline"/>
                    <w:rPr>
                      <w:rFonts w:eastAsia="Times New Roman"/>
                      <w:color w:val="000000"/>
                      <w:spacing w:val="-4"/>
                      <w:lang w:val="es-ES"/>
                    </w:rPr>
                  </w:pPr>
                  <w:r>
                    <w:rPr>
                      <w:rFonts w:eastAsia="Times New Roman"/>
                      <w:color w:val="000000"/>
                      <w:spacing w:val="-4"/>
                      <w:lang w:val="es-ES"/>
                    </w:rPr>
                    <w:t>La Fiscalización previa de gastos se ejercerá en la modalidad de Fiscalización previa limitada. Será de aplicación el Real Decr</w:t>
                  </w:r>
                  <w:r>
                    <w:rPr>
                      <w:rFonts w:eastAsia="Times New Roman"/>
                      <w:color w:val="000000"/>
                      <w:spacing w:val="-4"/>
                      <w:lang w:val="es-ES"/>
                    </w:rPr>
                    <w:t>eto 424/2017, de 28 de abril, por el que se regula el régimen jurídico del control interno en las entidades del Sector Público Local y la Resolución de 2 de junio de 2008, de la Intervención General de la Administración del Estado, por la que se publica el</w:t>
                  </w:r>
                  <w:r>
                    <w:rPr>
                      <w:rFonts w:eastAsia="Times New Roman"/>
                      <w:color w:val="000000"/>
                      <w:spacing w:val="-4"/>
                      <w:lang w:val="es-ES"/>
                    </w:rPr>
                    <w:t xml:space="preserve"> Acuerdo del Consejo de Ministros de 30 de mayo de 2008, por el que se da aplicación a la previsión de los artículos 152 y 147 de la Ley General Presupuestaria, respecto al ejercicio de la función interventora en régimen de requisitos básicos, y la Resoluc</w:t>
                  </w:r>
                  <w:r>
                    <w:rPr>
                      <w:rFonts w:eastAsia="Times New Roman"/>
                      <w:color w:val="000000"/>
                      <w:spacing w:val="-4"/>
                      <w:lang w:val="es-ES"/>
                    </w:rPr>
                    <w:t>ión de 25 de julio de 2018, de la Intervención General de la Administración del Estado, por la que se publica el Acuerdo del Consejo de Ministros de 20 de julio de 2018, por el que se da aplicación a la previsión de los artículos 152 y 147 de la Ley Genera</w:t>
                  </w:r>
                  <w:r>
                    <w:rPr>
                      <w:rFonts w:eastAsia="Times New Roman"/>
                      <w:color w:val="000000"/>
                      <w:spacing w:val="-4"/>
                      <w:lang w:val="es-ES"/>
                    </w:rPr>
                    <w:t>l Presupuestaria, respecto al ejercicio de la función interventora en régimen de requisitos básicos en el ámbito de los contratos del sector público y encargos a medios propios.</w:t>
                  </w:r>
                </w:p>
              </w:txbxContent>
            </v:textbox>
            <w10:wrap type="square" anchorx="page" anchory="page"/>
          </v:shape>
        </w:pict>
      </w:r>
      <w:r w:rsidRPr="008A6B5E">
        <w:pict>
          <v:shape id="_x0000_s1984" type="#_x0000_t202" style="position:absolute;margin-left:310.8pt;margin-top:324.95pt;width:228.7pt;height:80.65pt;z-index:-250880512;mso-wrap-distance-left:0;mso-wrap-distance-right:0;mso-position-horizontal-relative:page;mso-position-vertical-relative:page" filled="f" stroked="f">
            <v:textbox inset="0,0,0,0">
              <w:txbxContent>
                <w:p w:rsidR="008A6B5E" w:rsidRDefault="008B0723">
                  <w:pPr>
                    <w:spacing w:after="23" w:line="264" w:lineRule="exact"/>
                    <w:ind w:firstLine="216"/>
                    <w:jc w:val="both"/>
                    <w:textAlignment w:val="baseline"/>
                    <w:rPr>
                      <w:rFonts w:eastAsia="Times New Roman"/>
                      <w:color w:val="000000"/>
                      <w:lang w:val="es-ES"/>
                    </w:rPr>
                  </w:pPr>
                  <w:r>
                    <w:rPr>
                      <w:rFonts w:eastAsia="Times New Roman"/>
                      <w:color w:val="000000"/>
                      <w:lang w:val="es-ES"/>
                    </w:rPr>
                    <w:t>1. Si en el ejercicio de la función interventora la Intervención se manifestara en desacuerdo con el fondo o con la forma de los actos, documentos o expedientes examinados, deberá formular sus reparos por escrito antes de la adopción del acuerdo o resoluci</w:t>
                  </w:r>
                  <w:r>
                    <w:rPr>
                      <w:rFonts w:eastAsia="Times New Roman"/>
                      <w:color w:val="000000"/>
                      <w:lang w:val="es-ES"/>
                    </w:rPr>
                    <w:t>ón.</w:t>
                  </w:r>
                </w:p>
              </w:txbxContent>
            </v:textbox>
            <w10:wrap type="square" anchorx="page" anchory="page"/>
          </v:shape>
        </w:pict>
      </w:r>
      <w:r w:rsidRPr="008A6B5E">
        <w:pict>
          <v:shape id="_x0000_s1983" type="#_x0000_t202" style="position:absolute;margin-left:310.8pt;margin-top:416.9pt;width:228.7pt;height:54.2pt;z-index:-250879488;mso-wrap-distance-left:0;mso-wrap-distance-right:0;mso-position-horizontal-relative:page;mso-position-vertical-relative:page" filled="f" stroked="f">
            <v:textbox inset="0,0,0,0">
              <w:txbxContent>
                <w:p w:rsidR="008A6B5E" w:rsidRDefault="008B0723">
                  <w:pPr>
                    <w:spacing w:after="21" w:line="264" w:lineRule="exact"/>
                    <w:ind w:firstLine="144"/>
                    <w:jc w:val="both"/>
                    <w:textAlignment w:val="baseline"/>
                    <w:rPr>
                      <w:rFonts w:eastAsia="Times New Roman"/>
                      <w:color w:val="000000"/>
                      <w:spacing w:val="-6"/>
                      <w:lang w:val="es-ES"/>
                    </w:rPr>
                  </w:pPr>
                  <w:r>
                    <w:rPr>
                      <w:rFonts w:eastAsia="Times New Roman"/>
                      <w:color w:val="000000"/>
                      <w:spacing w:val="-6"/>
                      <w:lang w:val="es-ES"/>
                    </w:rPr>
                    <w:t>2. Si la objeción afecta a la disposición de gastos, reconocimiento de obligaciones u ordenación de pagos, se suspenderá la tramitación del expediente hasta que éste sea solventado en los siguientes casos:</w:t>
                  </w:r>
                </w:p>
              </w:txbxContent>
            </v:textbox>
            <w10:wrap type="square" anchorx="page" anchory="page"/>
          </v:shape>
        </w:pict>
      </w:r>
      <w:r w:rsidRPr="008A6B5E">
        <w:pict>
          <v:shape id="_x0000_s1982" type="#_x0000_t202" style="position:absolute;margin-left:311.05pt;margin-top:482.15pt;width:228pt;height:27.85pt;z-index:-250878464;mso-wrap-distance-left:0;mso-wrap-distance-right:0;mso-position-horizontal-relative:page;mso-position-vertical-relative:page" filled="f" stroked="f">
            <v:textbox inset="0,0,0,0">
              <w:txbxContent>
                <w:p w:rsidR="008A6B5E" w:rsidRDefault="008B0723">
                  <w:pPr>
                    <w:spacing w:after="27" w:line="262" w:lineRule="exact"/>
                    <w:ind w:firstLine="144"/>
                    <w:jc w:val="both"/>
                    <w:textAlignment w:val="baseline"/>
                    <w:rPr>
                      <w:rFonts w:eastAsia="Times New Roman"/>
                      <w:color w:val="000000"/>
                      <w:lang w:val="es-ES"/>
                    </w:rPr>
                  </w:pPr>
                  <w:r>
                    <w:rPr>
                      <w:rFonts w:eastAsia="Times New Roman"/>
                      <w:color w:val="000000"/>
                      <w:lang w:val="es-ES"/>
                    </w:rPr>
                    <w:t>a) Cuando se base en la insuficiencia de crédito o el propuesto no sea adecuado.</w:t>
                  </w:r>
                </w:p>
              </w:txbxContent>
            </v:textbox>
            <w10:wrap type="square" anchorx="page" anchory="page"/>
          </v:shape>
        </w:pict>
      </w:r>
      <w:r w:rsidRPr="008A6B5E">
        <w:pict>
          <v:shape id="_x0000_s1981" type="#_x0000_t202" style="position:absolute;margin-left:311.05pt;margin-top:520.8pt;width:228.25pt;height:27.85pt;z-index:-250877440;mso-wrap-distance-left:0;mso-wrap-distance-right:0;mso-position-horizontal-relative:page;mso-position-vertical-relative:page" filled="f" stroked="f">
            <v:textbox inset="0,0,0,0">
              <w:txbxContent>
                <w:p w:rsidR="008A6B5E" w:rsidRDefault="008B0723">
                  <w:pPr>
                    <w:spacing w:after="31" w:line="262" w:lineRule="exact"/>
                    <w:ind w:firstLine="144"/>
                    <w:jc w:val="both"/>
                    <w:textAlignment w:val="baseline"/>
                    <w:rPr>
                      <w:rFonts w:eastAsia="Times New Roman"/>
                      <w:color w:val="000000"/>
                      <w:lang w:val="es-ES"/>
                    </w:rPr>
                  </w:pPr>
                  <w:r>
                    <w:rPr>
                      <w:rFonts w:eastAsia="Times New Roman"/>
                      <w:color w:val="000000"/>
                      <w:lang w:val="es-ES"/>
                    </w:rPr>
                    <w:t>b) Cuando no hayan sido fiscalizados los actos que dieron origen a las órdenes de pago.</w:t>
                  </w:r>
                </w:p>
              </w:txbxContent>
            </v:textbox>
            <w10:wrap type="square" anchorx="page" anchory="page"/>
          </v:shape>
        </w:pict>
      </w:r>
      <w:r w:rsidRPr="008A6B5E">
        <w:pict>
          <v:shape id="_x0000_s1980" type="#_x0000_t202" style="position:absolute;margin-left:310.8pt;margin-top:559.45pt;width:228.5pt;height:27.6pt;z-index:-250876416;mso-wrap-distance-left:0;mso-wrap-distance-right:0;mso-position-horizontal-relative:page;mso-position-vertical-relative:page" filled="f" stroked="f">
            <v:textbox inset="0,0,0,0">
              <w:txbxContent>
                <w:p w:rsidR="008A6B5E" w:rsidRDefault="008B0723">
                  <w:pPr>
                    <w:spacing w:before="8" w:line="269" w:lineRule="exact"/>
                    <w:ind w:firstLine="144"/>
                    <w:jc w:val="both"/>
                    <w:textAlignment w:val="baseline"/>
                    <w:rPr>
                      <w:rFonts w:eastAsia="Times New Roman"/>
                      <w:color w:val="000000"/>
                      <w:lang w:val="es-ES"/>
                    </w:rPr>
                  </w:pPr>
                  <w:r>
                    <w:rPr>
                      <w:rFonts w:eastAsia="Times New Roman"/>
                      <w:color w:val="000000"/>
                      <w:lang w:val="es-ES"/>
                    </w:rPr>
                    <w:t>c) En los casos de omisión en el expediente de requisitos o trámites esenciales.</w:t>
                  </w:r>
                </w:p>
              </w:txbxContent>
            </v:textbox>
            <w10:wrap type="square" anchorx="page" anchory="page"/>
          </v:shape>
        </w:pict>
      </w:r>
      <w:r w:rsidRPr="008A6B5E">
        <w:pict>
          <v:shape id="_x0000_s1979" type="#_x0000_t202" style="position:absolute;margin-left:65.5pt;margin-top:618pt;width:218.2pt;height:14.4pt;z-index:-250875392;mso-wrap-distance-left:0;mso-wrap-distance-right:0;mso-position-horizontal-relative:page;mso-position-vertical-relative:page" filled="f" stroked="f">
            <v:textbox inset="0,0,0,0">
              <w:txbxContent>
                <w:p w:rsidR="008A6B5E" w:rsidRDefault="008B0723">
                  <w:pPr>
                    <w:spacing w:before="9" w:after="27" w:line="247" w:lineRule="exact"/>
                    <w:textAlignment w:val="baseline"/>
                    <w:rPr>
                      <w:rFonts w:eastAsia="Times New Roman"/>
                      <w:color w:val="000000"/>
                      <w:spacing w:val="-12"/>
                      <w:lang w:val="es-ES"/>
                    </w:rPr>
                  </w:pPr>
                  <w:r>
                    <w:rPr>
                      <w:rFonts w:eastAsia="Times New Roman"/>
                      <w:color w:val="000000"/>
                      <w:spacing w:val="-12"/>
                      <w:lang w:val="es-ES"/>
                    </w:rPr>
                    <w:t>1. Momento para el ejercicio de la función interventora.</w:t>
                  </w:r>
                </w:p>
              </w:txbxContent>
            </v:textbox>
            <w10:wrap type="square" anchorx="page" anchory="page"/>
          </v:shape>
        </w:pict>
      </w:r>
      <w:r w:rsidRPr="008A6B5E">
        <w:pict>
          <v:shape id="_x0000_s1978" type="#_x0000_t202" style="position:absolute;margin-left:310.8pt;margin-top:598.1pt;width:227.75pt;height:41pt;z-index:-250874368;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lang w:val="es-ES"/>
                    </w:rPr>
                  </w:pPr>
                  <w:r>
                    <w:rPr>
                      <w:rFonts w:eastAsia="Times New Roman"/>
                      <w:color w:val="000000"/>
                      <w:lang w:val="es-ES"/>
                    </w:rPr>
                    <w:t>d) Cuando el reparo derive de comprobaciones materiales de obras, suministros, adquisiciones y servicios.</w:t>
                  </w:r>
                </w:p>
              </w:txbxContent>
            </v:textbox>
            <w10:wrap type="square" anchorx="page" anchory="page"/>
          </v:shape>
        </w:pict>
      </w:r>
      <w:r w:rsidRPr="008A6B5E">
        <w:pict>
          <v:shape id="_x0000_s1977" type="#_x0000_t202" style="position:absolute;margin-left:54.7pt;margin-top:643.7pt;width:229.7pt;height:151.4pt;z-index:-250873344;mso-wrap-distance-left:0;mso-wrap-distance-right:0;mso-position-horizontal-relative:page;mso-position-vertical-relative:page" filled="f" stroked="f">
            <v:textbox inset="0,0,0,0">
              <w:txbxContent>
                <w:p w:rsidR="008A6B5E" w:rsidRDefault="008B0723">
                  <w:pPr>
                    <w:spacing w:before="5" w:after="26" w:line="272" w:lineRule="exact"/>
                    <w:ind w:firstLine="216"/>
                    <w:jc w:val="both"/>
                    <w:textAlignment w:val="baseline"/>
                    <w:rPr>
                      <w:rFonts w:eastAsia="Times New Roman"/>
                      <w:color w:val="000000"/>
                      <w:spacing w:val="-11"/>
                      <w:lang w:val="es-ES"/>
                    </w:rPr>
                  </w:pPr>
                  <w:r>
                    <w:rPr>
                      <w:rFonts w:eastAsia="Times New Roman"/>
                      <w:color w:val="000000"/>
                      <w:spacing w:val="-11"/>
                      <w:lang w:val="es-ES"/>
                    </w:rPr>
                    <w:t>1. La Intervención recibirá el expediente original completo, salvo lo dispuesto en el artículo 177 del Real Decreto 2568/86 (ROF), una vez reunidos todos los justificantes y emitidos los informes preceptivos y cuando esté en disposición de que se dicte acu</w:t>
                  </w:r>
                  <w:r>
                    <w:rPr>
                      <w:rFonts w:eastAsia="Times New Roman"/>
                      <w:color w:val="000000"/>
                      <w:spacing w:val="-11"/>
                      <w:lang w:val="es-ES"/>
                    </w:rPr>
                    <w:t xml:space="preserve">erdo o resolución por quien corresponda. En el caso de expedientes en que deba verificarse la existencia de Dictamen del Consejo Consultivo de Canarias se comprobarán, con anterioridad al mismo, los extremos contemplados en estas bases y con posterioridad </w:t>
                  </w:r>
                  <w:r>
                    <w:rPr>
                      <w:rFonts w:eastAsia="Times New Roman"/>
                      <w:color w:val="000000"/>
                      <w:spacing w:val="-11"/>
                      <w:lang w:val="es-ES"/>
                    </w:rPr>
                    <w:t>a su emisión, únicamente se constatará su existencia material y carácter favorable.</w:t>
                  </w:r>
                </w:p>
              </w:txbxContent>
            </v:textbox>
            <w10:wrap type="square" anchorx="page" anchory="page"/>
          </v:shape>
        </w:pict>
      </w:r>
      <w:r w:rsidRPr="008A6B5E">
        <w:pict>
          <v:shape id="_x0000_s1976" type="#_x0000_t202" style="position:absolute;margin-left:311.05pt;margin-top:649.9pt;width:228pt;height:41.3pt;z-index:-250872320;mso-wrap-distance-left:0;mso-wrap-distance-right:0;mso-position-horizontal-relative:page;mso-position-vertical-relative:page" filled="f" stroked="f">
            <v:textbox inset="0,0,0,0">
              <w:txbxContent>
                <w:p w:rsidR="008A6B5E" w:rsidRDefault="008B0723">
                  <w:pPr>
                    <w:spacing w:after="32" w:line="264" w:lineRule="exact"/>
                    <w:ind w:firstLine="144"/>
                    <w:jc w:val="both"/>
                    <w:textAlignment w:val="baseline"/>
                    <w:rPr>
                      <w:rFonts w:eastAsia="Times New Roman"/>
                      <w:color w:val="000000"/>
                      <w:spacing w:val="-4"/>
                      <w:lang w:val="es-ES"/>
                    </w:rPr>
                  </w:pPr>
                  <w:r>
                    <w:rPr>
                      <w:rFonts w:eastAsia="Times New Roman"/>
                      <w:color w:val="000000"/>
                      <w:spacing w:val="-4"/>
                      <w:lang w:val="es-ES"/>
                    </w:rPr>
                    <w:t>En el supuesto previsto en el apartado c) del artículo 216.2 citado, procederá la formulación de un reparo suspensivo en los casos siguientes:</w:t>
                  </w:r>
                </w:p>
              </w:txbxContent>
            </v:textbox>
            <w10:wrap type="square" anchorx="page" anchory="page"/>
          </v:shape>
        </w:pict>
      </w:r>
      <w:r w:rsidRPr="008A6B5E">
        <w:pict>
          <v:shape id="_x0000_s1975" type="#_x0000_t202" style="position:absolute;margin-left:311.05pt;margin-top:702pt;width:228.45pt;height:27.85pt;z-index:-250871296;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lang w:val="es-ES"/>
                    </w:rPr>
                  </w:pPr>
                  <w:r>
                    <w:rPr>
                      <w:rFonts w:eastAsia="Times New Roman"/>
                      <w:color w:val="000000"/>
                      <w:lang w:val="es-ES"/>
                    </w:rPr>
                    <w:t>a) Cuando el gasto se proponga a un órgano que carezca de competencia para su aprobación.</w:t>
                  </w:r>
                </w:p>
              </w:txbxContent>
            </v:textbox>
            <w10:wrap type="square" anchorx="page" anchory="page"/>
          </v:shape>
        </w:pict>
      </w:r>
      <w:r w:rsidRPr="008A6B5E">
        <w:pict>
          <v:shape id="_x0000_s1974" type="#_x0000_t202" style="position:absolute;margin-left:311.05pt;margin-top:740.9pt;width:228.45pt;height:54.2pt;z-index:-250870272;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lang w:val="es-ES"/>
                    </w:rPr>
                  </w:pPr>
                  <w:r>
                    <w:rPr>
                      <w:rFonts w:eastAsia="Times New Roman"/>
                      <w:color w:val="000000"/>
                      <w:lang w:val="es-ES"/>
                    </w:rPr>
                    <w:t>b) Cuando se aprecien graves irregularidades en la documentación justificativa del reconocimiento de la obligación o no se acredite suficientemente el derecho de s</w:t>
                  </w:r>
                  <w:r>
                    <w:rPr>
                      <w:rFonts w:eastAsia="Times New Roman"/>
                      <w:color w:val="000000"/>
                      <w:lang w:val="es-ES"/>
                    </w:rPr>
                    <w:t>u perceptor.</w:t>
                  </w:r>
                </w:p>
              </w:txbxContent>
            </v:textbox>
            <w10:wrap type="square" anchorx="page" anchory="page"/>
          </v:shape>
        </w:pict>
      </w:r>
      <w:r w:rsidR="008B0723">
        <w:rPr>
          <w:rFonts w:ascii="Arial" w:eastAsia="Arial" w:hAnsi="Arial"/>
          <w:color w:val="000000"/>
          <w:sz w:val="24"/>
          <w:lang w:val="es-ES"/>
        </w:rPr>
        <w:tab/>
      </w:r>
      <w:r w:rsidRPr="008A6B5E">
        <w:pict>
          <v:line id="_x0000_s1973" style="position:absolute;z-index:252595712;mso-position-horizontal-relative:margin;mso-position-vertical-relative:page" from="56.65pt,83.5pt" to="538.55pt,83.5pt" strokeweight="1pt">
            <w10:wrap anchorx="margin" anchory="page"/>
          </v:line>
        </w:pict>
      </w:r>
      <w:r w:rsidRPr="008A6B5E">
        <w:pict>
          <v:line id="_x0000_s1972" style="position:absolute;z-index:25259673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971" type="#_x0000_t202" style="position:absolute;margin-left:57.1pt;margin-top:63.85pt;width:300pt;height:11.75pt;z-index:-25086924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970" type="#_x0000_t202" style="position:absolute;margin-left:518.4pt;margin-top:63.85pt;width:18.7pt;height:11.75pt;z-index:-250868224;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20"/>
                      <w:sz w:val="16"/>
                      <w:lang w:val="es-ES"/>
                    </w:rPr>
                  </w:pPr>
                  <w:r>
                    <w:rPr>
                      <w:rFonts w:ascii="Arial" w:eastAsia="Arial" w:hAnsi="Arial"/>
                      <w:color w:val="000000"/>
                      <w:spacing w:val="-20"/>
                      <w:sz w:val="16"/>
                      <w:lang w:val="es-ES"/>
                    </w:rPr>
                    <w:t>1469</w:t>
                  </w:r>
                </w:p>
              </w:txbxContent>
            </v:textbox>
            <w10:wrap type="square" anchorx="page" anchory="page"/>
          </v:shape>
        </w:pict>
      </w:r>
      <w:r w:rsidRPr="008A6B5E">
        <w:pict>
          <v:shape id="_x0000_s1969" type="#_x0000_t202" style="position:absolute;margin-left:55.7pt;margin-top:103.7pt;width:228.7pt;height:68.15pt;z-index:-250867200;mso-wrap-distance-left:0;mso-wrap-distance-right:0;mso-position-horizontal-relative:page;mso-position-vertical-relative:page" filled="f" stroked="f">
            <v:textbox inset="0,0,0,0">
              <w:txbxContent>
                <w:p w:rsidR="008A6B5E" w:rsidRDefault="008B0723">
                  <w:pPr>
                    <w:spacing w:after="17" w:line="267" w:lineRule="exact"/>
                    <w:ind w:firstLine="144"/>
                    <w:jc w:val="both"/>
                    <w:textAlignment w:val="baseline"/>
                    <w:rPr>
                      <w:rFonts w:eastAsia="Times New Roman"/>
                      <w:color w:val="000000"/>
                      <w:spacing w:val="-8"/>
                      <w:lang w:val="es-ES"/>
                    </w:rPr>
                  </w:pPr>
                  <w:r>
                    <w:rPr>
                      <w:rFonts w:eastAsia="Times New Roman"/>
                      <w:color w:val="000000"/>
                      <w:spacing w:val="-8"/>
                      <w:lang w:val="es-ES"/>
                    </w:rPr>
                    <w:t>c) Cuando se hayan omitido requisitos o trámites que pudieran dar lugar a la nulidad del acto, o cuando la continuación de la gestión administrativa pudiera causar quebrantos económicos a la Tesorería de la Entidad Local o a un tercero.</w:t>
                  </w:r>
                </w:p>
              </w:txbxContent>
            </v:textbox>
            <w10:wrap type="square" anchorx="page" anchory="page"/>
          </v:shape>
        </w:pict>
      </w:r>
      <w:r w:rsidRPr="008A6B5E">
        <w:pict>
          <v:shape id="_x0000_s1968" type="#_x0000_t202" style="position:absolute;margin-left:310.8pt;margin-top:103.7pt;width:228.7pt;height:260.4pt;z-index:-250866176;mso-wrap-distance-left:0;mso-wrap-distance-right:0;mso-position-horizontal-relative:page;mso-position-vertical-relative:page" filled="f" stroked="f">
            <v:textbox inset="0,0,0,0">
              <w:txbxContent>
                <w:p w:rsidR="008A6B5E" w:rsidRDefault="008B0723">
                  <w:pPr>
                    <w:spacing w:after="22" w:line="272" w:lineRule="exact"/>
                    <w:ind w:firstLine="144"/>
                    <w:jc w:val="both"/>
                    <w:textAlignment w:val="baseline"/>
                    <w:rPr>
                      <w:rFonts w:eastAsia="Times New Roman"/>
                      <w:color w:val="000000"/>
                      <w:spacing w:val="-4"/>
                      <w:lang w:val="es-ES"/>
                    </w:rPr>
                  </w:pPr>
                  <w:r>
                    <w:rPr>
                      <w:rFonts w:eastAsia="Times New Roman"/>
                      <w:color w:val="000000"/>
                      <w:spacing w:val="-4"/>
                      <w:lang w:val="es-ES"/>
                    </w:rPr>
                    <w:t>4. La resolución</w:t>
                  </w:r>
                  <w:r>
                    <w:rPr>
                      <w:rFonts w:eastAsia="Times New Roman"/>
                      <w:color w:val="000000"/>
                      <w:spacing w:val="-4"/>
                      <w:lang w:val="es-ES"/>
                    </w:rPr>
                    <w:t xml:space="preserve"> de discrepancias efectuada por la Alcaldía-Presidencia o por el Pleno a favor de los departamentos gestores permitirá que el órgano que dictará la resolución administrativa continúe su tramitación. En la parte dispositiva de la resolución administrativa d</w:t>
                  </w:r>
                  <w:r>
                    <w:rPr>
                      <w:rFonts w:eastAsia="Times New Roman"/>
                      <w:color w:val="000000"/>
                      <w:spacing w:val="-4"/>
                      <w:lang w:val="es-ES"/>
                    </w:rPr>
                    <w:t>eberá hacerse constar la resolución de la discrepancia con un literal parecido al siguiente: "Visto que mediante resolución de la Alcaldía xxxx de fecha xxxx, se resolvió la discrepancia formulada por la Intervención en informe de fecha xxx a favor del ser</w:t>
                  </w:r>
                  <w:r>
                    <w:rPr>
                      <w:rFonts w:eastAsia="Times New Roman"/>
                      <w:color w:val="000000"/>
                      <w:spacing w:val="-4"/>
                      <w:lang w:val="es-ES"/>
                    </w:rPr>
                    <w:t>vicio xxx.". Al mismo tiempo se incorporará al expediente copia de esta resolución, dándose traslado a la Intervención para su conocimiento. No obstante lo anterior, atendiendo al momento procesal en que se encuentre el expediente podrá la Alcaldía a la ve</w:t>
                  </w:r>
                  <w:r>
                    <w:rPr>
                      <w:rFonts w:eastAsia="Times New Roman"/>
                      <w:color w:val="000000"/>
                      <w:spacing w:val="-4"/>
                      <w:lang w:val="es-ES"/>
                    </w:rPr>
                    <w:t>z que resuelve la discrepancia, dictar la resolución que corresponda. En todo caso, en el expediente deberá figurar un informe del servicio o unidad gestora que justifique la resolución a adoptar.</w:t>
                  </w:r>
                </w:p>
              </w:txbxContent>
            </v:textbox>
            <w10:wrap type="square" anchorx="page" anchory="page"/>
          </v:shape>
        </w:pict>
      </w:r>
      <w:r w:rsidRPr="008A6B5E">
        <w:pict>
          <v:shape id="_x0000_s1967" type="#_x0000_t202" style="position:absolute;margin-left:55.7pt;margin-top:183.1pt;width:228.7pt;height:55.2pt;z-index:-250865152;mso-wrap-distance-left:0;mso-wrap-distance-right:0;mso-position-horizontal-relative:page;mso-position-vertical-relative:page" filled="f" stroked="f">
            <v:textbox inset="0,0,0,0">
              <w:txbxContent>
                <w:p w:rsidR="008A6B5E" w:rsidRDefault="008B0723">
                  <w:pPr>
                    <w:spacing w:after="17" w:line="268" w:lineRule="exact"/>
                    <w:ind w:firstLine="144"/>
                    <w:jc w:val="both"/>
                    <w:textAlignment w:val="baseline"/>
                    <w:rPr>
                      <w:rFonts w:eastAsia="Times New Roman"/>
                      <w:color w:val="000000"/>
                      <w:spacing w:val="-8"/>
                      <w:lang w:val="es-ES"/>
                    </w:rPr>
                  </w:pPr>
                  <w:r>
                    <w:rPr>
                      <w:rFonts w:eastAsia="Times New Roman"/>
                      <w:color w:val="000000"/>
                      <w:spacing w:val="-8"/>
                      <w:lang w:val="es-ES"/>
                    </w:rPr>
                    <w:t>El Pleno de la Corporación, previo informe del órgano in</w:t>
                  </w:r>
                  <w:r>
                    <w:rPr>
                      <w:rFonts w:eastAsia="Times New Roman"/>
                      <w:color w:val="000000"/>
                      <w:spacing w:val="-8"/>
                      <w:lang w:val="es-ES"/>
                    </w:rPr>
                    <w:t>terventor, podrá aprobar otros requisitos o trámites adicionales que también tendrán la consideración de esenciales.</w:t>
                  </w:r>
                </w:p>
              </w:txbxContent>
            </v:textbox>
            <w10:wrap type="square" anchorx="page" anchory="page"/>
          </v:shape>
        </w:pict>
      </w:r>
      <w:r w:rsidRPr="008A6B5E">
        <w:pict>
          <v:shape id="_x0000_s1966" type="#_x0000_t202" style="position:absolute;margin-left:55.7pt;margin-top:249.35pt;width:228.7pt;height:26.5pt;z-index:-250864128;mso-wrap-distance-left:0;mso-wrap-distance-right:0;mso-position-horizontal-relative:page;mso-position-vertical-relative:page" filled="f" stroked="f">
            <v:textbox inset="0,0,0,0">
              <w:txbxContent>
                <w:p w:rsidR="008A6B5E" w:rsidRDefault="008B0723">
                  <w:pPr>
                    <w:spacing w:line="264" w:lineRule="exact"/>
                    <w:ind w:firstLine="144"/>
                    <w:jc w:val="both"/>
                    <w:textAlignment w:val="baseline"/>
                    <w:rPr>
                      <w:rFonts w:eastAsia="Times New Roman"/>
                      <w:color w:val="000000"/>
                      <w:spacing w:val="-7"/>
                      <w:lang w:val="es-ES"/>
                    </w:rPr>
                  </w:pPr>
                  <w:r>
                    <w:rPr>
                      <w:rFonts w:eastAsia="Times New Roman"/>
                      <w:color w:val="000000"/>
                      <w:spacing w:val="-7"/>
                      <w:lang w:val="es-ES"/>
                    </w:rPr>
                    <w:t>3. Cuando el departamento al que se dirija la objeción lo acepte, deberá subsanar las deficiencias observadas</w:t>
                  </w:r>
                </w:p>
              </w:txbxContent>
            </v:textbox>
            <w10:wrap type="square" anchorx="page" anchory="page"/>
          </v:shape>
        </w:pict>
      </w:r>
      <w:r w:rsidRPr="008A6B5E">
        <w:pict>
          <v:shape id="_x0000_s1965" type="#_x0000_t202" style="position:absolute;margin-left:55.7pt;margin-top:275.85pt;width:228.7pt;height:28pt;z-index:-250863104;mso-wrap-distance-left:0;mso-wrap-distance-right:0;mso-position-horizontal-relative:page;mso-position-vertical-relative:page" filled="f" stroked="f">
            <v:textbox inset="0,0,0,0">
              <w:txbxContent>
                <w:p w:rsidR="008A6B5E" w:rsidRDefault="008B0723">
                  <w:pPr>
                    <w:spacing w:after="17" w:line="271" w:lineRule="exact"/>
                    <w:jc w:val="both"/>
                    <w:textAlignment w:val="baseline"/>
                    <w:rPr>
                      <w:rFonts w:eastAsia="Times New Roman"/>
                      <w:color w:val="000000"/>
                      <w:lang w:val="es-ES"/>
                    </w:rPr>
                  </w:pPr>
                  <w:r>
                    <w:rPr>
                      <w:rFonts w:eastAsia="Times New Roman"/>
                      <w:color w:val="000000"/>
                      <w:lang w:val="es-ES"/>
                    </w:rPr>
                    <w:t>y remitir de nuevo las actuaciones a la Intervención en el plazo de quince días.</w:t>
                  </w:r>
                </w:p>
              </w:txbxContent>
            </v:textbox>
            <w10:wrap type="square" anchorx="page" anchory="page"/>
          </v:shape>
        </w:pict>
      </w:r>
      <w:r w:rsidRPr="008A6B5E">
        <w:pict>
          <v:shape id="_x0000_s1964" type="#_x0000_t202" style="position:absolute;margin-left:55.7pt;margin-top:315.6pt;width:228.7pt;height:163.7pt;z-index:-250862080;mso-wrap-distance-left:0;mso-wrap-distance-right:0;mso-position-horizontal-relative:page;mso-position-vertical-relative:page" filled="f" stroked="f">
            <v:textbox inset="0,0,0,0">
              <w:txbxContent>
                <w:p w:rsidR="008A6B5E" w:rsidRDefault="008B0723">
                  <w:pPr>
                    <w:spacing w:after="22" w:line="270" w:lineRule="exact"/>
                    <w:ind w:firstLine="144"/>
                    <w:jc w:val="both"/>
                    <w:textAlignment w:val="baseline"/>
                    <w:rPr>
                      <w:rFonts w:eastAsia="Times New Roman"/>
                      <w:color w:val="000000"/>
                      <w:spacing w:val="-9"/>
                      <w:lang w:val="es-ES"/>
                    </w:rPr>
                  </w:pPr>
                  <w:r>
                    <w:rPr>
                      <w:rFonts w:eastAsia="Times New Roman"/>
                      <w:color w:val="000000"/>
                      <w:spacing w:val="-9"/>
                      <w:lang w:val="es-ES"/>
                    </w:rPr>
                    <w:t>4. La Intervención General podrá fiscalizar favorablemente a pesar de los defectos que observe en el expediente, siempre que los requisitos o trámites incompletos no sean e</w:t>
                  </w:r>
                  <w:r>
                    <w:rPr>
                      <w:rFonts w:eastAsia="Times New Roman"/>
                      <w:color w:val="000000"/>
                      <w:spacing w:val="-9"/>
                      <w:lang w:val="es-ES"/>
                    </w:rPr>
                    <w:t>senciales. En estos supuestos, se emitirá informe favorable condicionado a la subsanación de aquellos defectos con anterioridad a la aprobación del expediente. El departamento gestor remitirá a la Intervención la documentación justificativa de haberse subs</w:t>
                  </w:r>
                  <w:r>
                    <w:rPr>
                      <w:rFonts w:eastAsia="Times New Roman"/>
                      <w:color w:val="000000"/>
                      <w:spacing w:val="-9"/>
                      <w:lang w:val="es-ES"/>
                    </w:rPr>
                    <w:t>anado dichos defectos. De no subsanarse por el departamento gestor los condicionamientos indicados para la continuidad del expediente, se considerará formulado el correspondiente reparo.</w:t>
                  </w:r>
                </w:p>
              </w:txbxContent>
            </v:textbox>
            <w10:wrap type="square" anchorx="page" anchory="page"/>
          </v:shape>
        </w:pict>
      </w:r>
      <w:r w:rsidRPr="008A6B5E">
        <w:pict>
          <v:shape id="_x0000_s1963" type="#_x0000_t202" style="position:absolute;margin-left:310.8pt;margin-top:375.1pt;width:228.7pt;height:151.2pt;z-index:-250861056;mso-wrap-distance-left:0;mso-wrap-distance-right:0;mso-position-horizontal-relative:page;mso-position-vertical-relative:page" filled="f" stroked="f">
            <v:textbox inset="0,0,0,0">
              <w:txbxContent>
                <w:p w:rsidR="008A6B5E" w:rsidRDefault="008B0723">
                  <w:pPr>
                    <w:spacing w:after="13" w:line="272" w:lineRule="exact"/>
                    <w:ind w:firstLine="144"/>
                    <w:jc w:val="both"/>
                    <w:textAlignment w:val="baseline"/>
                    <w:rPr>
                      <w:rFonts w:eastAsia="Times New Roman"/>
                      <w:color w:val="000000"/>
                      <w:spacing w:val="-5"/>
                      <w:lang w:val="es-ES"/>
                    </w:rPr>
                  </w:pPr>
                  <w:r>
                    <w:rPr>
                      <w:rFonts w:eastAsia="Times New Roman"/>
                      <w:color w:val="000000"/>
                      <w:spacing w:val="-5"/>
                      <w:lang w:val="es-ES"/>
                    </w:rPr>
                    <w:t>Con ocasión de la dación de cuenta de la liquidación del Presupues</w:t>
                  </w:r>
                  <w:r>
                    <w:rPr>
                      <w:rFonts w:eastAsia="Times New Roman"/>
                      <w:color w:val="000000"/>
                      <w:spacing w:val="-5"/>
                      <w:lang w:val="es-ES"/>
                    </w:rPr>
                    <w:t>to, el órgano interventor elevará al Pleno el informe anual de todas las resoluciones adoptadas por el Presidente de la Entidad Local contrarias a los reparos efectuados, o, en su caso, a la opinión del órgano competente de la Administración que ostente la</w:t>
                  </w:r>
                  <w:r>
                    <w:rPr>
                      <w:rFonts w:eastAsia="Times New Roman"/>
                      <w:color w:val="000000"/>
                      <w:spacing w:val="-5"/>
                      <w:lang w:val="es-ES"/>
                    </w:rPr>
                    <w:t xml:space="preserve"> tutela al que se haya solicitado informe, así como un resumen de las principales anomalías detectadas en materia de ingresos. El Presidente de la Corporación podrá presentar en el Pleno informe justificativo de su actuación.</w:t>
                  </w:r>
                </w:p>
              </w:txbxContent>
            </v:textbox>
            <w10:wrap type="square" anchorx="page" anchory="page"/>
          </v:shape>
        </w:pict>
      </w:r>
      <w:r w:rsidRPr="008A6B5E">
        <w:pict>
          <v:shape id="_x0000_s1962" type="#_x0000_t202" style="position:absolute;margin-left:64.3pt;margin-top:490.3pt;width:123.85pt;height:14.4pt;z-index:-250860032;mso-wrap-distance-left:0;mso-wrap-distance-right:0;mso-position-horizontal-relative:page;mso-position-vertical-relative:page" filled="f" stroked="f">
            <v:textbox inset="0,0,0,0">
              <w:txbxContent>
                <w:p w:rsidR="008A6B5E" w:rsidRDefault="008B0723">
                  <w:pPr>
                    <w:spacing w:before="9" w:after="18" w:line="247" w:lineRule="exact"/>
                    <w:textAlignment w:val="baseline"/>
                    <w:rPr>
                      <w:rFonts w:eastAsia="Times New Roman"/>
                      <w:color w:val="000000"/>
                      <w:spacing w:val="-3"/>
                      <w:lang w:val="es-ES"/>
                    </w:rPr>
                  </w:pPr>
                  <w:r>
                    <w:rPr>
                      <w:rFonts w:eastAsia="Times New Roman"/>
                      <w:color w:val="000000"/>
                      <w:spacing w:val="-3"/>
                      <w:lang w:val="es-ES"/>
                    </w:rPr>
                    <w:t>4. Resolución discrepancias</w:t>
                  </w:r>
                </w:p>
              </w:txbxContent>
            </v:textbox>
            <w10:wrap type="square" anchorx="page" anchory="page"/>
          </v:shape>
        </w:pict>
      </w:r>
      <w:r w:rsidRPr="008A6B5E">
        <w:pict>
          <v:shape id="_x0000_s1961" type="#_x0000_t202" style="position:absolute;margin-left:55.7pt;margin-top:515.75pt;width:228.7pt;height:82.35pt;z-index:-250859008;mso-wrap-distance-left:0;mso-wrap-distance-right:0;mso-position-horizontal-relative:page;mso-position-vertical-relative:page" filled="f" stroked="f">
            <v:textbox inset="0,0,0,0">
              <w:txbxContent>
                <w:p w:rsidR="008A6B5E" w:rsidRDefault="008B0723">
                  <w:pPr>
                    <w:spacing w:after="22" w:line="269" w:lineRule="exact"/>
                    <w:ind w:firstLine="216"/>
                    <w:jc w:val="both"/>
                    <w:textAlignment w:val="baseline"/>
                    <w:rPr>
                      <w:rFonts w:eastAsia="Times New Roman"/>
                      <w:color w:val="000000"/>
                      <w:spacing w:val="-6"/>
                      <w:lang w:val="es-ES"/>
                    </w:rPr>
                  </w:pPr>
                  <w:r>
                    <w:rPr>
                      <w:rFonts w:eastAsia="Times New Roman"/>
                      <w:color w:val="000000"/>
                      <w:spacing w:val="-6"/>
                      <w:lang w:val="es-ES"/>
                    </w:rPr>
                    <w:t xml:space="preserve">1. Cuando el departamento gestor, al que afecte el reparo no esté de acuerdo con el mismo, podrá plantear a la Intervención discrepancia, en el plazo de quince días. La discrepancia deberá ser necesariamente motivada, con cita de los preceptos legales </w:t>
                  </w:r>
                  <w:r>
                    <w:rPr>
                      <w:rFonts w:eastAsia="Times New Roman"/>
                      <w:color w:val="000000"/>
                      <w:spacing w:val="-6"/>
                      <w:lang w:val="es-ES"/>
                    </w:rPr>
                    <w:t>en los que se sustente su criterio.</w:t>
                  </w:r>
                </w:p>
              </w:txbxContent>
            </v:textbox>
            <w10:wrap type="square" anchorx="page" anchory="page"/>
          </v:shape>
        </w:pict>
      </w:r>
      <w:r w:rsidRPr="008A6B5E">
        <w:pict>
          <v:shape id="_x0000_s1960" type="#_x0000_t202" style="position:absolute;margin-left:310.8pt;margin-top:537.85pt;width:228.7pt;height:164.65pt;z-index:-250857984;mso-wrap-distance-left:0;mso-wrap-distance-right:0;mso-position-horizontal-relative:page;mso-position-vertical-relative:page" filled="f" stroked="f">
            <v:textbox inset="0,0,0,0">
              <w:txbxContent>
                <w:p w:rsidR="008A6B5E" w:rsidRDefault="008B0723">
                  <w:pPr>
                    <w:spacing w:after="19" w:line="272" w:lineRule="exact"/>
                    <w:ind w:firstLine="144"/>
                    <w:jc w:val="both"/>
                    <w:textAlignment w:val="baseline"/>
                    <w:rPr>
                      <w:rFonts w:eastAsia="Times New Roman"/>
                      <w:color w:val="000000"/>
                      <w:spacing w:val="-6"/>
                      <w:lang w:val="es-ES"/>
                    </w:rPr>
                  </w:pPr>
                  <w:r>
                    <w:rPr>
                      <w:rFonts w:eastAsia="Times New Roman"/>
                      <w:color w:val="000000"/>
                      <w:spacing w:val="-6"/>
                      <w:lang w:val="es-ES"/>
                    </w:rPr>
                    <w:t>Una vez informado el Pleno de la Entidad Local, con ocasión de la cuenta general, el Órgano Interventor remitirá anualmente, al Tribunal de Cuentas y, en su caso, al órgano de control externo autonómico correspondiente, todas las resoluciones y acuerdos ad</w:t>
                  </w:r>
                  <w:r>
                    <w:rPr>
                      <w:rFonts w:eastAsia="Times New Roman"/>
                      <w:color w:val="000000"/>
                      <w:spacing w:val="-6"/>
                      <w:lang w:val="es-ES"/>
                    </w:rPr>
                    <w:t>optados por el Presidente de la Entidad Local y por el Pleno de la Corporación contrarios a los reparos formulados, así como un resumen de las principales anomalías detectadas en materia de ingresos, debiendo acompañarse a la citada documentación, en su ca</w:t>
                  </w:r>
                  <w:r>
                    <w:rPr>
                      <w:rFonts w:eastAsia="Times New Roman"/>
                      <w:color w:val="000000"/>
                      <w:spacing w:val="-6"/>
                      <w:lang w:val="es-ES"/>
                    </w:rPr>
                    <w:t>so, los informes justificativos presentados por la Corporación Local.</w:t>
                  </w:r>
                </w:p>
              </w:txbxContent>
            </v:textbox>
            <w10:wrap type="square" anchorx="page" anchory="page"/>
          </v:shape>
        </w:pict>
      </w:r>
      <w:r w:rsidRPr="008A6B5E">
        <w:pict>
          <v:shape id="_x0000_s1959" type="#_x0000_t202" style="position:absolute;margin-left:55.7pt;margin-top:609.35pt;width:228.7pt;height:82.1pt;z-index:-250856960;mso-wrap-distance-left:0;mso-wrap-distance-right:0;mso-position-horizontal-relative:page;mso-position-vertical-relative:page" filled="f" stroked="f">
            <v:textbox inset="0,0,0,0">
              <w:txbxContent>
                <w:p w:rsidR="008A6B5E" w:rsidRDefault="008B0723">
                  <w:pPr>
                    <w:spacing w:after="27" w:line="268" w:lineRule="exact"/>
                    <w:ind w:firstLine="144"/>
                    <w:jc w:val="both"/>
                    <w:textAlignment w:val="baseline"/>
                    <w:rPr>
                      <w:rFonts w:eastAsia="Times New Roman"/>
                      <w:color w:val="000000"/>
                      <w:spacing w:val="-6"/>
                      <w:lang w:val="es-ES"/>
                    </w:rPr>
                  </w:pPr>
                  <w:r>
                    <w:rPr>
                      <w:rFonts w:eastAsia="Times New Roman"/>
                      <w:color w:val="000000"/>
                      <w:spacing w:val="-6"/>
                      <w:lang w:val="es-ES"/>
                    </w:rPr>
                    <w:t>2. De mantenerse la discrepancia, corresponderá a la Alcaldía-Presidencia, de conformidad con lo establecido en el artículo 217.1 del R.D.L. 2/2004 TRLRFIL, resolver la discrepancia, siendo su resolución ejecutiva. Esta facultad no será en ningún caso dele</w:t>
                  </w:r>
                  <w:r>
                    <w:rPr>
                      <w:rFonts w:eastAsia="Times New Roman"/>
                      <w:color w:val="000000"/>
                      <w:spacing w:val="-6"/>
                      <w:lang w:val="es-ES"/>
                    </w:rPr>
                    <w:t>gable.</w:t>
                  </w:r>
                </w:p>
              </w:txbxContent>
            </v:textbox>
            <w10:wrap type="square" anchorx="page" anchory="page"/>
          </v:shape>
        </w:pict>
      </w:r>
      <w:r w:rsidRPr="008A6B5E">
        <w:pict>
          <v:shape id="_x0000_s1958" type="#_x0000_t202" style="position:absolute;margin-left:55.7pt;margin-top:702.5pt;width:228.45pt;height:27.8pt;z-index:-250855936;mso-wrap-distance-left:0;mso-wrap-distance-right:0;mso-position-horizontal-relative:page;mso-position-vertical-relative:page" filled="f" stroked="f">
            <v:textbox inset="0,0,0,0">
              <w:txbxContent>
                <w:p w:rsidR="008A6B5E" w:rsidRDefault="008B0723">
                  <w:pPr>
                    <w:spacing w:after="21" w:line="265" w:lineRule="exact"/>
                    <w:ind w:firstLine="144"/>
                    <w:jc w:val="both"/>
                    <w:textAlignment w:val="baseline"/>
                    <w:rPr>
                      <w:rFonts w:eastAsia="Times New Roman"/>
                      <w:color w:val="000000"/>
                      <w:spacing w:val="-4"/>
                      <w:lang w:val="es-ES"/>
                    </w:rPr>
                  </w:pPr>
                  <w:r>
                    <w:rPr>
                      <w:rFonts w:eastAsia="Times New Roman"/>
                      <w:color w:val="000000"/>
                      <w:spacing w:val="-4"/>
                      <w:lang w:val="es-ES"/>
                    </w:rPr>
                    <w:t>3. No obstante lo anterior, corresponderá al Pleno la resolución de las discrepancias cuando los reparos.</w:t>
                  </w:r>
                </w:p>
              </w:txbxContent>
            </v:textbox>
            <w10:wrap type="square" anchorx="page" anchory="page"/>
          </v:shape>
        </w:pict>
      </w:r>
      <w:r w:rsidRPr="008A6B5E">
        <w:pict>
          <v:shape id="_x0000_s1957" type="#_x0000_t202" style="position:absolute;margin-left:319.45pt;margin-top:714pt;width:76.8pt;height:14.4pt;z-index:-250854912;mso-wrap-distance-left:0;mso-wrap-distance-right:0;mso-position-horizontal-relative:page;mso-position-vertical-relative:page" filled="f" stroked="f">
            <v:textbox inset="0,0,0,0">
              <w:txbxContent>
                <w:p w:rsidR="008A6B5E" w:rsidRDefault="008B0723">
                  <w:pPr>
                    <w:spacing w:before="9" w:after="22" w:line="247" w:lineRule="exact"/>
                    <w:textAlignment w:val="baseline"/>
                    <w:rPr>
                      <w:rFonts w:eastAsia="Times New Roman"/>
                      <w:color w:val="000000"/>
                      <w:spacing w:val="-6"/>
                      <w:lang w:val="es-ES"/>
                    </w:rPr>
                  </w:pPr>
                  <w:r>
                    <w:rPr>
                      <w:rFonts w:eastAsia="Times New Roman"/>
                      <w:color w:val="000000"/>
                      <w:spacing w:val="-6"/>
                      <w:lang w:val="es-ES"/>
                    </w:rPr>
                    <w:t>5. Observaciones</w:t>
                  </w:r>
                </w:p>
              </w:txbxContent>
            </v:textbox>
            <w10:wrap type="square" anchorx="page" anchory="page"/>
          </v:shape>
        </w:pict>
      </w:r>
      <w:r w:rsidRPr="008A6B5E">
        <w:pict>
          <v:shape id="_x0000_s1956" type="#_x0000_t202" style="position:absolute;margin-left:64.55pt;margin-top:739.9pt;width:219.15pt;height:14.4pt;z-index:-250853888;mso-wrap-distance-left:0;mso-wrap-distance-right:0;mso-position-horizontal-relative:page;mso-position-vertical-relative:page" filled="f" stroked="f">
            <v:textbox inset="0,0,0,0">
              <w:txbxContent>
                <w:p w:rsidR="008A6B5E" w:rsidRDefault="008B0723">
                  <w:pPr>
                    <w:numPr>
                      <w:ilvl w:val="0"/>
                      <w:numId w:val="3"/>
                    </w:numPr>
                    <w:tabs>
                      <w:tab w:val="left" w:pos="144"/>
                    </w:tabs>
                    <w:spacing w:before="15" w:line="263" w:lineRule="exact"/>
                    <w:ind w:left="72"/>
                    <w:textAlignment w:val="baseline"/>
                    <w:rPr>
                      <w:rFonts w:eastAsia="Times New Roman"/>
                      <w:color w:val="000000"/>
                      <w:spacing w:val="-13"/>
                      <w:lang w:val="es-ES"/>
                    </w:rPr>
                  </w:pPr>
                  <w:r>
                    <w:rPr>
                      <w:rFonts w:eastAsia="Times New Roman"/>
                      <w:color w:val="000000"/>
                      <w:spacing w:val="-13"/>
                      <w:lang w:val="es-ES"/>
                    </w:rPr>
                    <w:t>Se basen en la insuficiencia o inadecuación de crédito.</w:t>
                  </w:r>
                </w:p>
              </w:txbxContent>
            </v:textbox>
            <w10:wrap type="square" anchorx="page" anchory="page"/>
          </v:shape>
        </w:pict>
      </w:r>
      <w:r w:rsidRPr="008A6B5E">
        <w:pict>
          <v:shape id="_x0000_s1955" type="#_x0000_t202" style="position:absolute;margin-left:310.8pt;margin-top:739.45pt;width:227.75pt;height:55.45pt;z-index:-250852864;mso-wrap-distance-left:0;mso-wrap-distance-right:0;mso-position-horizontal-relative:page;mso-position-vertical-relative:page" filled="f" stroked="f">
            <v:textbox inset="0,0,0,0">
              <w:txbxContent>
                <w:p w:rsidR="008A6B5E" w:rsidRDefault="008B0723">
                  <w:pPr>
                    <w:spacing w:after="26" w:line="270" w:lineRule="exact"/>
                    <w:ind w:firstLine="144"/>
                    <w:jc w:val="both"/>
                    <w:textAlignment w:val="baseline"/>
                    <w:rPr>
                      <w:rFonts w:eastAsia="Times New Roman"/>
                      <w:color w:val="000000"/>
                      <w:spacing w:val="-10"/>
                      <w:lang w:val="es-ES"/>
                    </w:rPr>
                  </w:pPr>
                  <w:r>
                    <w:rPr>
                      <w:rFonts w:eastAsia="Times New Roman"/>
                      <w:color w:val="000000"/>
                      <w:spacing w:val="-10"/>
                      <w:lang w:val="es-ES"/>
                    </w:rPr>
                    <w:t>El órgano interventor podrá formular las observaciones com</w:t>
                  </w:r>
                  <w:r>
                    <w:rPr>
                      <w:rFonts w:eastAsia="Times New Roman"/>
                      <w:color w:val="000000"/>
                      <w:spacing w:val="-10"/>
                      <w:lang w:val="es-ES"/>
                    </w:rPr>
                    <w:t>plementarias que considere adecuadas, las cuales no producirán en ningún caso efectos suspensivos en la tramitación de los expedientes correspondientes.</w:t>
                  </w:r>
                </w:p>
              </w:txbxContent>
            </v:textbox>
            <w10:wrap type="square" anchorx="page" anchory="page"/>
          </v:shape>
        </w:pict>
      </w:r>
      <w:r w:rsidRPr="008A6B5E">
        <w:pict>
          <v:shape id="_x0000_s1954" type="#_x0000_t202" style="position:absolute;margin-left:56.15pt;margin-top:767.05pt;width:228.25pt;height:28.05pt;z-index:-250851840;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26" w:line="265" w:lineRule="exact"/>
                    <w:ind w:left="72" w:firstLine="144"/>
                    <w:jc w:val="both"/>
                    <w:textAlignment w:val="baseline"/>
                    <w:rPr>
                      <w:rFonts w:eastAsia="Times New Roman"/>
                      <w:color w:val="000000"/>
                      <w:spacing w:val="-7"/>
                      <w:lang w:val="es-ES"/>
                    </w:rPr>
                  </w:pPr>
                  <w:r>
                    <w:rPr>
                      <w:rFonts w:eastAsia="Times New Roman"/>
                      <w:color w:val="000000"/>
                      <w:spacing w:val="-7"/>
                      <w:lang w:val="es-ES"/>
                    </w:rPr>
                    <w:t>Se refieran a obligaciones o gastos, cuya aprobación sea de su competencia.</w:t>
                  </w:r>
                </w:p>
              </w:txbxContent>
            </v:textbox>
            <w10:wrap type="square" anchorx="page" anchory="page"/>
          </v:shape>
        </w:pict>
      </w:r>
      <w:r w:rsidR="008B0723">
        <w:rPr>
          <w:rFonts w:ascii="Arial" w:eastAsia="Arial" w:hAnsi="Arial"/>
          <w:color w:val="000000"/>
          <w:sz w:val="24"/>
          <w:lang w:val="es-ES"/>
        </w:rPr>
        <w:tab/>
      </w:r>
      <w:r w:rsidRPr="008A6B5E">
        <w:pict>
          <v:line id="_x0000_s1953" style="position:absolute;z-index:252597760;mso-position-horizontal-relative:margin;mso-position-vertical-relative:page" from="56.65pt,83.5pt" to="538.55pt,83.5pt" strokeweight="1pt">
            <w10:wrap anchorx="margin" anchory="page"/>
          </v:line>
        </w:pict>
      </w:r>
      <w:r w:rsidRPr="008A6B5E">
        <w:pict>
          <v:line id="_x0000_s1952" style="position:absolute;z-index:25259878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951" type="#_x0000_t202" style="position:absolute;margin-left:57.35pt;margin-top:63.85pt;width:18.95pt;height:11.75pt;z-index:-25085081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1470</w:t>
                  </w:r>
                </w:p>
              </w:txbxContent>
            </v:textbox>
            <w10:wrap type="square" anchorx="page" anchory="page"/>
          </v:shape>
        </w:pict>
      </w:r>
      <w:r w:rsidRPr="008A6B5E">
        <w:pict>
          <v:shape id="_x0000_s1950" type="#_x0000_t202" style="position:absolute;margin-left:237.35pt;margin-top:63.85pt;width:300pt;height:11.75pt;z-index:-250849792;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949" type="#_x0000_t202" style="position:absolute;margin-left:64.3pt;margin-top:103.45pt;width:220.1pt;height:14.4pt;z-index:-250848768;mso-wrap-distance-left:0;mso-wrap-distance-right:0;mso-position-horizontal-relative:page;mso-position-vertical-relative:page" filled="f" stroked="f">
            <v:textbox inset="0,0,0,0">
              <w:txbxContent>
                <w:p w:rsidR="008A6B5E" w:rsidRDefault="008B0723">
                  <w:pPr>
                    <w:spacing w:after="20" w:line="258" w:lineRule="exact"/>
                    <w:textAlignment w:val="baseline"/>
                    <w:rPr>
                      <w:rFonts w:eastAsia="Times New Roman"/>
                      <w:color w:val="000000"/>
                      <w:spacing w:val="-3"/>
                      <w:lang w:val="es-ES"/>
                    </w:rPr>
                  </w:pPr>
                  <w:r>
                    <w:rPr>
                      <w:rFonts w:eastAsia="Times New Roman"/>
                      <w:color w:val="000000"/>
                      <w:spacing w:val="-3"/>
                      <w:lang w:val="es-ES"/>
                    </w:rPr>
                    <w:t>BASE 44. Comprobación material de la Inversión</w:t>
                  </w:r>
                </w:p>
              </w:txbxContent>
            </v:textbox>
            <w10:wrap type="square" anchorx="page" anchory="page"/>
          </v:shape>
        </w:pict>
      </w:r>
      <w:r w:rsidRPr="008A6B5E">
        <w:pict>
          <v:shape id="_x0000_s1948" type="#_x0000_t202" style="position:absolute;margin-left:310.8pt;margin-top:103.7pt;width:228.5pt;height:80.15pt;z-index:-250847744;mso-wrap-distance-left:0;mso-wrap-distance-right:0;mso-position-horizontal-relative:page;mso-position-vertical-relative:page" filled="f" stroked="f">
            <v:textbox inset="0,0,0,0">
              <w:txbxContent>
                <w:p w:rsidR="008A6B5E" w:rsidRDefault="008B0723">
                  <w:pPr>
                    <w:spacing w:after="23" w:line="262" w:lineRule="exact"/>
                    <w:jc w:val="both"/>
                    <w:textAlignment w:val="baseline"/>
                    <w:rPr>
                      <w:rFonts w:eastAsia="Times New Roman"/>
                      <w:color w:val="000000"/>
                      <w:spacing w:val="-8"/>
                      <w:lang w:val="es-ES"/>
                    </w:rPr>
                  </w:pPr>
                  <w:r>
                    <w:rPr>
                      <w:rFonts w:eastAsia="Times New Roman"/>
                      <w:color w:val="000000"/>
                      <w:spacing w:val="-8"/>
                      <w:lang w:val="es-ES"/>
                    </w:rPr>
                    <w:t>adquisiciones, en la que se expresará haberse hecho cargo del material adquirido, especificándolo con el detalle necesario para su identificación, o haberse ejecutado la obra o servicio con arreglo a las condiciones generales y particulares que, en relació</w:t>
                  </w:r>
                  <w:r>
                    <w:rPr>
                      <w:rFonts w:eastAsia="Times New Roman"/>
                      <w:color w:val="000000"/>
                      <w:spacing w:val="-8"/>
                      <w:lang w:val="es-ES"/>
                    </w:rPr>
                    <w:t>n con ellos, hubieran sido previamente establecidas.</w:t>
                  </w:r>
                </w:p>
              </w:txbxContent>
            </v:textbox>
            <w10:wrap type="square" anchorx="page" anchory="page"/>
          </v:shape>
        </w:pict>
      </w:r>
      <w:r w:rsidRPr="008A6B5E">
        <w:pict>
          <v:shape id="_x0000_s1947" type="#_x0000_t202" style="position:absolute;margin-left:55.7pt;margin-top:128.65pt;width:228.7pt;height:67.45pt;z-index:-250846720;mso-wrap-distance-left:0;mso-wrap-distance-right:0;mso-position-horizontal-relative:page;mso-position-vertical-relative:page" filled="f" stroked="f">
            <v:textbox inset="0,0,0,0">
              <w:txbxContent>
                <w:p w:rsidR="008A6B5E" w:rsidRDefault="008B0723">
                  <w:pPr>
                    <w:spacing w:line="263" w:lineRule="exact"/>
                    <w:ind w:firstLine="216"/>
                    <w:jc w:val="both"/>
                    <w:textAlignment w:val="baseline"/>
                    <w:rPr>
                      <w:rFonts w:eastAsia="Times New Roman"/>
                      <w:color w:val="000000"/>
                      <w:spacing w:val="-9"/>
                      <w:lang w:val="es-ES"/>
                    </w:rPr>
                  </w:pPr>
                  <w:r>
                    <w:rPr>
                      <w:rFonts w:eastAsia="Times New Roman"/>
                      <w:color w:val="000000"/>
                      <w:spacing w:val="-9"/>
                      <w:lang w:val="es-ES"/>
                    </w:rPr>
                    <w:t>1. Antes de liquidar el gasto o reconocer la obligación se verificará materialmente por la Intervención Municipal, la efectiva realización de las obras, servicios</w:t>
                  </w:r>
                </w:p>
                <w:p w:rsidR="008A6B5E" w:rsidRDefault="008B0723">
                  <w:pPr>
                    <w:numPr>
                      <w:ilvl w:val="0"/>
                      <w:numId w:val="5"/>
                    </w:numPr>
                    <w:spacing w:after="26" w:line="264" w:lineRule="exact"/>
                    <w:ind w:left="0"/>
                    <w:jc w:val="both"/>
                    <w:textAlignment w:val="baseline"/>
                    <w:rPr>
                      <w:rFonts w:eastAsia="Times New Roman"/>
                      <w:color w:val="000000"/>
                      <w:spacing w:val="-5"/>
                      <w:lang w:val="es-ES"/>
                    </w:rPr>
                  </w:pPr>
                  <w:r>
                    <w:rPr>
                      <w:rFonts w:eastAsia="Times New Roman"/>
                      <w:color w:val="000000"/>
                      <w:spacing w:val="-5"/>
                      <w:lang w:val="es-ES"/>
                    </w:rPr>
                    <w:t xml:space="preserve">adquisiciones financiadas con fondos </w:t>
                  </w:r>
                  <w:r>
                    <w:rPr>
                      <w:rFonts w:eastAsia="Times New Roman"/>
                      <w:color w:val="000000"/>
                      <w:spacing w:val="-5"/>
                      <w:lang w:val="es-ES"/>
                    </w:rPr>
                    <w:t>públicos y su adecuación al contenido del correspondiente contrato.</w:t>
                  </w:r>
                </w:p>
              </w:txbxContent>
            </v:textbox>
            <w10:wrap type="square" anchorx="page" anchory="page"/>
          </v:shape>
        </w:pict>
      </w:r>
      <w:r w:rsidRPr="008A6B5E">
        <w:pict>
          <v:shape id="_x0000_s1946" type="#_x0000_t202" style="position:absolute;margin-left:319.2pt;margin-top:194.9pt;width:183.85pt;height:14.4pt;z-index:-250845696;mso-wrap-distance-left:0;mso-wrap-distance-right:0;mso-position-horizontal-relative:page;mso-position-vertical-relative:page" filled="f" stroked="f">
            <v:textbox inset="0,0,0,0">
              <w:txbxContent>
                <w:p w:rsidR="008A6B5E" w:rsidRDefault="008B0723">
                  <w:pPr>
                    <w:spacing w:after="19" w:line="259" w:lineRule="exact"/>
                    <w:textAlignment w:val="baseline"/>
                    <w:rPr>
                      <w:rFonts w:eastAsia="Times New Roman"/>
                      <w:color w:val="000000"/>
                      <w:spacing w:val="-3"/>
                      <w:lang w:val="es-ES"/>
                    </w:rPr>
                  </w:pPr>
                  <w:r>
                    <w:rPr>
                      <w:rFonts w:eastAsia="Times New Roman"/>
                      <w:color w:val="000000"/>
                      <w:spacing w:val="-3"/>
                      <w:lang w:val="es-ES"/>
                    </w:rPr>
                    <w:t>BASE 44. Actos exentos de fiscalización.</w:t>
                  </w:r>
                </w:p>
              </w:txbxContent>
            </v:textbox>
            <w10:wrap type="square" anchorx="page" anchory="page"/>
          </v:shape>
        </w:pict>
      </w:r>
      <w:r w:rsidRPr="008A6B5E">
        <w:pict>
          <v:shape id="_x0000_s1945" type="#_x0000_t202" style="position:absolute;margin-left:55.7pt;margin-top:206.9pt;width:228.7pt;height:53.75pt;z-index:-250844672;mso-wrap-distance-left:0;mso-wrap-distance-right:0;mso-position-horizontal-relative:page;mso-position-vertical-relative:page" filled="f" stroked="f">
            <v:textbox inset="0,0,0,0">
              <w:txbxContent>
                <w:p w:rsidR="008A6B5E" w:rsidRDefault="008B0723">
                  <w:pPr>
                    <w:spacing w:after="28" w:line="261" w:lineRule="exact"/>
                    <w:ind w:firstLine="144"/>
                    <w:jc w:val="both"/>
                    <w:textAlignment w:val="baseline"/>
                    <w:rPr>
                      <w:rFonts w:eastAsia="Times New Roman"/>
                      <w:color w:val="000000"/>
                      <w:spacing w:val="-4"/>
                      <w:lang w:val="es-ES"/>
                    </w:rPr>
                  </w:pPr>
                  <w:r>
                    <w:rPr>
                      <w:rFonts w:eastAsia="Times New Roman"/>
                      <w:color w:val="000000"/>
                      <w:spacing w:val="-4"/>
                      <w:lang w:val="es-ES"/>
                    </w:rPr>
                    <w:t>2. El órgano interventor podrá y deberá estar asesorado cuando sea necesaria la posesión de conocimientos técnicos para realizar la comprobación material.</w:t>
                  </w:r>
                </w:p>
              </w:txbxContent>
            </v:textbox>
            <w10:wrap type="square" anchorx="page" anchory="page"/>
          </v:shape>
        </w:pict>
      </w:r>
      <w:r w:rsidRPr="008A6B5E">
        <w:pict>
          <v:shape id="_x0000_s1944" type="#_x0000_t202" style="position:absolute;margin-left:310.8pt;margin-top:220.3pt;width:228.7pt;height:120.25pt;z-index:-250843648;mso-wrap-distance-left:0;mso-wrap-distance-right:0;mso-position-horizontal-relative:page;mso-position-vertical-relative:page" filled="f" stroked="f">
            <v:textbox inset="0,0,0,0">
              <w:txbxContent>
                <w:p w:rsidR="008A6B5E" w:rsidRDefault="008B0723">
                  <w:pPr>
                    <w:spacing w:after="16" w:line="263" w:lineRule="exact"/>
                    <w:ind w:firstLine="144"/>
                    <w:jc w:val="both"/>
                    <w:textAlignment w:val="baseline"/>
                    <w:rPr>
                      <w:rFonts w:eastAsia="Times New Roman"/>
                      <w:color w:val="000000"/>
                      <w:spacing w:val="-6"/>
                      <w:lang w:val="es-ES"/>
                    </w:rPr>
                  </w:pPr>
                  <w:r>
                    <w:rPr>
                      <w:rFonts w:eastAsia="Times New Roman"/>
                      <w:color w:val="000000"/>
                      <w:spacing w:val="-6"/>
                      <w:lang w:val="es-ES"/>
                    </w:rPr>
                    <w:t>No están sujetos a fiscalización previa las fases de autorización y disposición de gastos que correspondan a contratos menores o gastos de carácter periódico y demás de tracto sucesivo, una vez intervenido el gasto correspondiente al acto o contrato inicia</w:t>
                  </w:r>
                  <w:r>
                    <w:rPr>
                      <w:rFonts w:eastAsia="Times New Roman"/>
                      <w:color w:val="000000"/>
                      <w:spacing w:val="-6"/>
                      <w:lang w:val="es-ES"/>
                    </w:rPr>
                    <w:t>l. Sin embargo, la fase de reconocimiento de la obligación deberá ser objeto de la oportuna fiscalización, sin perjuicio de hacer un control financiero por muestreo estadístico de los contratos menores realizados.</w:t>
                  </w:r>
                </w:p>
              </w:txbxContent>
            </v:textbox>
            <w10:wrap type="square" anchorx="page" anchory="page"/>
          </v:shape>
        </w:pict>
      </w:r>
      <w:r w:rsidRPr="008A6B5E">
        <w:pict>
          <v:shape id="_x0000_s1943" type="#_x0000_t202" style="position:absolute;margin-left:55.7pt;margin-top:271.7pt;width:228.7pt;height:93.6pt;z-index:-250842624;mso-wrap-distance-left:0;mso-wrap-distance-right:0;mso-position-horizontal-relative:page;mso-position-vertical-relative:page" filled="f" stroked="f">
            <v:textbox inset="0,0,0,0">
              <w:txbxContent>
                <w:p w:rsidR="008A6B5E" w:rsidRDefault="008B0723">
                  <w:pPr>
                    <w:spacing w:after="26" w:line="262" w:lineRule="exact"/>
                    <w:ind w:firstLine="144"/>
                    <w:jc w:val="both"/>
                    <w:textAlignment w:val="baseline"/>
                    <w:rPr>
                      <w:rFonts w:eastAsia="Times New Roman"/>
                      <w:color w:val="000000"/>
                      <w:spacing w:val="-2"/>
                      <w:lang w:val="es-ES"/>
                    </w:rPr>
                  </w:pPr>
                  <w:r>
                    <w:rPr>
                      <w:rFonts w:eastAsia="Times New Roman"/>
                      <w:color w:val="000000"/>
                      <w:spacing w:val="-2"/>
                      <w:lang w:val="es-ES"/>
                    </w:rPr>
                    <w:t>3. Los órganos gestores deberán solicit</w:t>
                  </w:r>
                  <w:r>
                    <w:rPr>
                      <w:rFonts w:eastAsia="Times New Roman"/>
                      <w:color w:val="000000"/>
                      <w:spacing w:val="-2"/>
                      <w:lang w:val="es-ES"/>
                    </w:rPr>
                    <w:t>ar al órgano interventor, o en quien delegue, su asistencia a la comprobación material de la inversión cuando el importe de ésta sea superior al límite establecido para los contratos menores, con exclusión del IGIC, con una antelación de veinte días a la f</w:t>
                  </w:r>
                  <w:r>
                    <w:rPr>
                      <w:rFonts w:eastAsia="Times New Roman"/>
                      <w:color w:val="000000"/>
                      <w:spacing w:val="-2"/>
                      <w:lang w:val="es-ES"/>
                    </w:rPr>
                    <w:t>echa prevista para la recepción de la inversión de que se trate.</w:t>
                  </w:r>
                </w:p>
              </w:txbxContent>
            </v:textbox>
            <w10:wrap type="square" anchorx="page" anchory="page"/>
          </v:shape>
        </w:pict>
      </w:r>
      <w:r w:rsidRPr="008A6B5E">
        <w:pict>
          <v:shape id="_x0000_s1942" type="#_x0000_t202" style="position:absolute;margin-left:311.05pt;margin-top:351.1pt;width:228pt;height:41.05pt;z-index:-250841600;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lang w:val="es-ES"/>
                    </w:rPr>
                  </w:pPr>
                  <w:r>
                    <w:rPr>
                      <w:rFonts w:eastAsia="Times New Roman"/>
                      <w:color w:val="000000"/>
                      <w:lang w:val="es-ES"/>
                    </w:rPr>
                    <w:t>Tampoco serán objeto de fiscalización previa las devoluciones de ingresos por un importe inferior a 500 euros.</w:t>
                  </w:r>
                </w:p>
              </w:txbxContent>
            </v:textbox>
            <w10:wrap type="square" anchorx="page" anchory="page"/>
          </v:shape>
        </w:pict>
      </w:r>
      <w:r w:rsidRPr="008A6B5E">
        <w:pict>
          <v:shape id="_x0000_s1941" type="#_x0000_t202" style="position:absolute;margin-left:55.7pt;margin-top:376.1pt;width:228.45pt;height:67.2pt;z-index:-250840576;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spacing w:val="-2"/>
                      <w:lang w:val="es-ES"/>
                    </w:rPr>
                  </w:pPr>
                  <w:r>
                    <w:rPr>
                      <w:rFonts w:eastAsia="Times New Roman"/>
                      <w:color w:val="000000"/>
                      <w:spacing w:val="-2"/>
                      <w:lang w:val="es-ES"/>
                    </w:rPr>
                    <w:t>4. La intervención de la comprobación material de la inversión se realizar</w:t>
                  </w:r>
                  <w:r>
                    <w:rPr>
                      <w:rFonts w:eastAsia="Times New Roman"/>
                      <w:color w:val="000000"/>
                      <w:spacing w:val="-2"/>
                      <w:lang w:val="es-ES"/>
                    </w:rPr>
                    <w:t>á, en todo caso, concurriendo el órgano interventor, o en quien delegue, al acto de recepción de la obra, servicio o adquisición de que se trate.</w:t>
                  </w:r>
                </w:p>
              </w:txbxContent>
            </v:textbox>
            <w10:wrap type="square" anchorx="page" anchory="page"/>
          </v:shape>
        </w:pict>
      </w:r>
      <w:r w:rsidRPr="008A6B5E">
        <w:pict>
          <v:shape id="_x0000_s1940" type="#_x0000_t202" style="position:absolute;margin-left:310.8pt;margin-top:402.95pt;width:228.5pt;height:80.4pt;z-index:-250839552;mso-wrap-distance-left:0;mso-wrap-distance-right:0;mso-position-horizontal-relative:page;mso-position-vertical-relative:page" filled="f" stroked="f">
            <v:textbox inset="0,0,0,0">
              <w:txbxContent>
                <w:p w:rsidR="008A6B5E" w:rsidRDefault="008B0723">
                  <w:pPr>
                    <w:spacing w:after="22" w:line="263" w:lineRule="exact"/>
                    <w:ind w:firstLine="144"/>
                    <w:jc w:val="both"/>
                    <w:textAlignment w:val="baseline"/>
                    <w:rPr>
                      <w:rFonts w:eastAsia="Times New Roman"/>
                      <w:color w:val="000000"/>
                      <w:spacing w:val="-8"/>
                      <w:lang w:val="es-ES"/>
                    </w:rPr>
                  </w:pPr>
                  <w:r>
                    <w:rPr>
                      <w:rFonts w:eastAsia="Times New Roman"/>
                      <w:color w:val="000000"/>
                      <w:spacing w:val="-8"/>
                      <w:lang w:val="es-ES"/>
                    </w:rPr>
                    <w:t>Respecto a los derechos, de conformidad con lo establecido en el artículo219.4 del TRLRHL se acuerda la sus</w:t>
                  </w:r>
                  <w:r>
                    <w:rPr>
                      <w:rFonts w:eastAsia="Times New Roman"/>
                      <w:color w:val="000000"/>
                      <w:spacing w:val="-8"/>
                      <w:lang w:val="es-ES"/>
                    </w:rPr>
                    <w:t>titución de la fiscalización previa de derechos por la inherente toma de razón en contabilidad y por actuaciones comprobatorias posteriores mediante la utilización de técnicas de muestreo o auditoría.</w:t>
                  </w:r>
                </w:p>
              </w:txbxContent>
            </v:textbox>
            <w10:wrap type="square" anchorx="page" anchory="page"/>
          </v:shape>
        </w:pict>
      </w:r>
      <w:r w:rsidRPr="008A6B5E">
        <w:pict>
          <v:shape id="_x0000_s1939" type="#_x0000_t202" style="position:absolute;margin-left:55.7pt;margin-top:454.1pt;width:228.7pt;height:80.4pt;z-index:-250838528;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spacing w:val="-7"/>
                      <w:lang w:val="es-ES"/>
                    </w:rPr>
                  </w:pPr>
                  <w:r>
                    <w:rPr>
                      <w:rFonts w:eastAsia="Times New Roman"/>
                      <w:color w:val="000000"/>
                      <w:spacing w:val="-7"/>
                      <w:lang w:val="es-ES"/>
                    </w:rPr>
                    <w:t>5. Asimismo, cuando se aprecien circunstancias que lo aconsejen, el órgano interventor podrá acordar la realización de comprobaciones materiales de la inversión durante la ejecución de las obras, la prestación de servicios y fabricación de bienes adquirido</w:t>
                  </w:r>
                  <w:r>
                    <w:rPr>
                      <w:rFonts w:eastAsia="Times New Roman"/>
                      <w:color w:val="000000"/>
                      <w:spacing w:val="-7"/>
                      <w:lang w:val="es-ES"/>
                    </w:rPr>
                    <w:t>s mediante contratos de suministros.</w:t>
                  </w:r>
                </w:p>
              </w:txbxContent>
            </v:textbox>
            <w10:wrap type="square" anchorx="page" anchory="page"/>
          </v:shape>
        </w:pict>
      </w:r>
      <w:r w:rsidRPr="008A6B5E">
        <w:pict>
          <v:shape id="_x0000_s1938" type="#_x0000_t202" style="position:absolute;margin-left:311.05pt;margin-top:494.15pt;width:227.5pt;height:28.1pt;z-index:-250837504;mso-wrap-distance-left:0;mso-wrap-distance-right:0;mso-position-horizontal-relative:page;mso-position-vertical-relative:page" filled="f" stroked="f">
            <v:textbox inset="0,0,0,0">
              <w:txbxContent>
                <w:p w:rsidR="008A6B5E" w:rsidRDefault="008B0723">
                  <w:pPr>
                    <w:spacing w:after="30" w:line="263" w:lineRule="exact"/>
                    <w:ind w:firstLine="144"/>
                    <w:jc w:val="both"/>
                    <w:textAlignment w:val="baseline"/>
                    <w:rPr>
                      <w:rFonts w:eastAsia="Times New Roman"/>
                      <w:color w:val="000000"/>
                      <w:spacing w:val="-2"/>
                      <w:lang w:val="es-ES"/>
                    </w:rPr>
                  </w:pPr>
                  <w:r>
                    <w:rPr>
                      <w:rFonts w:eastAsia="Times New Roman"/>
                      <w:color w:val="000000"/>
                      <w:spacing w:val="-2"/>
                      <w:lang w:val="es-ES"/>
                    </w:rPr>
                    <w:t>BASE 45. Fiscalización previa limitada. Extremos a comprobar en TODOS LOS EXPEDIENTES.</w:t>
                  </w:r>
                </w:p>
              </w:txbxContent>
            </v:textbox>
            <w10:wrap type="square" anchorx="page" anchory="page"/>
          </v:shape>
        </w:pict>
      </w:r>
      <w:r w:rsidRPr="008A6B5E">
        <w:pict>
          <v:shape id="_x0000_s1937" type="#_x0000_t202" style="position:absolute;margin-left:55.7pt;margin-top:545.5pt;width:228.7pt;height:93.6pt;z-index:-250836480;mso-wrap-distance-left:0;mso-wrap-distance-right:0;mso-position-horizontal-relative:page;mso-position-vertical-relative:page" filled="f" stroked="f">
            <v:textbox inset="0,0,0,0">
              <w:txbxContent>
                <w:p w:rsidR="008A6B5E" w:rsidRDefault="008B0723">
                  <w:pPr>
                    <w:spacing w:line="261" w:lineRule="exact"/>
                    <w:ind w:firstLine="144"/>
                    <w:jc w:val="both"/>
                    <w:textAlignment w:val="baseline"/>
                    <w:rPr>
                      <w:rFonts w:eastAsia="Times New Roman"/>
                      <w:color w:val="000000"/>
                      <w:spacing w:val="-11"/>
                      <w:lang w:val="es-ES"/>
                    </w:rPr>
                  </w:pPr>
                  <w:r>
                    <w:rPr>
                      <w:rFonts w:eastAsia="Times New Roman"/>
                      <w:color w:val="000000"/>
                      <w:spacing w:val="-11"/>
                      <w:lang w:val="es-ES"/>
                    </w:rPr>
                    <w:t>6. El resultado de la comprobación material de la inversión se reflejará en acta que será suscrita por todos los que concurran</w:t>
                  </w:r>
                  <w:r>
                    <w:rPr>
                      <w:rFonts w:eastAsia="Times New Roman"/>
                      <w:color w:val="000000"/>
                      <w:spacing w:val="-11"/>
                      <w:lang w:val="es-ES"/>
                    </w:rPr>
                    <w:t xml:space="preserve"> al acto de recepción de la obra, servicio,</w:t>
                  </w:r>
                </w:p>
                <w:p w:rsidR="008A6B5E" w:rsidRDefault="008B0723">
                  <w:pPr>
                    <w:numPr>
                      <w:ilvl w:val="0"/>
                      <w:numId w:val="5"/>
                    </w:numPr>
                    <w:spacing w:after="21" w:line="264" w:lineRule="exact"/>
                    <w:ind w:left="0"/>
                    <w:jc w:val="both"/>
                    <w:textAlignment w:val="baseline"/>
                    <w:rPr>
                      <w:rFonts w:eastAsia="Times New Roman"/>
                      <w:color w:val="000000"/>
                      <w:spacing w:val="-4"/>
                      <w:lang w:val="es-ES"/>
                    </w:rPr>
                  </w:pPr>
                  <w:r>
                    <w:rPr>
                      <w:rFonts w:eastAsia="Times New Roman"/>
                      <w:color w:val="000000"/>
                      <w:spacing w:val="-4"/>
                      <w:lang w:val="es-ES"/>
                    </w:rPr>
                    <w:t>adquisición y en la que se harán constar, en su caso, las deficiencias apreciadas, las medidas a adoptar para subsanarlas y los hechos y circunstancias relevantes del acto de recepción.</w:t>
                  </w:r>
                </w:p>
              </w:txbxContent>
            </v:textbox>
            <w10:wrap type="square" anchorx="page" anchory="page"/>
          </v:shape>
        </w:pict>
      </w:r>
      <w:r w:rsidRPr="008A6B5E">
        <w:pict>
          <v:shape id="_x0000_s1936" type="#_x0000_t202" style="position:absolute;margin-left:310.8pt;margin-top:532.8pt;width:228.5pt;height:80.9pt;z-index:-250835456;mso-wrap-distance-left:0;mso-wrap-distance-right:0;mso-position-horizontal-relative:page;mso-position-vertical-relative:page" filled="f" stroked="f">
            <v:textbox inset="0,0,0,0">
              <w:txbxContent>
                <w:p w:rsidR="008A6B5E" w:rsidRDefault="008B0723">
                  <w:pPr>
                    <w:spacing w:after="28" w:line="264" w:lineRule="exact"/>
                    <w:ind w:firstLine="144"/>
                    <w:jc w:val="both"/>
                    <w:textAlignment w:val="baseline"/>
                    <w:rPr>
                      <w:rFonts w:eastAsia="Times New Roman"/>
                      <w:color w:val="000000"/>
                      <w:spacing w:val="-4"/>
                      <w:lang w:val="es-ES"/>
                    </w:rPr>
                  </w:pPr>
                  <w:r>
                    <w:rPr>
                      <w:rFonts w:eastAsia="Times New Roman"/>
                      <w:color w:val="000000"/>
                      <w:spacing w:val="-4"/>
                      <w:lang w:val="es-ES"/>
                    </w:rPr>
                    <w:t>La fiscalización e inte</w:t>
                  </w:r>
                  <w:r>
                    <w:rPr>
                      <w:rFonts w:eastAsia="Times New Roman"/>
                      <w:color w:val="000000"/>
                      <w:spacing w:val="-4"/>
                      <w:lang w:val="es-ES"/>
                    </w:rPr>
                    <w:t>rvención previa de los gastos u obligaciones del Ayuntamiento de Santa Lucía de Tiraj ana se realizará con carácter limitado, de conformidad con lo previsto en el artículo 219 del TRLRHL, mediante la comprobación de los siguientes extremos:</w:t>
                  </w:r>
                </w:p>
              </w:txbxContent>
            </v:textbox>
            <w10:wrap type="square" anchorx="page" anchory="page"/>
          </v:shape>
        </w:pict>
      </w:r>
      <w:r w:rsidRPr="008A6B5E">
        <w:pict>
          <v:shape id="_x0000_s1935" type="#_x0000_t202" style="position:absolute;margin-left:310.8pt;margin-top:624.5pt;width:228.7pt;height:27.35pt;z-index:-250834432;mso-wrap-distance-left:0;mso-wrap-distance-right:0;mso-position-horizontal-relative:page;mso-position-vertical-relative:page" filled="f" stroked="f">
            <v:textbox inset="0,0,0,0">
              <w:txbxContent>
                <w:p w:rsidR="008A6B5E" w:rsidRDefault="008B0723">
                  <w:pPr>
                    <w:spacing w:after="23" w:line="259" w:lineRule="exact"/>
                    <w:ind w:firstLine="216"/>
                    <w:jc w:val="both"/>
                    <w:textAlignment w:val="baseline"/>
                    <w:rPr>
                      <w:rFonts w:eastAsia="Times New Roman"/>
                      <w:color w:val="000000"/>
                      <w:lang w:val="es-ES"/>
                    </w:rPr>
                  </w:pPr>
                  <w:r>
                    <w:rPr>
                      <w:rFonts w:eastAsia="Times New Roman"/>
                      <w:color w:val="000000"/>
                      <w:lang w:val="es-ES"/>
                    </w:rPr>
                    <w:t>1. La existencia de crédito adecuado y suficiente para hacer frente al gasto.</w:t>
                  </w:r>
                </w:p>
              </w:txbxContent>
            </v:textbox>
            <w10:wrap type="square" anchorx="page" anchory="page"/>
          </v:shape>
        </w:pict>
      </w:r>
      <w:r w:rsidRPr="008A6B5E">
        <w:pict>
          <v:shape id="_x0000_s1934" type="#_x0000_t202" style="position:absolute;margin-left:55.7pt;margin-top:649.7pt;width:228.7pt;height:40.8pt;z-index:-250833408;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lang w:val="es-ES"/>
                    </w:rPr>
                  </w:pPr>
                  <w:r>
                    <w:rPr>
                      <w:rFonts w:eastAsia="Times New Roman"/>
                      <w:color w:val="000000"/>
                      <w:lang w:val="es-ES"/>
                    </w:rPr>
                    <w:t>En dicha acta o en informe ampliatorio podrán los concurrentes, de forma individual o colectiva, expresar las opiniones que estimen pertinentes.</w:t>
                  </w:r>
                </w:p>
              </w:txbxContent>
            </v:textbox>
            <w10:wrap type="square" anchorx="page" anchory="page"/>
          </v:shape>
        </w:pict>
      </w:r>
      <w:r w:rsidRPr="008A6B5E">
        <w:pict>
          <v:shape id="_x0000_s1933" type="#_x0000_t202" style="position:absolute;margin-left:310.8pt;margin-top:662.9pt;width:228.5pt;height:67.4pt;z-index:-250832384;mso-wrap-distance-left:0;mso-wrap-distance-right:0;mso-position-horizontal-relative:page;mso-position-vertical-relative:page" filled="f" stroked="f">
            <v:textbox inset="0,0,0,0">
              <w:txbxContent>
                <w:p w:rsidR="008A6B5E" w:rsidRDefault="008B0723">
                  <w:pPr>
                    <w:spacing w:after="29" w:line="262" w:lineRule="exact"/>
                    <w:ind w:firstLine="144"/>
                    <w:jc w:val="both"/>
                    <w:textAlignment w:val="baseline"/>
                    <w:rPr>
                      <w:rFonts w:eastAsia="Times New Roman"/>
                      <w:color w:val="000000"/>
                      <w:spacing w:val="-9"/>
                      <w:lang w:val="es-ES"/>
                    </w:rPr>
                  </w:pPr>
                  <w:r>
                    <w:rPr>
                      <w:rFonts w:eastAsia="Times New Roman"/>
                      <w:color w:val="000000"/>
                      <w:spacing w:val="-9"/>
                      <w:lang w:val="es-ES"/>
                    </w:rPr>
                    <w:t>Se entenderá que el crédito es adecuado cuando financie obligaciones a contraer o nacidas y no prescritas a cargo del Ayuntamiento, cumpliendo los requisitos y reglas presupuestarias de temporalidad, especialidad y especificación reguladas en el TRLRHL.</w:t>
                  </w:r>
                </w:p>
              </w:txbxContent>
            </v:textbox>
            <w10:wrap type="square" anchorx="page" anchory="page"/>
          </v:shape>
        </w:pict>
      </w:r>
      <w:r w:rsidRPr="008A6B5E">
        <w:pict>
          <v:shape id="_x0000_s1932" type="#_x0000_t202" style="position:absolute;margin-left:55.7pt;margin-top:701.5pt;width:228.7pt;height:93.6pt;z-index:-250831360;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10"/>
                      <w:lang w:val="es-ES"/>
                    </w:rPr>
                  </w:pPr>
                  <w:r>
                    <w:rPr>
                      <w:rFonts w:eastAsia="Times New Roman"/>
                      <w:color w:val="000000"/>
                      <w:spacing w:val="-10"/>
                      <w:lang w:val="es-ES"/>
                    </w:rPr>
                    <w:t>6. En los casos en que la intervención de la comprobación material de la inversión no sea preceptiva, la comprobación de la inversión se justificará con el acta de conformidad firmada por quienes participaron en la misma o con una certificación expedida p</w:t>
                  </w:r>
                  <w:r>
                    <w:rPr>
                      <w:rFonts w:eastAsia="Times New Roman"/>
                      <w:color w:val="000000"/>
                      <w:spacing w:val="-10"/>
                      <w:lang w:val="es-ES"/>
                    </w:rPr>
                    <w:t>or el Jefe del centro, dependencia u organismo a quien corresponda recibir o aceptar las obras, servicios o</w:t>
                  </w:r>
                </w:p>
              </w:txbxContent>
            </v:textbox>
            <w10:wrap type="square" anchorx="page" anchory="page"/>
          </v:shape>
        </w:pict>
      </w:r>
      <w:r w:rsidRPr="008A6B5E">
        <w:pict>
          <v:shape id="_x0000_s1931" type="#_x0000_t202" style="position:absolute;margin-left:311.05pt;margin-top:740.9pt;width:227.5pt;height:54.2pt;z-index:-250830336;mso-wrap-distance-left:0;mso-wrap-distance-right:0;mso-position-horizontal-relative:page;mso-position-vertical-relative:page" filled="f" stroked="f">
            <v:textbox inset="0,0,0,0">
              <w:txbxContent>
                <w:p w:rsidR="008A6B5E" w:rsidRDefault="008B0723">
                  <w:pPr>
                    <w:spacing w:after="30" w:line="262" w:lineRule="exact"/>
                    <w:ind w:firstLine="144"/>
                    <w:jc w:val="both"/>
                    <w:textAlignment w:val="baseline"/>
                    <w:rPr>
                      <w:rFonts w:eastAsia="Times New Roman"/>
                      <w:color w:val="000000"/>
                      <w:spacing w:val="-6"/>
                      <w:lang w:val="es-ES"/>
                    </w:rPr>
                  </w:pPr>
                  <w:r>
                    <w:rPr>
                      <w:rFonts w:eastAsia="Times New Roman"/>
                      <w:color w:val="000000"/>
                      <w:spacing w:val="-6"/>
                      <w:lang w:val="es-ES"/>
                    </w:rPr>
                    <w:t>En los casos en que se trate de contraer compromisos de gastos de carácter plurianual se comprobará, además, si se cumple lo preceptuado en el ar</w:t>
                  </w:r>
                  <w:r>
                    <w:rPr>
                      <w:rFonts w:eastAsia="Times New Roman"/>
                      <w:color w:val="000000"/>
                      <w:spacing w:val="-6"/>
                      <w:lang w:val="es-ES"/>
                    </w:rPr>
                    <w:t>tículo 174 del TRLRHL.</w:t>
                  </w:r>
                </w:p>
              </w:txbxContent>
            </v:textbox>
            <w10:wrap type="square" anchorx="page" anchory="page"/>
          </v:shape>
        </w:pict>
      </w:r>
      <w:r w:rsidR="008B0723">
        <w:rPr>
          <w:rFonts w:ascii="Arial" w:eastAsia="Arial" w:hAnsi="Arial"/>
          <w:color w:val="000000"/>
          <w:sz w:val="24"/>
          <w:lang w:val="es-ES"/>
        </w:rPr>
        <w:tab/>
      </w:r>
      <w:r w:rsidRPr="008A6B5E">
        <w:pict>
          <v:line id="_x0000_s1930" style="position:absolute;z-index:252599808;mso-position-horizontal-relative:margin;mso-position-vertical-relative:page" from="56.65pt,83.5pt" to="538.55pt,83.5pt" strokeweight="1pt">
            <w10:wrap anchorx="margin" anchory="page"/>
          </v:line>
        </w:pict>
      </w:r>
      <w:r w:rsidRPr="008A6B5E">
        <w:pict>
          <v:line id="_x0000_s1929" style="position:absolute;z-index:25260083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928" type="#_x0000_t202" style="position:absolute;margin-left:57.1pt;margin-top:63.85pt;width:300pt;height:11.75pt;z-index:-250829312;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927" type="#_x0000_t202" style="position:absolute;margin-left:518.4pt;margin-top:63.85pt;width:17.5pt;height:11.75pt;z-index:-250828288;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25"/>
                      <w:sz w:val="16"/>
                      <w:lang w:val="es-ES"/>
                    </w:rPr>
                  </w:pPr>
                  <w:r>
                    <w:rPr>
                      <w:rFonts w:ascii="Arial" w:eastAsia="Arial" w:hAnsi="Arial"/>
                      <w:color w:val="000000"/>
                      <w:spacing w:val="-25"/>
                      <w:sz w:val="16"/>
                      <w:lang w:val="es-ES"/>
                    </w:rPr>
                    <w:t>1471</w:t>
                  </w:r>
                </w:p>
              </w:txbxContent>
            </v:textbox>
            <w10:wrap type="square" anchorx="page" anchory="page"/>
          </v:shape>
        </w:pict>
      </w:r>
      <w:r w:rsidRPr="008A6B5E">
        <w:pict>
          <v:shape id="_x0000_s1926" type="#_x0000_t202" style="position:absolute;margin-left:55.9pt;margin-top:103.45pt;width:228.25pt;height:42.7pt;z-index:-250827264;mso-wrap-distance-left:0;mso-wrap-distance-right:0;mso-position-horizontal-relative:page;mso-position-vertical-relative:page" filled="f" stroked="f">
            <v:textbox inset="0,0,0,0">
              <w:txbxContent>
                <w:p w:rsidR="008A6B5E" w:rsidRDefault="008B0723">
                  <w:pPr>
                    <w:spacing w:after="15" w:line="274" w:lineRule="exact"/>
                    <w:ind w:firstLine="144"/>
                    <w:jc w:val="both"/>
                    <w:textAlignment w:val="baseline"/>
                    <w:rPr>
                      <w:rFonts w:eastAsia="Times New Roman"/>
                      <w:color w:val="000000"/>
                      <w:spacing w:val="-6"/>
                      <w:lang w:val="es-ES"/>
                    </w:rPr>
                  </w:pPr>
                  <w:r>
                    <w:rPr>
                      <w:rFonts w:eastAsia="Times New Roman"/>
                      <w:color w:val="000000"/>
                      <w:spacing w:val="-6"/>
                      <w:lang w:val="es-ES"/>
                    </w:rPr>
                    <w:t>En los casos de tramitación anticipada de gastos se comprobará que en el pliego de condiciones o acuerdo se incorpora la correspondiente condición suspensiva.</w:t>
                  </w:r>
                </w:p>
              </w:txbxContent>
            </v:textbox>
            <w10:wrap type="square" anchorx="page" anchory="page"/>
          </v:shape>
        </w:pict>
      </w:r>
      <w:r w:rsidRPr="008A6B5E">
        <w:pict>
          <v:shape id="_x0000_s1925" type="#_x0000_t202" style="position:absolute;margin-left:311.05pt;margin-top:103.2pt;width:228.25pt;height:42.95pt;z-index:-250826240;mso-wrap-distance-left:0;mso-wrap-distance-right:0;mso-position-horizontal-relative:page;mso-position-vertical-relative:page" filled="f" stroked="f">
            <v:textbox inset="0,0,0,0">
              <w:txbxContent>
                <w:p w:rsidR="008A6B5E" w:rsidRDefault="008B0723">
                  <w:pPr>
                    <w:spacing w:after="15" w:line="276" w:lineRule="exact"/>
                    <w:ind w:firstLine="144"/>
                    <w:jc w:val="both"/>
                    <w:textAlignment w:val="baseline"/>
                    <w:rPr>
                      <w:rFonts w:eastAsia="Times New Roman"/>
                      <w:color w:val="000000"/>
                      <w:spacing w:val="-8"/>
                      <w:lang w:val="es-ES"/>
                    </w:rPr>
                  </w:pPr>
                  <w:r>
                    <w:rPr>
                      <w:rFonts w:eastAsia="Times New Roman"/>
                      <w:color w:val="000000"/>
                      <w:spacing w:val="-8"/>
                      <w:lang w:val="es-ES"/>
                    </w:rPr>
                    <w:t>- En los expedientes declarados urgentes, salvo que así lo indique la norma, se incluirá la co</w:t>
                  </w:r>
                  <w:r>
                    <w:rPr>
                      <w:rFonts w:eastAsia="Times New Roman"/>
                      <w:color w:val="000000"/>
                      <w:spacing w:val="-8"/>
                      <w:lang w:val="es-ES"/>
                    </w:rPr>
                    <w:t>rrespondiente declaración a la propuesta con informe que lo justifique.</w:t>
                  </w:r>
                </w:p>
              </w:txbxContent>
            </v:textbox>
            <w10:wrap type="square" anchorx="page" anchory="page"/>
          </v:shape>
        </w:pict>
      </w:r>
      <w:r w:rsidRPr="008A6B5E">
        <w:pict>
          <v:shape id="_x0000_s1924" type="#_x0000_t202" style="position:absolute;margin-left:64.55pt;margin-top:157.9pt;width:219.35pt;height:14.4pt;z-index:-250825216;mso-wrap-distance-left:0;mso-wrap-distance-right:0;mso-position-horizontal-relative:page;mso-position-vertical-relative:page" filled="f" stroked="f">
            <v:textbox inset="0,0,0,0">
              <w:txbxContent>
                <w:p w:rsidR="008A6B5E" w:rsidRDefault="008B0723">
                  <w:pPr>
                    <w:spacing w:before="10" w:after="25" w:line="248" w:lineRule="exact"/>
                    <w:textAlignment w:val="baseline"/>
                    <w:rPr>
                      <w:rFonts w:eastAsia="Times New Roman"/>
                      <w:color w:val="000000"/>
                      <w:spacing w:val="-5"/>
                      <w:lang w:val="es-ES"/>
                    </w:rPr>
                  </w:pPr>
                  <w:r>
                    <w:rPr>
                      <w:rFonts w:eastAsia="Times New Roman"/>
                      <w:color w:val="000000"/>
                      <w:spacing w:val="-5"/>
                      <w:lang w:val="es-ES"/>
                    </w:rPr>
                    <w:t>2. La ejecutividad de los recursos que financian los</w:t>
                  </w:r>
                </w:p>
              </w:txbxContent>
            </v:textbox>
            <w10:wrap type="square" anchorx="page" anchory="page"/>
          </v:shape>
        </w:pict>
      </w:r>
      <w:r w:rsidRPr="008A6B5E">
        <w:pict>
          <v:shape id="_x0000_s1923" type="#_x0000_t202" style="position:absolute;margin-left:310.8pt;margin-top:153.6pt;width:228.7pt;height:94.3pt;z-index:-250824192;mso-wrap-distance-left:0;mso-wrap-distance-right:0;mso-position-horizontal-relative:page;mso-position-vertical-relative:page" filled="f" stroked="f">
            <v:textbox inset="0,0,0,0">
              <w:txbxContent>
                <w:p w:rsidR="008A6B5E" w:rsidRDefault="008B0723">
                  <w:pPr>
                    <w:spacing w:before="1" w:after="25" w:line="265" w:lineRule="exact"/>
                    <w:ind w:firstLine="144"/>
                    <w:jc w:val="both"/>
                    <w:textAlignment w:val="baseline"/>
                    <w:rPr>
                      <w:rFonts w:eastAsia="Times New Roman"/>
                      <w:color w:val="000000"/>
                      <w:spacing w:val="-4"/>
                      <w:lang w:val="es-ES"/>
                    </w:rPr>
                  </w:pPr>
                  <w:r>
                    <w:rPr>
                      <w:rFonts w:eastAsia="Times New Roman"/>
                      <w:color w:val="000000"/>
                      <w:spacing w:val="-4"/>
                      <w:lang w:val="es-ES"/>
                    </w:rPr>
                    <w:t>- En los expedientes en que, de conformidad con las presentes bases, deba verificarse la existencia de dictamen del Consejo Consultivo de Canarias, se comprobarán, con anterioridad al mismo, los extremos contemplados en las correspondientes bases y, con po</w:t>
                  </w:r>
                  <w:r>
                    <w:rPr>
                      <w:rFonts w:eastAsia="Times New Roman"/>
                      <w:color w:val="000000"/>
                      <w:spacing w:val="-4"/>
                      <w:lang w:val="es-ES"/>
                    </w:rPr>
                    <w:t>sterioridad a su emisión, únicamente se constatará su existencia material y carácter favorable.</w:t>
                  </w:r>
                </w:p>
              </w:txbxContent>
            </v:textbox>
            <w10:wrap type="square" anchorx="page" anchory="page"/>
          </v:shape>
        </w:pict>
      </w:r>
      <w:r w:rsidRPr="008A6B5E">
        <w:pict>
          <v:shape id="_x0000_s1922" type="#_x0000_t202" style="position:absolute;margin-left:55.9pt;margin-top:172.1pt;width:31.2pt;height:14.4pt;z-index:-250823168;mso-wrap-distance-left:0;mso-wrap-distance-right:0;mso-position-horizontal-relative:page;mso-position-vertical-relative:page" filled="f" stroked="f">
            <v:textbox inset="0,0,0,0">
              <w:txbxContent>
                <w:p w:rsidR="008A6B5E" w:rsidRDefault="008B0723">
                  <w:pPr>
                    <w:spacing w:before="9" w:after="30" w:line="248" w:lineRule="exact"/>
                    <w:textAlignment w:val="baseline"/>
                    <w:rPr>
                      <w:rFonts w:eastAsia="Times New Roman"/>
                      <w:color w:val="000000"/>
                      <w:spacing w:val="-11"/>
                      <w:lang w:val="es-ES"/>
                    </w:rPr>
                  </w:pPr>
                  <w:r>
                    <w:rPr>
                      <w:rFonts w:eastAsia="Times New Roman"/>
                      <w:color w:val="000000"/>
                      <w:spacing w:val="-11"/>
                      <w:lang w:val="es-ES"/>
                    </w:rPr>
                    <w:t>gastos.</w:t>
                  </w:r>
                </w:p>
              </w:txbxContent>
            </v:textbox>
            <w10:wrap type="square" anchorx="page" anchory="page"/>
          </v:shape>
        </w:pict>
      </w:r>
      <w:r w:rsidRPr="008A6B5E">
        <w:pict>
          <v:shape id="_x0000_s1921" type="#_x0000_t202" style="position:absolute;margin-left:55.7pt;margin-top:198pt;width:228.7pt;height:70.8pt;z-index:-250822144;mso-wrap-distance-left:0;mso-wrap-distance-right:0;mso-position-horizontal-relative:page;mso-position-vertical-relative:page" filled="f" stroked="f">
            <v:textbox inset="0,0,0,0">
              <w:txbxContent>
                <w:p w:rsidR="008A6B5E" w:rsidRDefault="008B0723">
                  <w:pPr>
                    <w:spacing w:after="21" w:line="278" w:lineRule="exact"/>
                    <w:ind w:firstLine="144"/>
                    <w:jc w:val="both"/>
                    <w:textAlignment w:val="baseline"/>
                    <w:rPr>
                      <w:rFonts w:eastAsia="Times New Roman"/>
                      <w:color w:val="000000"/>
                      <w:spacing w:val="-9"/>
                      <w:lang w:val="es-ES"/>
                    </w:rPr>
                  </w:pPr>
                  <w:r>
                    <w:rPr>
                      <w:rFonts w:eastAsia="Times New Roman"/>
                      <w:color w:val="000000"/>
                      <w:spacing w:val="-9"/>
                      <w:lang w:val="es-ES"/>
                    </w:rPr>
                    <w:t>En los casos en los que el crédito presupuestario dé cobertura a gastos con financiación afectada se comprobará que los recursos que los financian</w:t>
                  </w:r>
                  <w:r>
                    <w:rPr>
                      <w:rFonts w:eastAsia="Times New Roman"/>
                      <w:color w:val="000000"/>
                      <w:spacing w:val="-9"/>
                      <w:lang w:val="es-ES"/>
                    </w:rPr>
                    <w:t xml:space="preserve"> son ejecutivos, acreditándose con la existencia de documentos fehacientes que acrediten su efectividad.</w:t>
                  </w:r>
                </w:p>
              </w:txbxContent>
            </v:textbox>
            <w10:wrap type="square" anchorx="page" anchory="page"/>
          </v:shape>
        </w:pict>
      </w:r>
      <w:r w:rsidRPr="008A6B5E">
        <w:pict>
          <v:shape id="_x0000_s1920" type="#_x0000_t202" style="position:absolute;margin-left:310.8pt;margin-top:258.7pt;width:228.5pt;height:41.05pt;z-index:-250821120;mso-wrap-distance-left:0;mso-wrap-distance-right:0;mso-position-horizontal-relative:page;mso-position-vertical-relative:page" filled="f" stroked="f">
            <v:textbox inset="0,0,0,0">
              <w:txbxContent>
                <w:p w:rsidR="008A6B5E" w:rsidRDefault="008B0723">
                  <w:pPr>
                    <w:spacing w:after="25" w:line="263" w:lineRule="exact"/>
                    <w:ind w:firstLine="144"/>
                    <w:jc w:val="both"/>
                    <w:textAlignment w:val="baseline"/>
                    <w:rPr>
                      <w:rFonts w:eastAsia="Times New Roman"/>
                      <w:color w:val="000000"/>
                      <w:spacing w:val="-4"/>
                      <w:lang w:val="es-ES"/>
                    </w:rPr>
                  </w:pPr>
                  <w:r>
                    <w:rPr>
                      <w:rFonts w:eastAsia="Times New Roman"/>
                      <w:color w:val="000000"/>
                      <w:spacing w:val="-4"/>
                      <w:lang w:val="es-ES"/>
                    </w:rPr>
                    <w:t>BASE 46. Fiscalización previa limitada. Extremos adicionales según el tipo de expediente: GASTOS DE PERSONAL.</w:t>
                  </w:r>
                </w:p>
              </w:txbxContent>
            </v:textbox>
            <w10:wrap type="square" anchorx="page" anchory="page"/>
          </v:shape>
        </w:pict>
      </w:r>
      <w:r w:rsidRPr="008A6B5E">
        <w:pict>
          <v:shape id="_x0000_s1919" type="#_x0000_t202" style="position:absolute;margin-left:55.7pt;margin-top:280.8pt;width:228.7pt;height:84.7pt;z-index:-250820096;mso-wrap-distance-left:0;mso-wrap-distance-right:0;mso-position-horizontal-relative:page;mso-position-vertical-relative:page" filled="f" stroked="f">
            <v:textbox inset="0,0,0,0">
              <w:txbxContent>
                <w:p w:rsidR="008A6B5E" w:rsidRDefault="008B0723">
                  <w:pPr>
                    <w:spacing w:after="15" w:line="278" w:lineRule="exact"/>
                    <w:ind w:firstLine="216"/>
                    <w:jc w:val="both"/>
                    <w:textAlignment w:val="baseline"/>
                    <w:rPr>
                      <w:rFonts w:eastAsia="Times New Roman"/>
                      <w:color w:val="000000"/>
                      <w:spacing w:val="-4"/>
                      <w:lang w:val="es-ES"/>
                    </w:rPr>
                  </w:pPr>
                  <w:r>
                    <w:rPr>
                      <w:rFonts w:eastAsia="Times New Roman"/>
                      <w:color w:val="000000"/>
                      <w:spacing w:val="-4"/>
                      <w:lang w:val="es-ES"/>
                    </w:rPr>
                    <w:t xml:space="preserve">3. La competencia del órgano al que se somete a aprobación la resolución o acuerdo. En todo caso se comprobará la competencia del órgano de contratación o concedente de la subvención cuando dicho órgano no tenga atribuida la facultad para la aprobación de </w:t>
                  </w:r>
                  <w:r>
                    <w:rPr>
                      <w:rFonts w:eastAsia="Times New Roman"/>
                      <w:color w:val="000000"/>
                      <w:spacing w:val="-4"/>
                      <w:lang w:val="es-ES"/>
                    </w:rPr>
                    <w:t>los gastos de que se trate.</w:t>
                  </w:r>
                </w:p>
              </w:txbxContent>
            </v:textbox>
            <w10:wrap type="square" anchorx="page" anchory="page"/>
          </v:shape>
        </w:pict>
      </w:r>
      <w:r w:rsidRPr="008A6B5E">
        <w:pict>
          <v:shape id="_x0000_s1918" type="#_x0000_t202" style="position:absolute;margin-left:311.3pt;margin-top:310.55pt;width:227.25pt;height:28.1pt;z-index:-250819072;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lang w:val="es-ES"/>
                    </w:rPr>
                  </w:pPr>
                  <w:r>
                    <w:rPr>
                      <w:rFonts w:eastAsia="Times New Roman"/>
                      <w:color w:val="000000"/>
                      <w:lang w:val="es-ES"/>
                    </w:rPr>
                    <w:t>Los extremos adicionales a comprobar, serán los siguientes:</w:t>
                  </w:r>
                </w:p>
              </w:txbxContent>
            </v:textbox>
            <w10:wrap type="square" anchorx="page" anchory="page"/>
          </v:shape>
        </w:pict>
      </w:r>
      <w:r w:rsidRPr="008A6B5E">
        <w:pict>
          <v:shape id="_x0000_s1917" type="#_x0000_t202" style="position:absolute;margin-left:310.8pt;margin-top:349.45pt;width:228.7pt;height:41.05pt;z-index:-250818048;mso-wrap-distance-left:0;mso-wrap-distance-right:0;mso-position-horizontal-relative:page;mso-position-vertical-relative:page" filled="f" stroked="f">
            <v:textbox inset="0,0,0,0">
              <w:txbxContent>
                <w:p w:rsidR="008A6B5E" w:rsidRDefault="008B0723">
                  <w:pPr>
                    <w:spacing w:after="25" w:line="263" w:lineRule="exact"/>
                    <w:ind w:firstLine="216"/>
                    <w:jc w:val="both"/>
                    <w:textAlignment w:val="baseline"/>
                    <w:rPr>
                      <w:rFonts w:eastAsia="Times New Roman"/>
                      <w:color w:val="000000"/>
                      <w:lang w:val="es-ES"/>
                    </w:rPr>
                  </w:pPr>
                  <w:r>
                    <w:rPr>
                      <w:rFonts w:eastAsia="Times New Roman"/>
                      <w:color w:val="000000"/>
                      <w:lang w:val="es-ES"/>
                    </w:rPr>
                    <w:t>1. Propuesta de contratación de personal laboral fijo/ funcionarios interinos ocupando plaza vacante o sustitución transitoria de su titular:</w:t>
                  </w:r>
                </w:p>
              </w:txbxContent>
            </v:textbox>
            <w10:wrap type="square" anchorx="page" anchory="page"/>
          </v:shape>
        </w:pict>
      </w:r>
      <w:r w:rsidRPr="008A6B5E">
        <w:pict>
          <v:shape id="_x0000_s1916" type="#_x0000_t202" style="position:absolute;margin-left:55.7pt;margin-top:377.5pt;width:228.7pt;height:70.8pt;z-index:-250817024;mso-wrap-distance-left:0;mso-wrap-distance-right:0;mso-position-horizontal-relative:page;mso-position-vertical-relative:page" filled="f" stroked="f">
            <v:textbox inset="0,0,0,0">
              <w:txbxContent>
                <w:p w:rsidR="008A6B5E" w:rsidRDefault="008B0723">
                  <w:pPr>
                    <w:spacing w:after="20" w:line="277" w:lineRule="exact"/>
                    <w:ind w:firstLine="144"/>
                    <w:jc w:val="both"/>
                    <w:textAlignment w:val="baseline"/>
                    <w:rPr>
                      <w:rFonts w:eastAsia="Times New Roman"/>
                      <w:color w:val="000000"/>
                      <w:lang w:val="es-ES"/>
                    </w:rPr>
                  </w:pPr>
                  <w:r>
                    <w:rPr>
                      <w:rFonts w:eastAsia="Times New Roman"/>
                      <w:color w:val="000000"/>
                      <w:lang w:val="es-ES"/>
                    </w:rPr>
                    <w:t xml:space="preserve">4. Que figura en </w:t>
                  </w:r>
                  <w:r>
                    <w:rPr>
                      <w:rFonts w:eastAsia="Times New Roman"/>
                      <w:color w:val="000000"/>
                      <w:lang w:val="es-ES"/>
                    </w:rPr>
                    <w:t>el expediente informe propuesta favorable del departamento gestor en cumplimiento de lo dispuesto en el artículo 172 y 175 del ROF, en relación al acuerdo o resolución que se propone adoptar.</w:t>
                  </w:r>
                </w:p>
              </w:txbxContent>
            </v:textbox>
            <w10:wrap type="square" anchorx="page" anchory="page"/>
          </v:shape>
        </w:pict>
      </w:r>
      <w:r w:rsidRPr="008A6B5E">
        <w:pict>
          <v:shape id="_x0000_s1915" type="#_x0000_t202" style="position:absolute;margin-left:310.8pt;margin-top:401.3pt;width:228.5pt;height:94.3pt;z-index:-250816000;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spacing w:val="-4"/>
                      <w:lang w:val="es-ES"/>
                    </w:rPr>
                  </w:pPr>
                  <w:r>
                    <w:rPr>
                      <w:rFonts w:eastAsia="Times New Roman"/>
                      <w:color w:val="000000"/>
                      <w:spacing w:val="-4"/>
                      <w:lang w:val="es-ES"/>
                    </w:rPr>
                    <w:t>a) Se acredite, por órgano competente, que los puestos a cubr</w:t>
                  </w:r>
                  <w:r>
                    <w:rPr>
                      <w:rFonts w:eastAsia="Times New Roman"/>
                      <w:color w:val="000000"/>
                      <w:spacing w:val="-4"/>
                      <w:lang w:val="es-ES"/>
                    </w:rPr>
                    <w:t>ir figuran detallados en las respectivas relaciones o catálogos de puestos de trabajo y están vacantes, que se han incluido en la correspondiente Oferta de Empleo Público respetando las limitaciones impuestas por las respectivas Leyes de Presupuestos Gener</w:t>
                  </w:r>
                  <w:r>
                    <w:rPr>
                      <w:rFonts w:eastAsia="Times New Roman"/>
                      <w:color w:val="000000"/>
                      <w:spacing w:val="-4"/>
                      <w:lang w:val="es-ES"/>
                    </w:rPr>
                    <w:t>ales del Estado.</w:t>
                  </w:r>
                </w:p>
              </w:txbxContent>
            </v:textbox>
            <w10:wrap type="square" anchorx="page" anchory="page"/>
          </v:shape>
        </w:pict>
      </w:r>
      <w:r w:rsidRPr="008A6B5E">
        <w:pict>
          <v:shape id="_x0000_s1914" type="#_x0000_t202" style="position:absolute;margin-left:55.7pt;margin-top:460.1pt;width:228.7pt;height:141.6pt;z-index:-250814976;mso-wrap-distance-left:0;mso-wrap-distance-right:0;mso-position-horizontal-relative:page;mso-position-vertical-relative:page" filled="f" stroked="f">
            <v:textbox inset="0,0,0,0">
              <w:txbxContent>
                <w:p w:rsidR="008A6B5E" w:rsidRDefault="008B0723">
                  <w:pPr>
                    <w:spacing w:after="21" w:line="280" w:lineRule="exact"/>
                    <w:ind w:firstLine="216"/>
                    <w:jc w:val="both"/>
                    <w:textAlignment w:val="baseline"/>
                    <w:rPr>
                      <w:rFonts w:eastAsia="Times New Roman"/>
                      <w:color w:val="000000"/>
                      <w:spacing w:val="-7"/>
                      <w:lang w:val="es-ES"/>
                    </w:rPr>
                  </w:pPr>
                  <w:r>
                    <w:rPr>
                      <w:rFonts w:eastAsia="Times New Roman"/>
                      <w:color w:val="000000"/>
                      <w:spacing w:val="-7"/>
                      <w:lang w:val="es-ES"/>
                    </w:rPr>
                    <w:t>5. Los extremos fijados en el Acuerdo del Consejo de Ministros, vigente en cada momento, con respecto al ejercicio de la función interventora en régimen de requisitos básicos, en aquellos supuestos que sean de aplicación a las Entidades Locales, que deberá</w:t>
                  </w:r>
                  <w:r>
                    <w:rPr>
                      <w:rFonts w:eastAsia="Times New Roman"/>
                      <w:color w:val="000000"/>
                      <w:spacing w:val="-7"/>
                      <w:lang w:val="es-ES"/>
                    </w:rPr>
                    <w:t>n comprobarse en todos los tipos de gasto que comprende, de conformidad con lo establecido en las presentes Bases y los extremos adicionales definidos en las bases siguientes en función del tipo de expediente de gasto que se trate.</w:t>
                  </w:r>
                </w:p>
              </w:txbxContent>
            </v:textbox>
            <w10:wrap type="square" anchorx="page" anchory="page"/>
          </v:shape>
        </w:pict>
      </w:r>
      <w:r w:rsidRPr="008A6B5E">
        <w:pict>
          <v:shape id="_x0000_s1913" type="#_x0000_t202" style="position:absolute;margin-left:310.8pt;margin-top:506.65pt;width:228.7pt;height:54.25pt;z-index:-250813952;mso-wrap-distance-left:0;mso-wrap-distance-right:0;mso-position-horizontal-relative:page;mso-position-vertical-relative:page" filled="f" stroked="f">
            <v:textbox inset="0,0,0,0">
              <w:txbxContent>
                <w:p w:rsidR="008A6B5E" w:rsidRDefault="008B0723">
                  <w:pPr>
                    <w:spacing w:after="31" w:line="263" w:lineRule="exact"/>
                    <w:ind w:firstLine="144"/>
                    <w:jc w:val="both"/>
                    <w:textAlignment w:val="baseline"/>
                    <w:rPr>
                      <w:rFonts w:eastAsia="Times New Roman"/>
                      <w:color w:val="000000"/>
                      <w:lang w:val="es-ES"/>
                    </w:rPr>
                  </w:pPr>
                  <w:r>
                    <w:rPr>
                      <w:rFonts w:eastAsia="Times New Roman"/>
                      <w:color w:val="000000"/>
                      <w:lang w:val="es-ES"/>
                    </w:rPr>
                    <w:t>b) Haber sido cumplim</w:t>
                  </w:r>
                  <w:r>
                    <w:rPr>
                      <w:rFonts w:eastAsia="Times New Roman"/>
                      <w:color w:val="000000"/>
                      <w:lang w:val="es-ES"/>
                    </w:rPr>
                    <w:t>entado el requisito de publicidad de las correspondientes convocatorias en los términos establecidos por la normativa que en cada caso resulte de aplicación.</w:t>
                  </w:r>
                </w:p>
              </w:txbxContent>
            </v:textbox>
            <w10:wrap type="square" anchorx="page" anchory="page"/>
          </v:shape>
        </w:pict>
      </w:r>
      <w:r w:rsidRPr="008A6B5E">
        <w:pict>
          <v:shape id="_x0000_s1912" type="#_x0000_t202" style="position:absolute;margin-left:310.8pt;margin-top:571.45pt;width:228.7pt;height:81.35pt;z-index:-250812928;mso-wrap-distance-left:0;mso-wrap-distance-right:0;mso-position-horizontal-relative:page;mso-position-vertical-relative:page" filled="f" stroked="f">
            <v:textbox inset="0,0,0,0">
              <w:txbxContent>
                <w:p w:rsidR="008A6B5E" w:rsidRDefault="008B0723">
                  <w:pPr>
                    <w:spacing w:after="21" w:line="266" w:lineRule="exact"/>
                    <w:ind w:firstLine="144"/>
                    <w:jc w:val="both"/>
                    <w:textAlignment w:val="baseline"/>
                    <w:rPr>
                      <w:rFonts w:eastAsia="Times New Roman"/>
                      <w:color w:val="000000"/>
                      <w:spacing w:val="-3"/>
                      <w:lang w:val="es-ES"/>
                    </w:rPr>
                  </w:pPr>
                  <w:r>
                    <w:rPr>
                      <w:rFonts w:eastAsia="Times New Roman"/>
                      <w:color w:val="000000"/>
                      <w:spacing w:val="-3"/>
                      <w:lang w:val="es-ES"/>
                    </w:rPr>
                    <w:t>c) Que la persona propuesta para la contratación, ha superado el proceso selectivo de conformid</w:t>
                  </w:r>
                  <w:r>
                    <w:rPr>
                      <w:rFonts w:eastAsia="Times New Roman"/>
                      <w:color w:val="000000"/>
                      <w:spacing w:val="-3"/>
                      <w:lang w:val="es-ES"/>
                    </w:rPr>
                    <w:t>ad con las respectivas convocatorias y bases que lo regulen, con referencia e indicación de los datos de la propuesta elevada por el Tribunal de selección correspondiente a la Alcaldía Presidencia.</w:t>
                  </w:r>
                </w:p>
              </w:txbxContent>
            </v:textbox>
            <w10:wrap type="square" anchorx="page" anchory="page"/>
          </v:shape>
        </w:pict>
      </w:r>
      <w:r w:rsidRPr="008A6B5E">
        <w:pict>
          <v:shape id="_x0000_s1911" type="#_x0000_t202" style="position:absolute;margin-left:55.7pt;margin-top:613.2pt;width:228.45pt;height:71.05pt;z-index:-250811904;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27" w:line="277" w:lineRule="exact"/>
                    <w:ind w:left="0" w:firstLine="216"/>
                    <w:jc w:val="both"/>
                    <w:textAlignment w:val="baseline"/>
                    <w:rPr>
                      <w:rFonts w:eastAsia="Times New Roman"/>
                      <w:color w:val="000000"/>
                      <w:lang w:val="es-ES"/>
                    </w:rPr>
                  </w:pPr>
                  <w:r>
                    <w:rPr>
                      <w:rFonts w:eastAsia="Times New Roman"/>
                      <w:color w:val="000000"/>
                      <w:lang w:val="es-ES"/>
                    </w:rPr>
                    <w:t>En los expedientes de compromiso de gasto, se comprobará además que responden a gastos aprobados y fiscalizados previamente con resultado favorable o bien una vez resuelta la discrepancia a favor del gestor.</w:t>
                  </w:r>
                </w:p>
              </w:txbxContent>
            </v:textbox>
            <w10:wrap type="square" anchorx="page" anchory="page"/>
          </v:shape>
        </w:pict>
      </w:r>
      <w:r w:rsidRPr="008A6B5E">
        <w:pict>
          <v:shape id="_x0000_s1910" type="#_x0000_t202" style="position:absolute;margin-left:310.8pt;margin-top:663.6pt;width:228.5pt;height:42pt;z-index:250644992;mso-wrap-distance-left:0;mso-wrap-distance-right:0;mso-position-horizontal-relative:page;mso-position-vertical-relative:page" filled="f" stroked="f">
            <v:textbox inset="0,0,0,0">
              <w:txbxContent>
                <w:p w:rsidR="008A6B5E" w:rsidRDefault="008B0723">
                  <w:pPr>
                    <w:spacing w:after="50" w:line="263" w:lineRule="exact"/>
                    <w:ind w:firstLine="144"/>
                    <w:jc w:val="both"/>
                    <w:textAlignment w:val="baseline"/>
                    <w:rPr>
                      <w:rFonts w:eastAsia="Times New Roman"/>
                      <w:color w:val="000000"/>
                      <w:spacing w:val="-6"/>
                      <w:lang w:val="es-ES"/>
                    </w:rPr>
                  </w:pPr>
                  <w:r>
                    <w:rPr>
                      <w:rFonts w:eastAsia="Times New Roman"/>
                      <w:color w:val="000000"/>
                      <w:spacing w:val="-6"/>
                      <w:lang w:val="es-ES"/>
                    </w:rPr>
                    <w:t>d) Informe del Departamento responsable en el</w:t>
                  </w:r>
                  <w:r>
                    <w:rPr>
                      <w:rFonts w:eastAsia="Times New Roman"/>
                      <w:color w:val="000000"/>
                      <w:spacing w:val="-6"/>
                      <w:lang w:val="es-ES"/>
                    </w:rPr>
                    <w:t xml:space="preserve"> que se justifique jurídicamente el nombramiento propuesto y se acredite el resultado del proceso selectivo.</w:t>
                  </w:r>
                </w:p>
              </w:txbxContent>
            </v:textbox>
            <w10:wrap type="square" anchorx="page" anchory="page"/>
          </v:shape>
        </w:pict>
      </w:r>
      <w:r w:rsidRPr="008A6B5E">
        <w:pict>
          <v:shape id="_x0000_s1909" type="#_x0000_t202" style="position:absolute;margin-left:55.7pt;margin-top:694.8pt;width:228.7pt;height:100.1pt;z-index:250646016;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before="2" w:after="25" w:line="282" w:lineRule="exact"/>
                    <w:ind w:left="0" w:firstLine="216"/>
                    <w:jc w:val="both"/>
                    <w:textAlignment w:val="baseline"/>
                    <w:rPr>
                      <w:rFonts w:eastAsia="Times New Roman"/>
                      <w:color w:val="000000"/>
                      <w:spacing w:val="-9"/>
                      <w:lang w:val="es-ES"/>
                    </w:rPr>
                  </w:pPr>
                  <w:r>
                    <w:rPr>
                      <w:rFonts w:eastAsia="Times New Roman"/>
                      <w:color w:val="000000"/>
                      <w:spacing w:val="-9"/>
                      <w:lang w:val="es-ES"/>
                    </w:rPr>
                    <w:t>En el reconocimiento de obligaciones, se comprobará además que éstas han sido aprobadas y comprometidas previamente, con fiscalización favorable o bien una vez resuelta la discrepancia a favor del gestor. En caso de que haya designación de Interventor para</w:t>
                  </w:r>
                  <w:r>
                    <w:rPr>
                      <w:rFonts w:eastAsia="Times New Roman"/>
                      <w:color w:val="000000"/>
                      <w:spacing w:val="-9"/>
                      <w:lang w:val="es-ES"/>
                    </w:rPr>
                    <w:t xml:space="preserve"> la comprobación material de una inversión, que se ha hecho ésta y su carácter es favorable.</w:t>
                  </w:r>
                </w:p>
              </w:txbxContent>
            </v:textbox>
            <w10:wrap type="square" anchorx="page" anchory="page"/>
          </v:shape>
        </w:pict>
      </w:r>
      <w:r w:rsidRPr="008A6B5E">
        <w:pict>
          <v:shape id="_x0000_s1908" type="#_x0000_t202" style="position:absolute;margin-left:311.05pt;margin-top:715.45pt;width:228pt;height:27.85pt;z-index:250647040;mso-wrap-distance-left:0;mso-wrap-distance-right:0;mso-position-horizontal-relative:page;mso-position-vertical-relative:page" filled="f" stroked="f">
            <v:textbox inset="0,0,0,0">
              <w:txbxContent>
                <w:p w:rsidR="008A6B5E" w:rsidRDefault="008B0723">
                  <w:pPr>
                    <w:spacing w:after="25" w:line="263" w:lineRule="exact"/>
                    <w:ind w:firstLine="144"/>
                    <w:jc w:val="both"/>
                    <w:textAlignment w:val="baseline"/>
                    <w:rPr>
                      <w:rFonts w:eastAsia="Times New Roman"/>
                      <w:color w:val="000000"/>
                      <w:lang w:val="es-ES"/>
                    </w:rPr>
                  </w:pPr>
                  <w:r>
                    <w:rPr>
                      <w:rFonts w:eastAsia="Times New Roman"/>
                      <w:color w:val="000000"/>
                      <w:lang w:val="es-ES"/>
                    </w:rPr>
                    <w:t>e) Adecuación del contrato que se formaliza con lo dispuesto en la normativa vigente.</w:t>
                  </w:r>
                </w:p>
              </w:txbxContent>
            </v:textbox>
            <w10:wrap type="square" anchorx="page" anchory="page"/>
          </v:shape>
        </w:pict>
      </w:r>
      <w:r w:rsidRPr="008A6B5E">
        <w:pict>
          <v:shape id="_x0000_s1907" type="#_x0000_t202" style="position:absolute;margin-left:311.05pt;margin-top:751.45pt;width:228pt;height:43.65pt;z-index:250648064;mso-wrap-distance-left:0;mso-wrap-distance-right:0;mso-position-horizontal-relative:page;mso-position-vertical-relative:page" filled="f" stroked="f">
            <v:textbox inset="0,0,0,0">
              <w:txbxContent>
                <w:p w:rsidR="008A6B5E" w:rsidRDefault="008B0723">
                  <w:pPr>
                    <w:spacing w:before="45" w:after="25" w:line="266" w:lineRule="exact"/>
                    <w:ind w:firstLine="144"/>
                    <w:jc w:val="both"/>
                    <w:textAlignment w:val="baseline"/>
                    <w:rPr>
                      <w:rFonts w:eastAsia="Times New Roman"/>
                      <w:color w:val="000000"/>
                      <w:spacing w:val="-7"/>
                      <w:lang w:val="es-ES"/>
                    </w:rPr>
                  </w:pPr>
                  <w:r>
                    <w:rPr>
                      <w:rFonts w:eastAsia="Times New Roman"/>
                      <w:color w:val="000000"/>
                      <w:spacing w:val="-7"/>
                      <w:lang w:val="es-ES"/>
                    </w:rPr>
                    <w:t>f) Que las retribuciones que se señalen en el contrato se ajusten al Co</w:t>
                  </w:r>
                  <w:r>
                    <w:rPr>
                      <w:rFonts w:eastAsia="Times New Roman"/>
                      <w:color w:val="000000"/>
                      <w:spacing w:val="-7"/>
                      <w:lang w:val="es-ES"/>
                    </w:rPr>
                    <w:t>nvenio Colectivo y/o la actual Relación de puestos de Trabajo y, si se trata de un contrato al</w:t>
                  </w:r>
                </w:p>
              </w:txbxContent>
            </v:textbox>
            <w10:wrap type="square" anchorx="page" anchory="page"/>
          </v:shape>
        </w:pict>
      </w:r>
      <w:r w:rsidR="008B0723">
        <w:rPr>
          <w:rFonts w:ascii="Arial" w:eastAsia="Arial" w:hAnsi="Arial"/>
          <w:color w:val="000000"/>
          <w:sz w:val="24"/>
          <w:lang w:val="es-ES"/>
        </w:rPr>
        <w:tab/>
      </w:r>
      <w:r w:rsidRPr="008A6B5E">
        <w:pict>
          <v:line id="_x0000_s1906" style="position:absolute;z-index:252601856;mso-position-horizontal-relative:margin;mso-position-vertical-relative:page" from="56.65pt,83.5pt" to="538.55pt,83.5pt" strokeweight="1pt">
            <w10:wrap anchorx="margin" anchory="page"/>
          </v:line>
        </w:pict>
      </w:r>
      <w:r w:rsidRPr="008A6B5E">
        <w:pict>
          <v:line id="_x0000_s1905" style="position:absolute;z-index:25260288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904" type="#_x0000_t202" style="position:absolute;margin-left:57.35pt;margin-top:63.85pt;width:18.95pt;height:11.75pt;z-index:250649088;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1472</w:t>
                  </w:r>
                </w:p>
              </w:txbxContent>
            </v:textbox>
            <w10:wrap type="square" anchorx="page" anchory="page"/>
          </v:shape>
        </w:pict>
      </w:r>
      <w:r w:rsidRPr="008A6B5E">
        <w:pict>
          <v:shape id="_x0000_s1903" type="#_x0000_t202" style="position:absolute;margin-left:237.35pt;margin-top:63.85pt;width:300pt;height:11.75pt;z-index:250650112;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902" type="#_x0000_t202" style="position:absolute;margin-left:55.7pt;margin-top:103.45pt;width:228.7pt;height:41.05pt;z-index:250651136;mso-wrap-distance-left:0;mso-wrap-distance-right:0;mso-position-horizontal-relative:page;mso-position-vertical-relative:page" filled="f" stroked="f">
            <v:textbox inset="0,0,0,0">
              <w:txbxContent>
                <w:p w:rsidR="008A6B5E" w:rsidRDefault="008B0723">
                  <w:pPr>
                    <w:spacing w:after="21" w:line="263" w:lineRule="exact"/>
                    <w:jc w:val="both"/>
                    <w:textAlignment w:val="baseline"/>
                    <w:rPr>
                      <w:rFonts w:eastAsia="Times New Roman"/>
                      <w:color w:val="000000"/>
                      <w:spacing w:val="-7"/>
                      <w:lang w:val="es-ES"/>
                    </w:rPr>
                  </w:pPr>
                  <w:r>
                    <w:rPr>
                      <w:rFonts w:eastAsia="Times New Roman"/>
                      <w:color w:val="000000"/>
                      <w:spacing w:val="-7"/>
                      <w:lang w:val="es-ES"/>
                    </w:rPr>
                    <w:t>margen del Convenio, que exista autorización de la Alcaldía e informe justificativo del Técnico responsable de Recursos Humanos.</w:t>
                  </w:r>
                </w:p>
              </w:txbxContent>
            </v:textbox>
            <w10:wrap type="square" anchorx="page" anchory="page"/>
          </v:shape>
        </w:pict>
      </w:r>
      <w:r w:rsidRPr="008A6B5E">
        <w:pict>
          <v:shape id="_x0000_s1901" type="#_x0000_t202" style="position:absolute;margin-left:311.05pt;margin-top:103.2pt;width:227.5pt;height:28.3pt;z-index:250652160;mso-wrap-distance-left:0;mso-wrap-distance-right:0;mso-position-horizontal-relative:page;mso-position-vertical-relative:page" filled="f" stroked="f">
            <v:textbox inset="0,0,0,0">
              <w:txbxContent>
                <w:p w:rsidR="008A6B5E" w:rsidRDefault="008B0723">
                  <w:pPr>
                    <w:spacing w:after="20" w:line="268" w:lineRule="exact"/>
                    <w:jc w:val="both"/>
                    <w:textAlignment w:val="baseline"/>
                    <w:rPr>
                      <w:rFonts w:eastAsia="Times New Roman"/>
                      <w:color w:val="000000"/>
                      <w:spacing w:val="-7"/>
                      <w:lang w:val="es-ES"/>
                    </w:rPr>
                  </w:pPr>
                  <w:r>
                    <w:rPr>
                      <w:rFonts w:eastAsia="Times New Roman"/>
                      <w:color w:val="000000"/>
                      <w:spacing w:val="-7"/>
                      <w:lang w:val="es-ES"/>
                    </w:rPr>
                    <w:t>carácter estructural, y que no se produce concatenación de contratos temporales en fraude de ley.</w:t>
                  </w:r>
                </w:p>
              </w:txbxContent>
            </v:textbox>
            <w10:wrap type="square" anchorx="page" anchory="page"/>
          </v:shape>
        </w:pict>
      </w:r>
      <w:r w:rsidRPr="008A6B5E">
        <w:pict>
          <v:shape id="_x0000_s1900" type="#_x0000_t202" style="position:absolute;margin-left:319.45pt;margin-top:142.8pt;width:125.05pt;height:14.4pt;z-index:250653184;mso-wrap-distance-left:0;mso-wrap-distance-right:0;mso-position-horizontal-relative:page;mso-position-vertical-relative:page" filled="f" stroked="f">
            <v:textbox inset="0,0,0,0">
              <w:txbxContent>
                <w:p w:rsidR="008A6B5E" w:rsidRDefault="008B0723">
                  <w:pPr>
                    <w:spacing w:after="26" w:line="257" w:lineRule="exact"/>
                    <w:textAlignment w:val="baseline"/>
                    <w:rPr>
                      <w:rFonts w:eastAsia="Times New Roman"/>
                      <w:color w:val="000000"/>
                      <w:spacing w:val="-4"/>
                      <w:lang w:val="es-ES"/>
                    </w:rPr>
                  </w:pPr>
                  <w:r>
                    <w:rPr>
                      <w:rFonts w:eastAsia="Times New Roman"/>
                      <w:color w:val="000000"/>
                      <w:spacing w:val="-4"/>
                      <w:lang w:val="es-ES"/>
                    </w:rPr>
                    <w:t>3. Prórroga de los contratos:</w:t>
                  </w:r>
                </w:p>
              </w:txbxContent>
            </v:textbox>
            <w10:wrap type="square" anchorx="page" anchory="page"/>
          </v:shape>
        </w:pict>
      </w:r>
      <w:r w:rsidRPr="008A6B5E">
        <w:pict>
          <v:shape id="_x0000_s1899" type="#_x0000_t202" style="position:absolute;margin-left:55.7pt;margin-top:155.3pt;width:228.7pt;height:67.4pt;z-index:250654208;mso-wrap-distance-left:0;mso-wrap-distance-right:0;mso-position-horizontal-relative:page;mso-position-vertical-relative:page" filled="f" stroked="f">
            <v:textbox inset="0,0,0,0">
              <w:txbxContent>
                <w:p w:rsidR="008A6B5E" w:rsidRDefault="008B0723">
                  <w:pPr>
                    <w:spacing w:after="25" w:line="263" w:lineRule="exact"/>
                    <w:ind w:firstLine="144"/>
                    <w:jc w:val="both"/>
                    <w:textAlignment w:val="baseline"/>
                    <w:rPr>
                      <w:rFonts w:eastAsia="Times New Roman"/>
                      <w:color w:val="000000"/>
                      <w:spacing w:val="-2"/>
                      <w:lang w:val="es-ES"/>
                    </w:rPr>
                  </w:pPr>
                  <w:r>
                    <w:rPr>
                      <w:rFonts w:eastAsia="Times New Roman"/>
                      <w:color w:val="000000"/>
                      <w:spacing w:val="-2"/>
                      <w:lang w:val="es-ES"/>
                    </w:rPr>
                    <w:t>2. Propuesta de contratación de personal laboral temporal/ funcionarios interinos para la ejecución de programas de carácter temporal (CONVENIO O SUBVENCIÓN) o en caso de exceso o acumulación de tareas:</w:t>
                  </w:r>
                </w:p>
              </w:txbxContent>
            </v:textbox>
            <w10:wrap type="square" anchorx="page" anchory="page"/>
          </v:shape>
        </w:pict>
      </w:r>
      <w:r w:rsidRPr="008A6B5E">
        <w:pict>
          <v:shape id="_x0000_s1898" type="#_x0000_t202" style="position:absolute;margin-left:319.45pt;margin-top:168.5pt;width:136.3pt;height:14.4pt;z-index:250655232;mso-wrap-distance-left:0;mso-wrap-distance-right:0;mso-position-horizontal-relative:page;mso-position-vertical-relative:page" filled="f" stroked="f">
            <v:textbox inset="0,0,0,0">
              <w:txbxContent>
                <w:p w:rsidR="008A6B5E" w:rsidRDefault="008B0723">
                  <w:pPr>
                    <w:spacing w:after="30" w:line="257" w:lineRule="exact"/>
                    <w:textAlignment w:val="baseline"/>
                    <w:rPr>
                      <w:rFonts w:eastAsia="Times New Roman"/>
                      <w:color w:val="000000"/>
                      <w:spacing w:val="-3"/>
                      <w:lang w:val="es-ES"/>
                    </w:rPr>
                  </w:pPr>
                  <w:r>
                    <w:rPr>
                      <w:rFonts w:eastAsia="Times New Roman"/>
                      <w:color w:val="000000"/>
                      <w:spacing w:val="-3"/>
                      <w:lang w:val="es-ES"/>
                    </w:rPr>
                    <w:t>a) Autorización d</w:t>
                  </w:r>
                  <w:r>
                    <w:rPr>
                      <w:rFonts w:eastAsia="Times New Roman"/>
                      <w:color w:val="000000"/>
                      <w:spacing w:val="-3"/>
                      <w:lang w:val="es-ES"/>
                    </w:rPr>
                    <w:t>e la Alcaldía.</w:t>
                  </w:r>
                </w:p>
              </w:txbxContent>
            </v:textbox>
            <w10:wrap type="square" anchorx="page" anchory="page"/>
          </v:shape>
        </w:pict>
      </w:r>
      <w:r w:rsidRPr="008A6B5E">
        <w:pict>
          <v:shape id="_x0000_s1897" type="#_x0000_t202" style="position:absolute;margin-left:311.05pt;margin-top:194.15pt;width:228.45pt;height:41.55pt;z-index:250656256;mso-wrap-distance-left:0;mso-wrap-distance-right:0;mso-position-horizontal-relative:page;mso-position-vertical-relative:page" filled="f" stroked="f">
            <v:textbox inset="0,0,0,0">
              <w:txbxContent>
                <w:p w:rsidR="008A6B5E" w:rsidRDefault="008B0723">
                  <w:pPr>
                    <w:spacing w:after="25" w:line="266" w:lineRule="exact"/>
                    <w:ind w:firstLine="144"/>
                    <w:jc w:val="both"/>
                    <w:textAlignment w:val="baseline"/>
                    <w:rPr>
                      <w:rFonts w:eastAsia="Times New Roman"/>
                      <w:color w:val="000000"/>
                      <w:lang w:val="es-ES"/>
                    </w:rPr>
                  </w:pPr>
                  <w:r>
                    <w:rPr>
                      <w:rFonts w:eastAsia="Times New Roman"/>
                      <w:color w:val="000000"/>
                      <w:lang w:val="es-ES"/>
                    </w:rPr>
                    <w:t>b) Informe del Servicio o Área Gestora donde conste la urgente e inaplazable necesidad de prorrogar dicha contratación.</w:t>
                  </w:r>
                </w:p>
              </w:txbxContent>
            </v:textbox>
            <w10:wrap type="square" anchorx="page" anchory="page"/>
          </v:shape>
        </w:pict>
      </w:r>
      <w:r w:rsidRPr="008A6B5E">
        <w:pict>
          <v:shape id="_x0000_s1896" type="#_x0000_t202" style="position:absolute;margin-left:55.9pt;margin-top:233.5pt;width:228.5pt;height:27.6pt;z-index:250657280;mso-wrap-distance-left:0;mso-wrap-distance-right:0;mso-position-horizontal-relative:page;mso-position-vertical-relative:page" filled="f" stroked="f">
            <v:textbox inset="0,0,0,0">
              <w:txbxContent>
                <w:p w:rsidR="008A6B5E" w:rsidRDefault="008B0723">
                  <w:pPr>
                    <w:spacing w:after="20" w:line="261" w:lineRule="exact"/>
                    <w:ind w:firstLine="144"/>
                    <w:jc w:val="both"/>
                    <w:textAlignment w:val="baseline"/>
                    <w:rPr>
                      <w:rFonts w:eastAsia="Times New Roman"/>
                      <w:color w:val="000000"/>
                      <w:spacing w:val="-8"/>
                      <w:lang w:val="es-ES"/>
                    </w:rPr>
                  </w:pPr>
                  <w:r>
                    <w:rPr>
                      <w:rFonts w:eastAsia="Times New Roman"/>
                      <w:color w:val="000000"/>
                      <w:spacing w:val="-8"/>
                      <w:lang w:val="es-ES"/>
                    </w:rPr>
                    <w:t>a) Autorización de la Alcaldía, que se materializará en la Resolución por la que se acuerde dicha contratación.</w:t>
                  </w:r>
                </w:p>
              </w:txbxContent>
            </v:textbox>
            <w10:wrap type="square" anchorx="page" anchory="page"/>
          </v:shape>
        </w:pict>
      </w:r>
      <w:r w:rsidRPr="008A6B5E">
        <w:pict>
          <v:shape id="_x0000_s1895" type="#_x0000_t202" style="position:absolute;margin-left:310.8pt;margin-top:246.95pt;width:228.5pt;height:68.9pt;z-index:250658304;mso-wrap-distance-left:0;mso-wrap-distance-right:0;mso-position-horizontal-relative:page;mso-position-vertical-relative:page" filled="f" stroked="f">
            <v:textbox inset="0,0,0,0">
              <w:txbxContent>
                <w:p w:rsidR="008A6B5E" w:rsidRDefault="008B0723">
                  <w:pPr>
                    <w:spacing w:before="6" w:after="22" w:line="268" w:lineRule="exact"/>
                    <w:ind w:firstLine="144"/>
                    <w:jc w:val="both"/>
                    <w:textAlignment w:val="baseline"/>
                    <w:rPr>
                      <w:rFonts w:eastAsia="Times New Roman"/>
                      <w:color w:val="000000"/>
                      <w:spacing w:val="-4"/>
                      <w:lang w:val="es-ES"/>
                    </w:rPr>
                  </w:pPr>
                  <w:r>
                    <w:rPr>
                      <w:rFonts w:eastAsia="Times New Roman"/>
                      <w:color w:val="000000"/>
                      <w:spacing w:val="-4"/>
                      <w:lang w:val="es-ES"/>
                    </w:rPr>
                    <w:t>c) Acreditación del informe del Técnico responsable de Recursos Humanos de que la duración del contrato no supera el plazo previsto en la legislación vigente, ni se produce concatenación de contratos temporales en fraude de ley.</w:t>
                  </w:r>
                </w:p>
              </w:txbxContent>
            </v:textbox>
            <w10:wrap type="square" anchorx="page" anchory="page"/>
          </v:shape>
        </w:pict>
      </w:r>
      <w:r w:rsidRPr="008A6B5E">
        <w:pict>
          <v:shape id="_x0000_s1894" type="#_x0000_t202" style="position:absolute;margin-left:55.9pt;margin-top:271.9pt;width:228.25pt;height:40.8pt;z-index:250659328;mso-wrap-distance-left:0;mso-wrap-distance-right:0;mso-position-horizontal-relative:page;mso-position-vertical-relative:page" filled="f" stroked="f">
            <v:textbox inset="0,0,0,0">
              <w:txbxContent>
                <w:p w:rsidR="008A6B5E" w:rsidRDefault="008B0723">
                  <w:pPr>
                    <w:spacing w:after="26" w:line="261" w:lineRule="exact"/>
                    <w:ind w:firstLine="144"/>
                    <w:jc w:val="both"/>
                    <w:textAlignment w:val="baseline"/>
                    <w:rPr>
                      <w:rFonts w:eastAsia="Times New Roman"/>
                      <w:color w:val="000000"/>
                      <w:lang w:val="es-ES"/>
                    </w:rPr>
                  </w:pPr>
                  <w:r>
                    <w:rPr>
                      <w:rFonts w:eastAsia="Times New Roman"/>
                      <w:color w:val="000000"/>
                      <w:lang w:val="es-ES"/>
                    </w:rPr>
                    <w:t>b) Haber sido cumpliment</w:t>
                  </w:r>
                  <w:r>
                    <w:rPr>
                      <w:rFonts w:eastAsia="Times New Roman"/>
                      <w:color w:val="000000"/>
                      <w:lang w:val="es-ES"/>
                    </w:rPr>
                    <w:t>ados los criterios de selección establecidos en las bases reguladoras del proceso de selección.</w:t>
                  </w:r>
                </w:p>
              </w:txbxContent>
            </v:textbox>
            <w10:wrap type="square" anchorx="page" anchory="page"/>
          </v:shape>
        </w:pict>
      </w:r>
      <w:r w:rsidRPr="008A6B5E">
        <w:pict>
          <v:shape id="_x0000_s1893" type="#_x0000_t202" style="position:absolute;margin-left:55.7pt;margin-top:323.75pt;width:228.45pt;height:40.55pt;z-index:250660352;mso-wrap-distance-left:0;mso-wrap-distance-right:0;mso-position-horizontal-relative:page;mso-position-vertical-relative:page" filled="f" stroked="f">
            <v:textbox inset="0,0,0,0">
              <w:txbxContent>
                <w:p w:rsidR="008A6B5E" w:rsidRDefault="008B0723">
                  <w:pPr>
                    <w:spacing w:after="14" w:line="261" w:lineRule="exact"/>
                    <w:ind w:firstLine="144"/>
                    <w:jc w:val="both"/>
                    <w:textAlignment w:val="baseline"/>
                    <w:rPr>
                      <w:rFonts w:eastAsia="Times New Roman"/>
                      <w:color w:val="000000"/>
                      <w:lang w:val="es-ES"/>
                    </w:rPr>
                  </w:pPr>
                  <w:r>
                    <w:rPr>
                      <w:rFonts w:eastAsia="Times New Roman"/>
                      <w:color w:val="000000"/>
                      <w:lang w:val="es-ES"/>
                    </w:rPr>
                    <w:t>c) Acreditación de los resultados del proceso selectivo emitida por el Técnico responsable de Recursos Humanos.</w:t>
                  </w:r>
                </w:p>
              </w:txbxContent>
            </v:textbox>
            <w10:wrap type="square" anchorx="page" anchory="page"/>
          </v:shape>
        </w:pict>
      </w:r>
      <w:r w:rsidRPr="008A6B5E">
        <w:pict>
          <v:shape id="_x0000_s1892" type="#_x0000_t202" style="position:absolute;margin-left:311.05pt;margin-top:326.9pt;width:228pt;height:28.3pt;z-index:250661376;mso-wrap-distance-left:0;mso-wrap-distance-right:0;mso-position-horizontal-relative:page;mso-position-vertical-relative:page" filled="f" stroked="f">
            <v:textbox inset="0,0,0,0">
              <w:txbxContent>
                <w:p w:rsidR="008A6B5E" w:rsidRDefault="008B0723">
                  <w:pPr>
                    <w:spacing w:after="26" w:line="267" w:lineRule="exact"/>
                    <w:ind w:firstLine="144"/>
                    <w:jc w:val="both"/>
                    <w:textAlignment w:val="baseline"/>
                    <w:rPr>
                      <w:rFonts w:eastAsia="Times New Roman"/>
                      <w:color w:val="000000"/>
                      <w:lang w:val="es-ES"/>
                    </w:rPr>
                  </w:pPr>
                  <w:r>
                    <w:rPr>
                      <w:rFonts w:eastAsia="Times New Roman"/>
                      <w:color w:val="000000"/>
                      <w:lang w:val="es-ES"/>
                    </w:rPr>
                    <w:t>4.Nóminas de retribuciones del personal al</w:t>
                  </w:r>
                  <w:r>
                    <w:rPr>
                      <w:rFonts w:eastAsia="Times New Roman"/>
                      <w:color w:val="000000"/>
                      <w:lang w:val="es-ES"/>
                    </w:rPr>
                    <w:t xml:space="preserve"> servicio del Ayuntamiento.</w:t>
                  </w:r>
                </w:p>
              </w:txbxContent>
            </v:textbox>
            <w10:wrap type="square" anchorx="page" anchory="page"/>
          </v:shape>
        </w:pict>
      </w:r>
      <w:r w:rsidRPr="008A6B5E">
        <w:pict>
          <v:shape id="_x0000_s1891" type="#_x0000_t202" style="position:absolute;margin-left:55.7pt;margin-top:375.35pt;width:228.45pt;height:40.8pt;z-index:250662400;mso-wrap-distance-left:0;mso-wrap-distance-right:0;mso-position-horizontal-relative:page;mso-position-vertical-relative:page" filled="f" stroked="f">
            <v:textbox inset="0,0,0,0">
              <w:txbxContent>
                <w:p w:rsidR="008A6B5E" w:rsidRDefault="008B0723">
                  <w:pPr>
                    <w:spacing w:after="15" w:line="262" w:lineRule="exact"/>
                    <w:ind w:firstLine="144"/>
                    <w:jc w:val="both"/>
                    <w:textAlignment w:val="baseline"/>
                    <w:rPr>
                      <w:rFonts w:eastAsia="Times New Roman"/>
                      <w:color w:val="000000"/>
                      <w:spacing w:val="-4"/>
                      <w:lang w:val="es-ES"/>
                    </w:rPr>
                  </w:pPr>
                  <w:r>
                    <w:rPr>
                      <w:rFonts w:eastAsia="Times New Roman"/>
                      <w:color w:val="000000"/>
                      <w:spacing w:val="-4"/>
                      <w:lang w:val="es-ES"/>
                    </w:rPr>
                    <w:t>d) Informe del Técnico responsable de Recursos Humanos acerca de la adecuación del contrato que se formaliza con lo dispuesto en la normativa vigente.</w:t>
                  </w:r>
                </w:p>
              </w:txbxContent>
            </v:textbox>
            <w10:wrap type="square" anchorx="page" anchory="page"/>
          </v:shape>
        </w:pict>
      </w:r>
      <w:r w:rsidRPr="008A6B5E">
        <w:pict>
          <v:shape id="_x0000_s1890" type="#_x0000_t202" style="position:absolute;margin-left:310.8pt;margin-top:366.5pt;width:228.7pt;height:55.2pt;z-index:250663424;mso-wrap-distance-left:0;mso-wrap-distance-right:0;mso-position-horizontal-relative:page;mso-position-vertical-relative:page" filled="f" stroked="f">
            <v:textbox inset="0,0,0,0">
              <w:txbxContent>
                <w:p w:rsidR="008A6B5E" w:rsidRDefault="008B0723">
                  <w:pPr>
                    <w:spacing w:before="1" w:after="21" w:line="268" w:lineRule="exact"/>
                    <w:ind w:firstLine="144"/>
                    <w:jc w:val="both"/>
                    <w:textAlignment w:val="baseline"/>
                    <w:rPr>
                      <w:rFonts w:eastAsia="Times New Roman"/>
                      <w:color w:val="000000"/>
                      <w:spacing w:val="-4"/>
                      <w:lang w:val="es-ES"/>
                    </w:rPr>
                  </w:pPr>
                  <w:r>
                    <w:rPr>
                      <w:rFonts w:eastAsia="Times New Roman"/>
                      <w:color w:val="000000"/>
                      <w:spacing w:val="-4"/>
                      <w:lang w:val="es-ES"/>
                    </w:rPr>
                    <w:t>a) Que las nóminas estén firmadas por el/la graduada</w:t>
                  </w:r>
                  <w:r>
                    <w:rPr>
                      <w:rFonts w:eastAsia="Times New Roman"/>
                      <w:color w:val="000000"/>
                      <w:spacing w:val="-4"/>
                      <w:u w:val="single"/>
                      <w:lang w:val="es-ES"/>
                    </w:rPr>
                    <w:t xml:space="preserve"> </w:t>
                  </w:r>
                  <w:r>
                    <w:rPr>
                      <w:rFonts w:eastAsia="Times New Roman"/>
                      <w:color w:val="000000"/>
                      <w:spacing w:val="-4"/>
                      <w:lang w:val="es-ES"/>
                    </w:rPr>
                    <w:t>social encargada de su confección y por el Técnico responsable de Recursos Humanos y se proponen para su autorización al órgano competente.</w:t>
                  </w:r>
                </w:p>
              </w:txbxContent>
            </v:textbox>
            <w10:wrap type="square" anchorx="page" anchory="page"/>
          </v:shape>
        </w:pict>
      </w:r>
      <w:r w:rsidRPr="008A6B5E">
        <w:pict>
          <v:shape id="_x0000_s1889" type="#_x0000_t202" style="position:absolute;margin-left:55.7pt;margin-top:426.7pt;width:228.7pt;height:94.1pt;z-index:250664448;mso-wrap-distance-left:0;mso-wrap-distance-right:0;mso-position-horizontal-relative:page;mso-position-vertical-relative:page" filled="f" stroked="f">
            <v:textbox inset="0,0,0,0">
              <w:txbxContent>
                <w:p w:rsidR="008A6B5E" w:rsidRDefault="008B0723">
                  <w:pPr>
                    <w:spacing w:after="27" w:line="264" w:lineRule="exact"/>
                    <w:ind w:firstLine="144"/>
                    <w:jc w:val="both"/>
                    <w:textAlignment w:val="baseline"/>
                    <w:rPr>
                      <w:rFonts w:eastAsia="Times New Roman"/>
                      <w:color w:val="000000"/>
                      <w:spacing w:val="-7"/>
                      <w:lang w:val="es-ES"/>
                    </w:rPr>
                  </w:pPr>
                  <w:r>
                    <w:rPr>
                      <w:rFonts w:eastAsia="Times New Roman"/>
                      <w:color w:val="000000"/>
                      <w:spacing w:val="-7"/>
                      <w:lang w:val="es-ES"/>
                    </w:rPr>
                    <w:t>e) En el supuesto de contratación de personal con cargo a los créditos de inversiones, se verificará la existenci</w:t>
                  </w:r>
                  <w:r>
                    <w:rPr>
                      <w:rFonts w:eastAsia="Times New Roman"/>
                      <w:color w:val="000000"/>
                      <w:spacing w:val="-7"/>
                      <w:lang w:val="es-ES"/>
                    </w:rPr>
                    <w:t>a del informe del Técnico responsable de Recursos Humanos, sobre la modalidad de contratación temporal utilizada y sobre la observancia, en las cláusulas del contrato, de los requisitos y formalidades exigidos por la legislación laboral.</w:t>
                  </w:r>
                </w:p>
              </w:txbxContent>
            </v:textbox>
            <w10:wrap type="square" anchorx="page" anchory="page"/>
          </v:shape>
        </w:pict>
      </w:r>
      <w:r w:rsidRPr="008A6B5E">
        <w:pict>
          <v:shape id="_x0000_s1888" type="#_x0000_t202" style="position:absolute;margin-left:310.8pt;margin-top:432.95pt;width:228.7pt;height:68.9pt;z-index:250665472;mso-wrap-distance-left:0;mso-wrap-distance-right:0;mso-position-horizontal-relative:page;mso-position-vertical-relative:page" filled="f" stroked="f">
            <v:textbox inset="0,0,0,0">
              <w:txbxContent>
                <w:p w:rsidR="008A6B5E" w:rsidRDefault="008B0723">
                  <w:pPr>
                    <w:spacing w:before="7" w:after="30" w:line="268" w:lineRule="exact"/>
                    <w:ind w:firstLine="144"/>
                    <w:jc w:val="both"/>
                    <w:textAlignment w:val="baseline"/>
                    <w:rPr>
                      <w:rFonts w:eastAsia="Times New Roman"/>
                      <w:color w:val="000000"/>
                      <w:lang w:val="es-ES"/>
                    </w:rPr>
                  </w:pPr>
                  <w:r>
                    <w:rPr>
                      <w:rFonts w:eastAsia="Times New Roman"/>
                      <w:color w:val="000000"/>
                      <w:lang w:val="es-ES"/>
                    </w:rPr>
                    <w:t>b) Comprobación aritmética que se realizará efectuando el cuadre del total de la nómina con el que resulte del mes anterior más la suma algebraica de las variaciones incluidas en la nómina del mes de que se trate.</w:t>
                  </w:r>
                </w:p>
              </w:txbxContent>
            </v:textbox>
            <w10:wrap type="square" anchorx="page" anchory="page"/>
          </v:shape>
        </w:pict>
      </w:r>
      <w:r w:rsidRPr="008A6B5E">
        <w:pict>
          <v:shape id="_x0000_s1887" type="#_x0000_t202" style="position:absolute;margin-left:54.7pt;margin-top:532.55pt;width:229.45pt;height:79.45pt;z-index:250666496;mso-wrap-distance-left:0;mso-wrap-distance-right:0;mso-position-horizontal-relative:page;mso-position-vertical-relative:page" filled="f" stroked="f">
            <v:textbox inset="0,0,0,0">
              <w:txbxContent>
                <w:p w:rsidR="008A6B5E" w:rsidRDefault="008B0723">
                  <w:pPr>
                    <w:spacing w:after="29" w:line="260" w:lineRule="exact"/>
                    <w:ind w:firstLine="216"/>
                    <w:jc w:val="both"/>
                    <w:textAlignment w:val="baseline"/>
                    <w:rPr>
                      <w:rFonts w:eastAsia="Times New Roman"/>
                      <w:color w:val="000000"/>
                      <w:spacing w:val="-8"/>
                      <w:lang w:val="es-ES"/>
                    </w:rPr>
                  </w:pPr>
                  <w:r>
                    <w:rPr>
                      <w:rFonts w:eastAsia="Times New Roman"/>
                      <w:color w:val="000000"/>
                      <w:spacing w:val="-8"/>
                      <w:lang w:val="es-ES"/>
                    </w:rPr>
                    <w:t>f) Que las retribuciones que se señalen</w:t>
                  </w:r>
                  <w:r>
                    <w:rPr>
                      <w:rFonts w:eastAsia="Times New Roman"/>
                      <w:color w:val="000000"/>
                      <w:spacing w:val="-8"/>
                      <w:lang w:val="es-ES"/>
                    </w:rPr>
                    <w:t xml:space="preserve"> en el contrato se ajusten al Convenio Colectivo que resulte de aplicación y, si se trata de un contrato al margen del Convenio, que exista autorización de la Alcaldía e informe justificativo del Técnico responsable de Recursos Humanos.</w:t>
                  </w:r>
                </w:p>
              </w:txbxContent>
            </v:textbox>
            <w10:wrap type="square" anchorx="page" anchory="page"/>
          </v:shape>
        </w:pict>
      </w:r>
      <w:r w:rsidRPr="008A6B5E">
        <w:pict>
          <v:shape id="_x0000_s1886" type="#_x0000_t202" style="position:absolute;margin-left:311.05pt;margin-top:513.1pt;width:228.25pt;height:41.3pt;z-index:250667520;mso-wrap-distance-left:0;mso-wrap-distance-right:0;mso-position-horizontal-relative:page;mso-position-vertical-relative:page" filled="f" stroked="f">
            <v:textbox inset="0,0,0,0">
              <w:txbxContent>
                <w:p w:rsidR="008A6B5E" w:rsidRDefault="008B0723">
                  <w:pPr>
                    <w:spacing w:before="22" w:line="268" w:lineRule="exact"/>
                    <w:ind w:firstLine="144"/>
                    <w:jc w:val="both"/>
                    <w:textAlignment w:val="baseline"/>
                    <w:rPr>
                      <w:rFonts w:eastAsia="Times New Roman"/>
                      <w:color w:val="000000"/>
                      <w:spacing w:val="-7"/>
                      <w:lang w:val="es-ES"/>
                    </w:rPr>
                  </w:pPr>
                  <w:r>
                    <w:rPr>
                      <w:rFonts w:eastAsia="Times New Roman"/>
                      <w:color w:val="000000"/>
                      <w:spacing w:val="-7"/>
                      <w:lang w:val="es-ES"/>
                    </w:rPr>
                    <w:t>c) Justificación</w:t>
                  </w:r>
                  <w:r>
                    <w:rPr>
                      <w:rFonts w:eastAsia="Times New Roman"/>
                      <w:color w:val="000000"/>
                      <w:spacing w:val="-7"/>
                      <w:lang w:val="es-ES"/>
                    </w:rPr>
                    <w:t xml:space="preserve"> documental limitada a los siguientes supuestos de alta y variación en nómina, con el alcance que para cada uno de ellos se indica:</w:t>
                  </w:r>
                </w:p>
              </w:txbxContent>
            </v:textbox>
            <w10:wrap type="square" anchorx="page" anchory="page"/>
          </v:shape>
        </w:pict>
      </w:r>
      <w:r w:rsidRPr="008A6B5E">
        <w:pict>
          <v:shape id="_x0000_s1885" type="#_x0000_t202" style="position:absolute;margin-left:310.8pt;margin-top:565.7pt;width:228.7pt;height:55.2pt;z-index:250668544;mso-wrap-distance-left:0;mso-wrap-distance-right:0;mso-position-horizontal-relative:page;mso-position-vertical-relative:page" filled="f" stroked="f">
            <v:textbox inset="0,0,0,0">
              <w:txbxContent>
                <w:p w:rsidR="008A6B5E" w:rsidRDefault="008B0723">
                  <w:pPr>
                    <w:spacing w:before="6" w:after="20" w:line="268" w:lineRule="exact"/>
                    <w:ind w:firstLine="144"/>
                    <w:jc w:val="both"/>
                    <w:textAlignment w:val="baseline"/>
                    <w:rPr>
                      <w:rFonts w:eastAsia="Times New Roman"/>
                      <w:color w:val="000000"/>
                      <w:spacing w:val="-6"/>
                      <w:lang w:val="es-ES"/>
                    </w:rPr>
                  </w:pPr>
                  <w:r>
                    <w:rPr>
                      <w:rFonts w:eastAsia="Times New Roman"/>
                      <w:color w:val="000000"/>
                      <w:spacing w:val="-6"/>
                      <w:lang w:val="es-ES"/>
                    </w:rPr>
                    <w:t>- Personal eventual: resolución de nombramiento y diligencia de la correspondiente toma de posesión y verificación de las</w:t>
                  </w:r>
                  <w:r>
                    <w:rPr>
                      <w:rFonts w:eastAsia="Times New Roman"/>
                      <w:color w:val="000000"/>
                      <w:spacing w:val="-6"/>
                      <w:lang w:val="es-ES"/>
                    </w:rPr>
                    <w:t xml:space="preserve"> retribuciones e informe de vida laboral, de forma que se estará al resultado del mismo.</w:t>
                  </w:r>
                </w:p>
              </w:txbxContent>
            </v:textbox>
            <w10:wrap type="square" anchorx="page" anchory="page"/>
          </v:shape>
        </w:pict>
      </w:r>
      <w:r w:rsidRPr="008A6B5E">
        <w:pict>
          <v:shape id="_x0000_s1884" type="#_x0000_t202" style="position:absolute;margin-left:55.7pt;margin-top:624pt;width:228.7pt;height:79.7pt;z-index:250669568;mso-wrap-distance-left:0;mso-wrap-distance-right:0;mso-position-horizontal-relative:page;mso-position-vertical-relative:page" filled="f" stroked="f">
            <v:textbox inset="0,0,0,0">
              <w:txbxContent>
                <w:p w:rsidR="008A6B5E" w:rsidRDefault="008B0723">
                  <w:pPr>
                    <w:spacing w:after="25" w:line="260" w:lineRule="exact"/>
                    <w:ind w:firstLine="144"/>
                    <w:jc w:val="both"/>
                    <w:textAlignment w:val="baseline"/>
                    <w:rPr>
                      <w:rFonts w:eastAsia="Times New Roman"/>
                      <w:color w:val="000000"/>
                      <w:spacing w:val="-3"/>
                      <w:lang w:val="es-ES"/>
                    </w:rPr>
                  </w:pPr>
                  <w:r>
                    <w:rPr>
                      <w:rFonts w:eastAsia="Times New Roman"/>
                      <w:color w:val="000000"/>
                      <w:spacing w:val="-3"/>
                      <w:lang w:val="es-ES"/>
                    </w:rPr>
                    <w:t>g) Informe del Servicio o Área Gestora donde conste la urgente e inaplazable necesidad de cubrir las funciones de esta clase de personal y la duración de dicha contratación. En la contratación de personal laboral temporal, deberá acreditarse que las funcio</w:t>
                  </w:r>
                  <w:r>
                    <w:rPr>
                      <w:rFonts w:eastAsia="Times New Roman"/>
                      <w:color w:val="000000"/>
                      <w:spacing w:val="-3"/>
                      <w:lang w:val="es-ES"/>
                    </w:rPr>
                    <w:t>nes a desarrollar no tienen carácter estructural.</w:t>
                  </w:r>
                </w:p>
              </w:txbxContent>
            </v:textbox>
            <w10:wrap type="square" anchorx="page" anchory="page"/>
          </v:shape>
        </w:pict>
      </w:r>
      <w:r w:rsidRPr="008A6B5E">
        <w:pict>
          <v:shape id="_x0000_s1883" type="#_x0000_t202" style="position:absolute;margin-left:310.8pt;margin-top:632.15pt;width:228.7pt;height:82.55pt;z-index:250670592;mso-wrap-distance-left:0;mso-wrap-distance-right:0;mso-position-horizontal-relative:page;mso-position-vertical-relative:page" filled="f" stroked="f">
            <v:textbox inset="0,0,0,0">
              <w:txbxContent>
                <w:p w:rsidR="008A6B5E" w:rsidRDefault="008B0723">
                  <w:pPr>
                    <w:spacing w:before="17" w:after="16" w:line="268" w:lineRule="exact"/>
                    <w:ind w:firstLine="144"/>
                    <w:jc w:val="both"/>
                    <w:textAlignment w:val="baseline"/>
                    <w:rPr>
                      <w:rFonts w:eastAsia="Times New Roman"/>
                      <w:color w:val="000000"/>
                      <w:spacing w:val="-4"/>
                      <w:lang w:val="es-ES"/>
                    </w:rPr>
                  </w:pPr>
                  <w:r>
                    <w:rPr>
                      <w:rFonts w:eastAsia="Times New Roman"/>
                      <w:color w:val="000000"/>
                      <w:spacing w:val="-4"/>
                      <w:lang w:val="es-ES"/>
                    </w:rPr>
                    <w:t>- Personal en régimen estatutario de nuevo ingreso: resolución de nombramiento, diligencia de la correspondiente toma de posesión y verificación de que las retribuciones están de acuerdo con el grupo y puesto de trabajo, e informe de vida laboral, de forma</w:t>
                  </w:r>
                  <w:r>
                    <w:rPr>
                      <w:rFonts w:eastAsia="Times New Roman"/>
                      <w:color w:val="000000"/>
                      <w:spacing w:val="-4"/>
                      <w:lang w:val="es-ES"/>
                    </w:rPr>
                    <w:t xml:space="preserve"> que se estará al resultado del mismo.</w:t>
                  </w:r>
                </w:p>
              </w:txbxContent>
            </v:textbox>
            <w10:wrap type="square" anchorx="page" anchory="page"/>
          </v:shape>
        </w:pict>
      </w:r>
      <w:r w:rsidRPr="008A6B5E">
        <w:pict>
          <v:shape id="_x0000_s1882" type="#_x0000_t202" style="position:absolute;margin-left:55.7pt;margin-top:714.25pt;width:228.7pt;height:80.65pt;z-index:250671616;mso-wrap-distance-left:0;mso-wrap-distance-right:0;mso-position-horizontal-relative:page;mso-position-vertical-relative:page" filled="f" stroked="f">
            <v:textbox inset="0,0,0,0">
              <w:txbxContent>
                <w:p w:rsidR="008A6B5E" w:rsidRDefault="008B0723">
                  <w:pPr>
                    <w:spacing w:after="26" w:line="264" w:lineRule="exact"/>
                    <w:ind w:firstLine="144"/>
                    <w:jc w:val="both"/>
                    <w:textAlignment w:val="baseline"/>
                    <w:rPr>
                      <w:rFonts w:eastAsia="Times New Roman"/>
                      <w:color w:val="000000"/>
                      <w:spacing w:val="-8"/>
                      <w:lang w:val="es-ES"/>
                    </w:rPr>
                  </w:pPr>
                  <w:r>
                    <w:rPr>
                      <w:rFonts w:eastAsia="Times New Roman"/>
                      <w:color w:val="000000"/>
                      <w:spacing w:val="-8"/>
                      <w:lang w:val="es-ES"/>
                    </w:rPr>
                    <w:t>h) Informe del Técnico Responsable de Recursos Humanos que justifique la excepcionalidad de la situación de hecho que motiva el acudir al nombramiento de funcionario interino/laboral/temporal. En la contratación de</w:t>
                  </w:r>
                  <w:r>
                    <w:rPr>
                      <w:rFonts w:eastAsia="Times New Roman"/>
                      <w:color w:val="000000"/>
                      <w:spacing w:val="-8"/>
                      <w:lang w:val="es-ES"/>
                    </w:rPr>
                    <w:t xml:space="preserve"> personal laboral temporal, deberá acreditarse que las funciones a desarrollar no tienen</w:t>
                  </w:r>
                </w:p>
              </w:txbxContent>
            </v:textbox>
            <w10:wrap type="square" anchorx="page" anchory="page"/>
          </v:shape>
        </w:pict>
      </w:r>
      <w:r w:rsidRPr="008A6B5E">
        <w:pict>
          <v:shape id="_x0000_s1881" type="#_x0000_t202" style="position:absolute;margin-left:310.8pt;margin-top:726pt;width:228.7pt;height:69.1pt;z-index:250672640;mso-wrap-distance-left:0;mso-wrap-distance-right:0;mso-position-horizontal-relative:page;mso-position-vertical-relative:page" filled="f" stroked="f">
            <v:textbox inset="0,0,0,0">
              <w:txbxContent>
                <w:p w:rsidR="008A6B5E" w:rsidRDefault="008B0723">
                  <w:pPr>
                    <w:spacing w:before="11" w:after="26" w:line="268" w:lineRule="exact"/>
                    <w:ind w:firstLine="144"/>
                    <w:jc w:val="both"/>
                    <w:textAlignment w:val="baseline"/>
                    <w:rPr>
                      <w:rFonts w:eastAsia="Times New Roman"/>
                      <w:color w:val="000000"/>
                      <w:spacing w:val="-3"/>
                      <w:lang w:val="es-ES"/>
                    </w:rPr>
                  </w:pPr>
                  <w:r>
                    <w:rPr>
                      <w:rFonts w:eastAsia="Times New Roman"/>
                      <w:color w:val="000000"/>
                      <w:spacing w:val="-3"/>
                      <w:lang w:val="es-ES"/>
                    </w:rPr>
                    <w:t>- Personal laboral de nuevo ingreso: copia del expediente de contratación sobre el que fue ejercida la fiscalización del gasto, y del contrato formalizado en todo c</w:t>
                  </w:r>
                  <w:r>
                    <w:rPr>
                      <w:rFonts w:eastAsia="Times New Roman"/>
                      <w:color w:val="000000"/>
                      <w:spacing w:val="-3"/>
                      <w:lang w:val="es-ES"/>
                    </w:rPr>
                    <w:t>aso e informe de vida laboral, de forma que se estará al resultado del mismo.</w:t>
                  </w:r>
                </w:p>
              </w:txbxContent>
            </v:textbox>
            <w10:wrap type="square" anchorx="page" anchory="page"/>
          </v:shape>
        </w:pict>
      </w:r>
      <w:r w:rsidR="008B0723">
        <w:rPr>
          <w:rFonts w:ascii="Arial" w:eastAsia="Arial" w:hAnsi="Arial"/>
          <w:color w:val="000000"/>
          <w:sz w:val="24"/>
          <w:lang w:val="es-ES"/>
        </w:rPr>
        <w:tab/>
      </w:r>
      <w:r w:rsidRPr="008A6B5E">
        <w:pict>
          <v:line id="_x0000_s1880" style="position:absolute;z-index:252603904;mso-position-horizontal-relative:margin;mso-position-vertical-relative:page" from="56.65pt,83.5pt" to="538.55pt,83.5pt" strokeweight="1pt">
            <w10:wrap anchorx="margin" anchory="page"/>
          </v:line>
        </w:pict>
      </w:r>
      <w:r w:rsidRPr="008A6B5E">
        <w:pict>
          <v:line id="_x0000_s1879" style="position:absolute;z-index:25260492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878" type="#_x0000_t202" style="position:absolute;margin-left:57.1pt;margin-top:63.85pt;width:300pt;height:11.75pt;z-index:250673664;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877" type="#_x0000_t202" style="position:absolute;margin-left:518.4pt;margin-top:63.85pt;width:18.95pt;height:11.75pt;z-index:25067468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1473</w:t>
                  </w:r>
                </w:p>
              </w:txbxContent>
            </v:textbox>
            <w10:wrap type="square" anchorx="page" anchory="page"/>
          </v:shape>
        </w:pict>
      </w:r>
      <w:r w:rsidRPr="008A6B5E">
        <w:pict>
          <v:shape id="_x0000_s1876" type="#_x0000_t202" style="position:absolute;margin-left:55.7pt;margin-top:103.45pt;width:228.7pt;height:54pt;z-index:250675712;mso-wrap-distance-left:0;mso-wrap-distance-right:0;mso-position-horizontal-relative:page;mso-position-vertical-relative:page" filled="f" stroked="f">
            <v:textbox inset="0,0,0,0">
              <w:txbxContent>
                <w:p w:rsidR="008A6B5E" w:rsidRDefault="008B0723">
                  <w:pPr>
                    <w:spacing w:after="24" w:line="261" w:lineRule="exact"/>
                    <w:ind w:firstLine="144"/>
                    <w:jc w:val="both"/>
                    <w:textAlignment w:val="baseline"/>
                    <w:rPr>
                      <w:rFonts w:eastAsia="Times New Roman"/>
                      <w:color w:val="000000"/>
                      <w:spacing w:val="-3"/>
                      <w:lang w:val="es-ES"/>
                    </w:rPr>
                  </w:pPr>
                  <w:r>
                    <w:rPr>
                      <w:rFonts w:eastAsia="Times New Roman"/>
                      <w:color w:val="000000"/>
                      <w:spacing w:val="-3"/>
                      <w:lang w:val="es-ES"/>
                    </w:rPr>
                    <w:t>El resto de las obligaciones reflejadas en la nómina, así como los actos que las generen, se incluirán en el ámbito de las actuaciones propias del control a posteriori.</w:t>
                  </w:r>
                </w:p>
              </w:txbxContent>
            </v:textbox>
            <w10:wrap type="square" anchorx="page" anchory="page"/>
          </v:shape>
        </w:pict>
      </w:r>
      <w:r w:rsidRPr="008A6B5E">
        <w:pict>
          <v:shape id="_x0000_s1875" type="#_x0000_t202" style="position:absolute;margin-left:310.8pt;margin-top:103.7pt;width:228.7pt;height:80.4pt;z-index:250676736;mso-wrap-distance-left:0;mso-wrap-distance-right:0;mso-position-horizontal-relative:page;mso-position-vertical-relative:page" filled="f" stroked="f">
            <v:textbox inset="0,0,0,0">
              <w:txbxContent>
                <w:p w:rsidR="008A6B5E" w:rsidRDefault="008B0723">
                  <w:pPr>
                    <w:spacing w:after="22" w:line="262" w:lineRule="exact"/>
                    <w:jc w:val="both"/>
                    <w:textAlignment w:val="baseline"/>
                    <w:rPr>
                      <w:rFonts w:eastAsia="Times New Roman"/>
                      <w:color w:val="000000"/>
                      <w:spacing w:val="-7"/>
                      <w:lang w:val="es-ES"/>
                    </w:rPr>
                  </w:pPr>
                  <w:r>
                    <w:rPr>
                      <w:rFonts w:eastAsia="Times New Roman"/>
                      <w:color w:val="000000"/>
                      <w:spacing w:val="-7"/>
                      <w:lang w:val="es-ES"/>
                    </w:rPr>
                    <w:t>Supervisión de Proyectos, si procede. Cuando no exista informe de la Oficina de Supe</w:t>
                  </w:r>
                  <w:r>
                    <w:rPr>
                      <w:rFonts w:eastAsia="Times New Roman"/>
                      <w:color w:val="000000"/>
                      <w:spacing w:val="-7"/>
                      <w:lang w:val="es-ES"/>
                    </w:rPr>
                    <w:t>rvisión de Proyectos, y no resulte procedente por razón de la cuantía, que al expediente se incorpora pronunciamiento expreso de que las obras del proyecto no afectan a la estabilidad, seguridad o estanqueidad de la obra.</w:t>
                  </w:r>
                </w:p>
              </w:txbxContent>
            </v:textbox>
            <w10:wrap type="square" anchorx="page" anchory="page"/>
          </v:shape>
        </w:pict>
      </w:r>
      <w:r w:rsidRPr="008A6B5E">
        <w:pict>
          <v:shape id="_x0000_s1874" type="#_x0000_t202" style="position:absolute;margin-left:55.7pt;margin-top:168.25pt;width:228.45pt;height:27.35pt;z-index:250677760;mso-wrap-distance-left:0;mso-wrap-distance-right:0;mso-position-horizontal-relative:page;mso-position-vertical-relative:page" filled="f" stroked="f">
            <v:textbox inset="0,0,0,0">
              <w:txbxContent>
                <w:p w:rsidR="008A6B5E" w:rsidRDefault="008B0723">
                  <w:pPr>
                    <w:spacing w:after="17" w:line="260" w:lineRule="exact"/>
                    <w:ind w:firstLine="144"/>
                    <w:jc w:val="both"/>
                    <w:textAlignment w:val="baseline"/>
                    <w:rPr>
                      <w:rFonts w:eastAsia="Times New Roman"/>
                      <w:color w:val="000000"/>
                      <w:lang w:val="es-ES"/>
                    </w:rPr>
                  </w:pPr>
                  <w:r>
                    <w:rPr>
                      <w:rFonts w:eastAsia="Times New Roman"/>
                      <w:color w:val="000000"/>
                      <w:lang w:val="es-ES"/>
                    </w:rPr>
                    <w:t xml:space="preserve">5. Expedientes de aprobación y </w:t>
                  </w:r>
                  <w:r>
                    <w:rPr>
                      <w:rFonts w:eastAsia="Times New Roman"/>
                      <w:color w:val="000000"/>
                      <w:lang w:val="es-ES"/>
                    </w:rPr>
                    <w:t>reconocimiento de la cuota patronal a la Seguridad Social.</w:t>
                  </w:r>
                </w:p>
              </w:txbxContent>
            </v:textbox>
            <w10:wrap type="square" anchorx="page" anchory="page"/>
          </v:shape>
        </w:pict>
      </w:r>
      <w:r w:rsidRPr="008A6B5E">
        <w:pict>
          <v:shape id="_x0000_s1873" type="#_x0000_t202" style="position:absolute;margin-left:55.7pt;margin-top:206.4pt;width:228.45pt;height:80.4pt;z-index:250678784;mso-wrap-distance-left:0;mso-wrap-distance-right:0;mso-position-horizontal-relative:page;mso-position-vertical-relative:page" filled="f" stroked="f">
            <v:textbox inset="0,0,0,0">
              <w:txbxContent>
                <w:p w:rsidR="008A6B5E" w:rsidRDefault="008B0723">
                  <w:pPr>
                    <w:spacing w:after="27" w:line="262" w:lineRule="exact"/>
                    <w:ind w:firstLine="144"/>
                    <w:jc w:val="both"/>
                    <w:textAlignment w:val="baseline"/>
                    <w:rPr>
                      <w:rFonts w:eastAsia="Times New Roman"/>
                      <w:color w:val="000000"/>
                      <w:lang w:val="es-ES"/>
                    </w:rPr>
                  </w:pPr>
                  <w:r>
                    <w:rPr>
                      <w:rFonts w:eastAsia="Times New Roman"/>
                      <w:color w:val="000000"/>
                      <w:lang w:val="es-ES"/>
                    </w:rPr>
                    <w:t>Los extremos de general comprobación. Comprobándose como extremo adicional, que dichas nóminas están firmadas por el/la graduada social encargada de su confección y el Técnico Responsable de Recursos Humanos, y se proponen para su autorización al órgano co</w:t>
                  </w:r>
                  <w:r>
                    <w:rPr>
                      <w:rFonts w:eastAsia="Times New Roman"/>
                      <w:color w:val="000000"/>
                      <w:lang w:val="es-ES"/>
                    </w:rPr>
                    <w:t>mpetente.</w:t>
                  </w:r>
                </w:p>
              </w:txbxContent>
            </v:textbox>
            <w10:wrap type="square" anchorx="page" anchory="page"/>
          </v:shape>
        </w:pict>
      </w:r>
      <w:r w:rsidRPr="008A6B5E">
        <w:pict>
          <v:shape id="_x0000_s1872" type="#_x0000_t202" style="position:absolute;margin-left:310.8pt;margin-top:194.9pt;width:227.75pt;height:54.95pt;z-index:250679808;mso-wrap-distance-left:0;mso-wrap-distance-right:0;mso-position-horizontal-relative:page;mso-position-vertical-relative:page" filled="f" stroked="f">
            <v:textbox inset="0,0,0,0">
              <w:txbxContent>
                <w:p w:rsidR="008A6B5E" w:rsidRDefault="008B0723">
                  <w:pPr>
                    <w:spacing w:after="50" w:line="262" w:lineRule="exact"/>
                    <w:ind w:firstLine="144"/>
                    <w:jc w:val="both"/>
                    <w:textAlignment w:val="baseline"/>
                    <w:rPr>
                      <w:rFonts w:eastAsia="Times New Roman"/>
                      <w:color w:val="000000"/>
                      <w:lang w:val="es-ES"/>
                    </w:rPr>
                  </w:pPr>
                  <w:r>
                    <w:rPr>
                      <w:rFonts w:eastAsia="Times New Roman"/>
                      <w:color w:val="000000"/>
                      <w:lang w:val="es-ES"/>
                    </w:rPr>
                    <w:t>b) Que existe pliego de cláusulas administrativas particulares o, en su caso, documento descriptivo, informado por el Servicio Jurídico de Contratación y la Secretaria General.</w:t>
                  </w:r>
                </w:p>
              </w:txbxContent>
            </v:textbox>
            <w10:wrap type="square" anchorx="page" anchory="page"/>
          </v:shape>
        </w:pict>
      </w:r>
      <w:r w:rsidRPr="008A6B5E">
        <w:pict>
          <v:shape id="_x0000_s1871" type="#_x0000_t202" style="position:absolute;margin-left:310.8pt;margin-top:259.7pt;width:228.7pt;height:54pt;z-index:250680832;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spacing w:val="-4"/>
                      <w:lang w:val="es-ES"/>
                    </w:rPr>
                  </w:pPr>
                  <w:r>
                    <w:rPr>
                      <w:rFonts w:eastAsia="Times New Roman"/>
                      <w:color w:val="000000"/>
                      <w:spacing w:val="-4"/>
                      <w:lang w:val="es-ES"/>
                    </w:rPr>
                    <w:t>c) Cuando se utilice modelo de pliego de cláusulas administrati</w:t>
                  </w:r>
                  <w:r>
                    <w:rPr>
                      <w:rFonts w:eastAsia="Times New Roman"/>
                      <w:color w:val="000000"/>
                      <w:spacing w:val="-4"/>
                      <w:lang w:val="es-ES"/>
                    </w:rPr>
                    <w:t>vas, verificar que el contrato a celebrar es de naturaleza análoga al informado por el Servicio Jurídico de Contratación y la Secretaria General.</w:t>
                  </w:r>
                </w:p>
              </w:txbxContent>
            </v:textbox>
            <w10:wrap type="square" anchorx="page" anchory="page"/>
          </v:shape>
        </w:pict>
      </w:r>
      <w:r w:rsidRPr="008A6B5E">
        <w:pict>
          <v:shape id="_x0000_s1870" type="#_x0000_t202" style="position:absolute;margin-left:55.7pt;margin-top:297.35pt;width:228.2pt;height:40.8pt;z-index:250681856;mso-wrap-distance-left:0;mso-wrap-distance-right:0;mso-position-horizontal-relative:page;mso-position-vertical-relative:page" filled="f" stroked="f">
            <v:textbox inset="0,0,0,0">
              <w:txbxContent>
                <w:p w:rsidR="008A6B5E" w:rsidRDefault="008B0723">
                  <w:pPr>
                    <w:spacing w:after="21" w:line="261" w:lineRule="exact"/>
                    <w:ind w:firstLine="144"/>
                    <w:jc w:val="both"/>
                    <w:textAlignment w:val="baseline"/>
                    <w:rPr>
                      <w:rFonts w:eastAsia="Times New Roman"/>
                      <w:color w:val="000000"/>
                      <w:lang w:val="es-ES"/>
                    </w:rPr>
                  </w:pPr>
                  <w:r>
                    <w:rPr>
                      <w:rFonts w:eastAsia="Times New Roman"/>
                      <w:color w:val="000000"/>
                      <w:lang w:val="es-ES"/>
                    </w:rPr>
                    <w:t>BASE 47. Fiscalización previa limitada. Extremos adicionales según el tipo de expediente: RESPONSABILIDAD PATRIMONIAL.</w:t>
                  </w:r>
                </w:p>
              </w:txbxContent>
            </v:textbox>
            <w10:wrap type="square" anchorx="page" anchory="page"/>
          </v:shape>
        </w:pict>
      </w:r>
      <w:r w:rsidRPr="008A6B5E">
        <w:pict>
          <v:shape id="_x0000_s1869" type="#_x0000_t202" style="position:absolute;margin-left:319.45pt;margin-top:324.5pt;width:170.15pt;height:14.4pt;z-index:250682880;mso-wrap-distance-left:0;mso-wrap-distance-right:0;mso-position-horizontal-relative:page;mso-position-vertical-relative:page" filled="f" stroked="f">
            <v:textbox inset="0,0,0,0">
              <w:txbxContent>
                <w:p w:rsidR="008A6B5E" w:rsidRDefault="008B0723">
                  <w:pPr>
                    <w:spacing w:after="22" w:line="256" w:lineRule="exact"/>
                    <w:textAlignment w:val="baseline"/>
                    <w:rPr>
                      <w:rFonts w:eastAsia="Times New Roman"/>
                      <w:color w:val="000000"/>
                      <w:spacing w:val="-3"/>
                      <w:lang w:val="es-ES"/>
                    </w:rPr>
                  </w:pPr>
                  <w:r>
                    <w:rPr>
                      <w:rFonts w:eastAsia="Times New Roman"/>
                      <w:color w:val="000000"/>
                      <w:spacing w:val="-3"/>
                      <w:lang w:val="es-ES"/>
                    </w:rPr>
                    <w:t>d) Que existe acta de replanteo previo.</w:t>
                  </w:r>
                </w:p>
              </w:txbxContent>
            </v:textbox>
            <w10:wrap type="square" anchorx="page" anchory="page"/>
          </v:shape>
        </w:pict>
      </w:r>
      <w:r w:rsidRPr="008A6B5E">
        <w:pict>
          <v:shape id="_x0000_s1868" type="#_x0000_t202" style="position:absolute;margin-left:55.7pt;margin-top:348.7pt;width:228.7pt;height:54pt;z-index:250683904;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En los expedientes de reclamaciones que se formulen ante la Administración, en concepto de </w:t>
                  </w:r>
                  <w:r>
                    <w:rPr>
                      <w:rFonts w:eastAsia="Times New Roman"/>
                      <w:color w:val="000000"/>
                      <w:spacing w:val="-7"/>
                      <w:lang w:val="es-ES"/>
                    </w:rPr>
                    <w:t>indemnización de daños y perjuicios, por responsabilidad patrimonial, los extremos adicionales serán los siguientes:</w:t>
                  </w:r>
                </w:p>
              </w:txbxContent>
            </v:textbox>
            <w10:wrap type="square" anchorx="page" anchory="page"/>
          </v:shape>
        </w:pict>
      </w:r>
      <w:r w:rsidRPr="008A6B5E">
        <w:pict>
          <v:shape id="_x0000_s1867" type="#_x0000_t202" style="position:absolute;margin-left:310.8pt;margin-top:349.7pt;width:228.7pt;height:159.8pt;z-index:250684928;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spacing w:val="-6"/>
                      <w:lang w:val="es-ES"/>
                    </w:rPr>
                  </w:pPr>
                  <w:r>
                    <w:rPr>
                      <w:rFonts w:eastAsia="Times New Roman"/>
                      <w:color w:val="000000"/>
                      <w:spacing w:val="-6"/>
                      <w:lang w:val="es-ES"/>
                    </w:rPr>
                    <w:t>e) Que el pliego de cláusulas administrativas particulares o el documento descriptivo establece, para la determinación de la mejor oferta, criterios vinculados al objeto del contrato; que cuando se utilice un único criterio, éste esté relacionado con los c</w:t>
                  </w:r>
                  <w:r>
                    <w:rPr>
                      <w:rFonts w:eastAsia="Times New Roman"/>
                      <w:color w:val="000000"/>
                      <w:spacing w:val="-6"/>
                      <w:lang w:val="es-ES"/>
                    </w:rPr>
                    <w:t>ostes, de acuerdo con el artículo 146.1 de la Ley 9/2017, de Contratos del Sector Público; si el único criterio a considerar es el precio, se verificará que éste sea el del precio más bajo; y en los casos en que figuren una pluralidad de criterios de adjud</w:t>
                  </w:r>
                  <w:r>
                    <w:rPr>
                      <w:rFonts w:eastAsia="Times New Roman"/>
                      <w:color w:val="000000"/>
                      <w:spacing w:val="-6"/>
                      <w:lang w:val="es-ES"/>
                    </w:rPr>
                    <w:t>icación basados en la mejor relación calidad-precio, que se establezcan con arreglo a criterios económicos y cualitativos.</w:t>
                  </w:r>
                </w:p>
              </w:txbxContent>
            </v:textbox>
            <w10:wrap type="square" anchorx="page" anchory="page"/>
          </v:shape>
        </w:pict>
      </w:r>
      <w:r w:rsidRPr="008A6B5E">
        <w:pict>
          <v:shape id="_x0000_s1866" type="#_x0000_t202" style="position:absolute;margin-left:55.9pt;margin-top:413.75pt;width:228.25pt;height:27.6pt;z-index:250685952;mso-wrap-distance-left:0;mso-wrap-distance-right:0;mso-position-horizontal-relative:page;mso-position-vertical-relative:page" filled="f" stroked="f">
            <v:textbox inset="0,0,0,0">
              <w:txbxContent>
                <w:p w:rsidR="008A6B5E" w:rsidRDefault="008B0723">
                  <w:pPr>
                    <w:spacing w:after="16" w:line="260" w:lineRule="exact"/>
                    <w:ind w:firstLine="144"/>
                    <w:jc w:val="both"/>
                    <w:textAlignment w:val="baseline"/>
                    <w:rPr>
                      <w:rFonts w:eastAsia="Times New Roman"/>
                      <w:color w:val="000000"/>
                      <w:lang w:val="es-ES"/>
                    </w:rPr>
                  </w:pPr>
                  <w:r>
                    <w:rPr>
                      <w:rFonts w:eastAsia="Times New Roman"/>
                      <w:color w:val="000000"/>
                      <w:lang w:val="es-ES"/>
                    </w:rPr>
                    <w:t>a) Que, en su caso, existe dictamen del Consejo Consultivo de Canarias</w:t>
                  </w:r>
                </w:p>
              </w:txbxContent>
            </v:textbox>
            <w10:wrap type="square" anchorx="page" anchory="page"/>
          </v:shape>
        </w:pict>
      </w:r>
      <w:r w:rsidRPr="008A6B5E">
        <w:pict>
          <v:shape id="_x0000_s1865" type="#_x0000_t202" style="position:absolute;margin-left:55.7pt;margin-top:451.9pt;width:228.7pt;height:40.6pt;z-index:250686976;mso-wrap-distance-left:0;mso-wrap-distance-right:0;mso-position-horizontal-relative:page;mso-position-vertical-relative:page" filled="f" stroked="f">
            <v:textbox inset="0,0,0,0">
              <w:txbxContent>
                <w:p w:rsidR="008A6B5E" w:rsidRDefault="008B0723">
                  <w:pPr>
                    <w:spacing w:after="27" w:line="261" w:lineRule="exact"/>
                    <w:ind w:firstLine="144"/>
                    <w:jc w:val="both"/>
                    <w:textAlignment w:val="baseline"/>
                    <w:rPr>
                      <w:rFonts w:eastAsia="Times New Roman"/>
                      <w:color w:val="000000"/>
                      <w:lang w:val="es-ES"/>
                    </w:rPr>
                  </w:pPr>
                  <w:r>
                    <w:rPr>
                      <w:rFonts w:eastAsia="Times New Roman"/>
                      <w:color w:val="000000"/>
                      <w:lang w:val="es-ES"/>
                    </w:rPr>
                    <w:t>b) Que existe informe del Técnico responsable del servic</w:t>
                  </w:r>
                  <w:r>
                    <w:rPr>
                      <w:rFonts w:eastAsia="Times New Roman"/>
                      <w:color w:val="000000"/>
                      <w:lang w:val="es-ES"/>
                    </w:rPr>
                    <w:t>io cuyo funcionamiento haya ocasionado la presunta lesión indemnizable.</w:t>
                  </w:r>
                </w:p>
              </w:txbxContent>
            </v:textbox>
            <w10:wrap type="square" anchorx="page" anchory="page"/>
          </v:shape>
        </w:pict>
      </w:r>
      <w:r w:rsidRPr="008A6B5E">
        <w:pict>
          <v:shape id="_x0000_s1864" type="#_x0000_t202" style="position:absolute;margin-left:64.55pt;margin-top:503.5pt;width:201.6pt;height:14.4pt;z-index:250688000;mso-wrap-distance-left:0;mso-wrap-distance-right:0;mso-position-horizontal-relative:page;mso-position-vertical-relative:page" filled="f" stroked="f">
            <v:textbox inset="0,0,0,0">
              <w:txbxContent>
                <w:p w:rsidR="008A6B5E" w:rsidRDefault="008B0723">
                  <w:pPr>
                    <w:spacing w:after="26" w:line="257" w:lineRule="exact"/>
                    <w:textAlignment w:val="baseline"/>
                    <w:rPr>
                      <w:rFonts w:eastAsia="Times New Roman"/>
                      <w:color w:val="000000"/>
                      <w:spacing w:val="-3"/>
                      <w:lang w:val="es-ES"/>
                    </w:rPr>
                  </w:pPr>
                  <w:r>
                    <w:rPr>
                      <w:rFonts w:eastAsia="Times New Roman"/>
                      <w:color w:val="000000"/>
                      <w:spacing w:val="-3"/>
                      <w:lang w:val="es-ES"/>
                    </w:rPr>
                    <w:t>c) Que existe informe de la Asesoría Jurídica.</w:t>
                  </w:r>
                </w:p>
              </w:txbxContent>
            </v:textbox>
            <w10:wrap type="square" anchorx="page" anchory="page"/>
          </v:shape>
        </w:pict>
      </w:r>
      <w:r w:rsidRPr="008A6B5E">
        <w:pict>
          <v:shape id="_x0000_s1863" type="#_x0000_t202" style="position:absolute;margin-left:55.9pt;margin-top:528.5pt;width:228pt;height:27.8pt;z-index:250689024;mso-wrap-distance-left:0;mso-wrap-distance-right:0;mso-position-horizontal-relative:page;mso-position-vertical-relative:page" filled="f" stroked="f">
            <v:textbox inset="0,0,0,0">
              <w:txbxContent>
                <w:p w:rsidR="008A6B5E" w:rsidRDefault="008B0723">
                  <w:pPr>
                    <w:spacing w:after="21" w:line="262" w:lineRule="exact"/>
                    <w:ind w:firstLine="144"/>
                    <w:jc w:val="both"/>
                    <w:textAlignment w:val="baseline"/>
                    <w:rPr>
                      <w:rFonts w:eastAsia="Times New Roman"/>
                      <w:color w:val="000000"/>
                      <w:spacing w:val="-9"/>
                      <w:lang w:val="es-ES"/>
                    </w:rPr>
                  </w:pPr>
                  <w:r>
                    <w:rPr>
                      <w:rFonts w:eastAsia="Times New Roman"/>
                      <w:color w:val="000000"/>
                      <w:spacing w:val="-9"/>
                      <w:lang w:val="es-ES"/>
                    </w:rPr>
                    <w:t>BASE 48. Fiscalización previa limitada. Extremos adicionales según el tipo de expediente: CONTRATOS.</w:t>
                  </w:r>
                </w:p>
              </w:txbxContent>
            </v:textbox>
            <w10:wrap type="square" anchorx="page" anchory="page"/>
          </v:shape>
        </w:pict>
      </w:r>
      <w:r w:rsidRPr="008A6B5E">
        <w:pict>
          <v:shape id="_x0000_s1862" type="#_x0000_t202" style="position:absolute;margin-left:310.8pt;margin-top:520.1pt;width:228.7pt;height:67.4pt;z-index:250690048;mso-wrap-distance-left:0;mso-wrap-distance-right:0;mso-position-horizontal-relative:page;mso-position-vertical-relative:page" filled="f" stroked="f">
            <v:textbox inset="0,0,0,0">
              <w:txbxContent>
                <w:p w:rsidR="008A6B5E" w:rsidRDefault="008B0723">
                  <w:pPr>
                    <w:spacing w:after="17" w:line="263" w:lineRule="exact"/>
                    <w:ind w:firstLine="144"/>
                    <w:jc w:val="both"/>
                    <w:textAlignment w:val="baseline"/>
                    <w:rPr>
                      <w:rFonts w:eastAsia="Times New Roman"/>
                      <w:color w:val="000000"/>
                      <w:spacing w:val="-7"/>
                      <w:lang w:val="es-ES"/>
                    </w:rPr>
                  </w:pPr>
                  <w:r>
                    <w:rPr>
                      <w:rFonts w:eastAsia="Times New Roman"/>
                      <w:color w:val="000000"/>
                      <w:spacing w:val="-7"/>
                      <w:lang w:val="es-ES"/>
                    </w:rPr>
                    <w:t>En los casos en que el procedimiento de adjudicación propuesto sea el de diálogo competitivo se verificará asimismo que en la selección de la mejor oferta se toma en consideración más de un criterio de adjudicación en base a la mejor relación calidad-preci</w:t>
                  </w:r>
                  <w:r>
                    <w:rPr>
                      <w:rFonts w:eastAsia="Times New Roman"/>
                      <w:color w:val="000000"/>
                      <w:spacing w:val="-7"/>
                      <w:lang w:val="es-ES"/>
                    </w:rPr>
                    <w:t>o.</w:t>
                  </w:r>
                </w:p>
              </w:txbxContent>
            </v:textbox>
            <w10:wrap type="square" anchorx="page" anchory="page"/>
          </v:shape>
        </w:pict>
      </w:r>
      <w:r w:rsidRPr="008A6B5E">
        <w:pict>
          <v:shape id="_x0000_s1861" type="#_x0000_t202" style="position:absolute;margin-left:56.15pt;margin-top:566.9pt;width:227.75pt;height:27.8pt;z-index:250691072;mso-wrap-distance-left:0;mso-wrap-distance-right:0;mso-position-horizontal-relative:page;mso-position-vertical-relative:page" filled="f" stroked="f">
            <v:textbox inset="0,0,0,0">
              <w:txbxContent>
                <w:p w:rsidR="008A6B5E" w:rsidRDefault="008B0723">
                  <w:pPr>
                    <w:spacing w:after="17" w:line="262" w:lineRule="exact"/>
                    <w:ind w:firstLine="144"/>
                    <w:jc w:val="both"/>
                    <w:textAlignment w:val="baseline"/>
                    <w:rPr>
                      <w:rFonts w:eastAsia="Times New Roman"/>
                      <w:color w:val="000000"/>
                      <w:lang w:val="es-ES"/>
                    </w:rPr>
                  </w:pPr>
                  <w:r>
                    <w:rPr>
                      <w:rFonts w:eastAsia="Times New Roman"/>
                      <w:color w:val="000000"/>
                      <w:lang w:val="es-ES"/>
                    </w:rPr>
                    <w:t>Los extremos adicionales a comprobar serán los siguientes:</w:t>
                  </w:r>
                </w:p>
              </w:txbxContent>
            </v:textbox>
            <w10:wrap type="square" anchorx="page" anchory="page"/>
          </v:shape>
        </w:pict>
      </w:r>
      <w:r w:rsidRPr="008A6B5E">
        <w:pict>
          <v:shape id="_x0000_s1860" type="#_x0000_t202" style="position:absolute;margin-left:65.5pt;margin-top:605.3pt;width:204.75pt;height:14.4pt;z-index:250692096;mso-wrap-distance-left:0;mso-wrap-distance-right:0;mso-position-horizontal-relative:page;mso-position-vertical-relative:page" filled="f" stroked="f">
            <v:textbox inset="0,0,0,0">
              <w:txbxContent>
                <w:p w:rsidR="008A6B5E" w:rsidRDefault="008B0723">
                  <w:pPr>
                    <w:spacing w:after="24" w:line="254" w:lineRule="exact"/>
                    <w:textAlignment w:val="baseline"/>
                    <w:rPr>
                      <w:rFonts w:eastAsia="Times New Roman"/>
                      <w:color w:val="000000"/>
                      <w:spacing w:val="-5"/>
                      <w:lang w:val="es-ES"/>
                    </w:rPr>
                  </w:pPr>
                  <w:r>
                    <w:rPr>
                      <w:rFonts w:eastAsia="Times New Roman"/>
                      <w:color w:val="000000"/>
                      <w:spacing w:val="-5"/>
                      <w:lang w:val="es-ES"/>
                    </w:rPr>
                    <w:t>1. Expedientes de CONTRATOS DE OBRAS.</w:t>
                  </w:r>
                </w:p>
              </w:txbxContent>
            </v:textbox>
            <w10:wrap type="square" anchorx="page" anchory="page"/>
          </v:shape>
        </w:pict>
      </w:r>
      <w:r w:rsidRPr="008A6B5E">
        <w:pict>
          <v:shape id="_x0000_s1859" type="#_x0000_t202" style="position:absolute;margin-left:311.05pt;margin-top:595.7pt;width:227.5pt;height:69.8pt;z-index:250693120;mso-wrap-distance-left:0;mso-wrap-distance-right:0;mso-position-horizontal-relative:page;mso-position-vertical-relative:page" filled="f" stroked="f">
            <v:textbox inset="0,0,0,0">
              <w:txbxContent>
                <w:p w:rsidR="008A6B5E" w:rsidRDefault="008B0723">
                  <w:pPr>
                    <w:spacing w:before="45" w:after="26" w:line="264" w:lineRule="exact"/>
                    <w:ind w:firstLine="144"/>
                    <w:jc w:val="both"/>
                    <w:textAlignment w:val="baseline"/>
                    <w:rPr>
                      <w:rFonts w:eastAsia="Times New Roman"/>
                      <w:color w:val="000000"/>
                      <w:spacing w:val="-10"/>
                      <w:lang w:val="es-ES"/>
                    </w:rPr>
                  </w:pPr>
                  <w:r>
                    <w:rPr>
                      <w:rFonts w:eastAsia="Times New Roman"/>
                      <w:color w:val="000000"/>
                      <w:spacing w:val="-10"/>
                      <w:lang w:val="es-ES"/>
                    </w:rPr>
                    <w:t>f) Cuando se prevea la utilización de varios criterios de adjudicación o de un único criterio distinto del precio, que el pliego de cláusulas administrativas particulares o el documento descriptivo establece los parámetros objetivos para identificar las of</w:t>
                  </w:r>
                  <w:r>
                    <w:rPr>
                      <w:rFonts w:eastAsia="Times New Roman"/>
                      <w:color w:val="000000"/>
                      <w:spacing w:val="-10"/>
                      <w:lang w:val="es-ES"/>
                    </w:rPr>
                    <w:t>ertas anormalmente bajas.</w:t>
                  </w:r>
                </w:p>
              </w:txbxContent>
            </v:textbox>
            <w10:wrap type="square" anchorx="page" anchory="page"/>
          </v:shape>
        </w:pict>
      </w:r>
      <w:r w:rsidRPr="008A6B5E">
        <w:pict>
          <v:shape id="_x0000_s1858" type="#_x0000_t202" style="position:absolute;margin-left:55.7pt;margin-top:630.25pt;width:228.7pt;height:67.2pt;z-index:250694144;mso-wrap-distance-left:0;mso-wrap-distance-right:0;mso-position-horizontal-relative:page;mso-position-vertical-relative:page" filled="f" stroked="f">
            <v:textbox inset="0,0,0,0">
              <w:txbxContent>
                <w:p w:rsidR="008A6B5E" w:rsidRDefault="008B0723">
                  <w:pPr>
                    <w:spacing w:after="18" w:line="263" w:lineRule="exact"/>
                    <w:ind w:firstLine="144"/>
                    <w:jc w:val="both"/>
                    <w:textAlignment w:val="baseline"/>
                    <w:rPr>
                      <w:rFonts w:eastAsia="Times New Roman"/>
                      <w:color w:val="000000"/>
                      <w:spacing w:val="-8"/>
                      <w:lang w:val="es-ES"/>
                    </w:rPr>
                  </w:pPr>
                  <w:r>
                    <w:rPr>
                      <w:rFonts w:eastAsia="Times New Roman"/>
                      <w:color w:val="000000"/>
                      <w:spacing w:val="-8"/>
                      <w:lang w:val="es-ES"/>
                    </w:rPr>
                    <w:t>En los expedientes de contratos de obras, con excepción de los que se adjudiquen en el marco de un sistema de racionalización técnica de la contratación, los extremos adicionales a que se refiere el apartado primero. 1.g) del presente Acuerdo serán los sig</w:t>
                  </w:r>
                  <w:r>
                    <w:rPr>
                      <w:rFonts w:eastAsia="Times New Roman"/>
                      <w:color w:val="000000"/>
                      <w:spacing w:val="-8"/>
                      <w:lang w:val="es-ES"/>
                    </w:rPr>
                    <w:t>uientes:</w:t>
                  </w:r>
                </w:p>
              </w:txbxContent>
            </v:textbox>
            <w10:wrap type="square" anchorx="page" anchory="page"/>
          </v:shape>
        </w:pict>
      </w:r>
      <w:r w:rsidRPr="008A6B5E">
        <w:pict>
          <v:shape id="_x0000_s1857" type="#_x0000_t202" style="position:absolute;margin-left:65.5pt;margin-top:708.5pt;width:88.35pt;height:14.4pt;z-index:250695168;mso-wrap-distance-left:0;mso-wrap-distance-right:0;mso-position-horizontal-relative:page;mso-position-vertical-relative:page" filled="f" stroked="f">
            <v:textbox inset="0,0,0,0">
              <w:txbxContent>
                <w:p w:rsidR="008A6B5E" w:rsidRDefault="008B0723">
                  <w:pPr>
                    <w:spacing w:after="31" w:line="256" w:lineRule="exact"/>
                    <w:textAlignment w:val="baseline"/>
                    <w:rPr>
                      <w:rFonts w:eastAsia="Times New Roman"/>
                      <w:color w:val="000000"/>
                      <w:spacing w:val="-7"/>
                      <w:lang w:val="es-ES"/>
                    </w:rPr>
                  </w:pPr>
                  <w:r>
                    <w:rPr>
                      <w:rFonts w:eastAsia="Times New Roman"/>
                      <w:color w:val="000000"/>
                      <w:spacing w:val="-7"/>
                      <w:lang w:val="es-ES"/>
                    </w:rPr>
                    <w:t>1. Obras en general.</w:t>
                  </w:r>
                </w:p>
              </w:txbxContent>
            </v:textbox>
            <w10:wrap type="square" anchorx="page" anchory="page"/>
          </v:shape>
        </w:pict>
      </w:r>
      <w:r w:rsidRPr="008A6B5E">
        <w:pict>
          <v:shape id="_x0000_s1856" type="#_x0000_t202" style="position:absolute;margin-left:310.8pt;margin-top:677.3pt;width:228.7pt;height:79.2pt;z-index:250696192;mso-wrap-distance-left:0;mso-wrap-distance-right:0;mso-position-horizontal-relative:page;mso-position-vertical-relative:page" filled="f" stroked="f">
            <v:textbox inset="0,0,0,0">
              <w:txbxContent>
                <w:p w:rsidR="008A6B5E" w:rsidRDefault="008B0723">
                  <w:pPr>
                    <w:spacing w:after="17" w:line="259" w:lineRule="exact"/>
                    <w:ind w:firstLine="144"/>
                    <w:jc w:val="both"/>
                    <w:textAlignment w:val="baseline"/>
                    <w:rPr>
                      <w:rFonts w:eastAsia="Times New Roman"/>
                      <w:color w:val="000000"/>
                      <w:spacing w:val="-4"/>
                      <w:lang w:val="es-ES"/>
                    </w:rPr>
                  </w:pPr>
                  <w:r>
                    <w:rPr>
                      <w:rFonts w:eastAsia="Times New Roman"/>
                      <w:color w:val="000000"/>
                      <w:spacing w:val="-4"/>
                      <w:lang w:val="es-ES"/>
                    </w:rPr>
                    <w:t>g) Que el pliego de cláusulas administrativas particulares o el documento descriptivo prevé, cuando proceda, que la documentación relativa a los criterios cuya ponderación dependa de un juicio de valor ha de presentarse en sobre o archivo electrónico indep</w:t>
                  </w:r>
                  <w:r>
                    <w:rPr>
                      <w:rFonts w:eastAsia="Times New Roman"/>
                      <w:color w:val="000000"/>
                      <w:spacing w:val="-4"/>
                      <w:lang w:val="es-ES"/>
                    </w:rPr>
                    <w:t>endiente del resto de la proposición.</w:t>
                  </w:r>
                </w:p>
              </w:txbxContent>
            </v:textbox>
            <w10:wrap type="square" anchorx="page" anchory="page"/>
          </v:shape>
        </w:pict>
      </w:r>
      <w:r w:rsidRPr="008A6B5E">
        <w:pict>
          <v:shape id="_x0000_s1855" type="#_x0000_t202" style="position:absolute;margin-left:65.5pt;margin-top:733.45pt;width:98.9pt;height:14.4pt;z-index:250697216;mso-wrap-distance-left:0;mso-wrap-distance-right:0;mso-position-horizontal-relative:page;mso-position-vertical-relative:page" filled="f" stroked="f">
            <v:textbox inset="0,0,0,0">
              <w:txbxContent>
                <w:p w:rsidR="008A6B5E" w:rsidRDefault="008B0723">
                  <w:pPr>
                    <w:spacing w:after="25" w:line="253" w:lineRule="exact"/>
                    <w:textAlignment w:val="baseline"/>
                    <w:rPr>
                      <w:rFonts w:eastAsia="Times New Roman"/>
                      <w:color w:val="000000"/>
                      <w:spacing w:val="-6"/>
                      <w:lang w:val="es-ES"/>
                    </w:rPr>
                  </w:pPr>
                  <w:r>
                    <w:rPr>
                      <w:rFonts w:eastAsia="Times New Roman"/>
                      <w:color w:val="000000"/>
                      <w:spacing w:val="-6"/>
                      <w:lang w:val="es-ES"/>
                    </w:rPr>
                    <w:t>1.1 Expediente inicial.</w:t>
                  </w:r>
                </w:p>
              </w:txbxContent>
            </v:textbox>
            <w10:wrap type="square" anchorx="page" anchory="page"/>
          </v:shape>
        </w:pict>
      </w:r>
      <w:r w:rsidRPr="008A6B5E">
        <w:pict>
          <v:shape id="_x0000_s1854" type="#_x0000_t202" style="position:absolute;margin-left:64.3pt;margin-top:758.4pt;width:112.35pt;height:14.4pt;z-index:250698240;mso-wrap-distance-left:0;mso-wrap-distance-right:0;mso-position-horizontal-relative:page;mso-position-vertical-relative:page" filled="f" stroked="f">
            <v:textbox inset="0,0,0,0">
              <w:txbxContent>
                <w:p w:rsidR="008A6B5E" w:rsidRDefault="008B0723">
                  <w:pPr>
                    <w:spacing w:after="24" w:line="259" w:lineRule="exact"/>
                    <w:textAlignment w:val="baseline"/>
                    <w:rPr>
                      <w:rFonts w:eastAsia="Times New Roman"/>
                      <w:color w:val="000000"/>
                      <w:spacing w:val="-4"/>
                      <w:lang w:val="es-ES"/>
                    </w:rPr>
                  </w:pPr>
                  <w:r>
                    <w:rPr>
                      <w:rFonts w:eastAsia="Times New Roman"/>
                      <w:color w:val="000000"/>
                      <w:spacing w:val="-4"/>
                      <w:lang w:val="es-ES"/>
                    </w:rPr>
                    <w:t>A) Aprobación del gasto:</w:t>
                  </w:r>
                </w:p>
              </w:txbxContent>
            </v:textbox>
            <w10:wrap type="square" anchorx="page" anchory="page"/>
          </v:shape>
        </w:pict>
      </w:r>
      <w:r w:rsidRPr="008A6B5E">
        <w:pict>
          <v:shape id="_x0000_s1853" type="#_x0000_t202" style="position:absolute;margin-left:64.55pt;margin-top:780.7pt;width:219.6pt;height:14.4pt;z-index:250699264;mso-wrap-distance-left:0;mso-wrap-distance-right:0;mso-position-horizontal-relative:page;mso-position-vertical-relative:page" filled="f" stroked="f">
            <v:textbox inset="0,0,0,0">
              <w:txbxContent>
                <w:p w:rsidR="008A6B5E" w:rsidRDefault="008B0723">
                  <w:pPr>
                    <w:spacing w:after="26" w:line="257" w:lineRule="exact"/>
                    <w:textAlignment w:val="baseline"/>
                    <w:rPr>
                      <w:rFonts w:eastAsia="Times New Roman"/>
                      <w:color w:val="000000"/>
                      <w:spacing w:val="-5"/>
                      <w:lang w:val="es-ES"/>
                    </w:rPr>
                  </w:pPr>
                  <w:r>
                    <w:rPr>
                      <w:rFonts w:eastAsia="Times New Roman"/>
                      <w:color w:val="000000"/>
                      <w:spacing w:val="-5"/>
                      <w:lang w:val="es-ES"/>
                    </w:rPr>
                    <w:t>a) Que existe proyecto informado por la Oficina de</w:t>
                  </w:r>
                </w:p>
              </w:txbxContent>
            </v:textbox>
            <w10:wrap type="square" anchorx="page" anchory="page"/>
          </v:shape>
        </w:pict>
      </w:r>
      <w:r w:rsidRPr="008A6B5E">
        <w:pict>
          <v:shape id="_x0000_s1852" type="#_x0000_t202" style="position:absolute;margin-left:310.8pt;margin-top:767.3pt;width:227.75pt;height:27.8pt;z-index:250700288;mso-wrap-distance-left:0;mso-wrap-distance-right:0;mso-position-horizontal-relative:page;mso-position-vertical-relative:page" filled="f" stroked="f">
            <v:textbox inset="0,0,0,0">
              <w:txbxContent>
                <w:p w:rsidR="008A6B5E" w:rsidRDefault="008B0723">
                  <w:pPr>
                    <w:spacing w:after="26" w:line="262" w:lineRule="exact"/>
                    <w:ind w:firstLine="144"/>
                    <w:jc w:val="both"/>
                    <w:textAlignment w:val="baseline"/>
                    <w:rPr>
                      <w:rFonts w:eastAsia="Times New Roman"/>
                      <w:color w:val="000000"/>
                      <w:spacing w:val="-1"/>
                      <w:lang w:val="es-ES"/>
                    </w:rPr>
                  </w:pPr>
                  <w:r>
                    <w:rPr>
                      <w:rFonts w:eastAsia="Times New Roman"/>
                      <w:color w:val="000000"/>
                      <w:spacing w:val="-1"/>
                      <w:lang w:val="es-ES"/>
                    </w:rPr>
                    <w:t>h) Que el pliego de cláusulas administrativas particulares o el documento descriptivo establece al</w:t>
                  </w:r>
                </w:p>
              </w:txbxContent>
            </v:textbox>
            <w10:wrap type="square" anchorx="page" anchory="page"/>
          </v:shape>
        </w:pict>
      </w:r>
      <w:r w:rsidR="008B0723">
        <w:rPr>
          <w:rFonts w:ascii="Arial" w:eastAsia="Arial" w:hAnsi="Arial"/>
          <w:color w:val="000000"/>
          <w:sz w:val="24"/>
          <w:lang w:val="es-ES"/>
        </w:rPr>
        <w:tab/>
      </w:r>
      <w:r w:rsidRPr="008A6B5E">
        <w:pict>
          <v:line id="_x0000_s1851" style="position:absolute;z-index:252605952;mso-position-horizontal-relative:margin;mso-position-vertical-relative:page" from="56.65pt,83.5pt" to="538.55pt,83.5pt" strokeweight="1pt">
            <w10:wrap anchorx="margin" anchory="page"/>
          </v:line>
        </w:pict>
      </w:r>
      <w:r w:rsidRPr="008A6B5E">
        <w:pict>
          <v:line id="_x0000_s1850" style="position:absolute;z-index:25260697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849" type="#_x0000_t202" style="position:absolute;margin-left:57.35pt;margin-top:63.85pt;width:18.95pt;height:11.75pt;z-index:250701312;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1474</w:t>
                  </w:r>
                </w:p>
              </w:txbxContent>
            </v:textbox>
            <w10:wrap type="square" anchorx="page" anchory="page"/>
          </v:shape>
        </w:pict>
      </w:r>
      <w:r w:rsidRPr="008A6B5E">
        <w:pict>
          <v:shape id="_x0000_s1848" type="#_x0000_t202" style="position:absolute;margin-left:237.35pt;margin-top:63.85pt;width:300pt;height:11.75pt;z-index:25070233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847" type="#_x0000_t202" style="position:absolute;margin-left:55.7pt;margin-top:103.45pt;width:228.7pt;height:81.85pt;z-index:250703360;mso-wrap-distance-left:0;mso-wrap-distance-right:0;mso-position-horizontal-relative:page;mso-position-vertical-relative:page" filled="f" stroked="f">
            <v:textbox inset="0,0,0,0">
              <w:txbxContent>
                <w:p w:rsidR="008A6B5E" w:rsidRDefault="008B0723">
                  <w:pPr>
                    <w:spacing w:after="26" w:line="267" w:lineRule="exact"/>
                    <w:jc w:val="both"/>
                    <w:textAlignment w:val="baseline"/>
                    <w:rPr>
                      <w:rFonts w:eastAsia="Times New Roman"/>
                      <w:color w:val="000000"/>
                      <w:spacing w:val="-4"/>
                      <w:lang w:val="es-ES"/>
                    </w:rPr>
                  </w:pPr>
                  <w:r>
                    <w:rPr>
                      <w:rFonts w:eastAsia="Times New Roman"/>
                      <w:color w:val="000000"/>
                      <w:spacing w:val="-4"/>
                      <w:lang w:val="es-ES"/>
                    </w:rPr>
                    <w:t>menos una de las condiciones especiales de ejecución que se enumeran en el artículo 202.2 de la Ley 9/2017, de Contratos del Sector Público y la obligación del adjudicatario de cumplir las condiciones salariales de los trabajadores conforme al Convenio col</w:t>
                  </w:r>
                  <w:r>
                    <w:rPr>
                      <w:rFonts w:eastAsia="Times New Roman"/>
                      <w:color w:val="000000"/>
                      <w:spacing w:val="-4"/>
                      <w:lang w:val="es-ES"/>
                    </w:rPr>
                    <w:t>ectivo sectorial de aplicación.</w:t>
                  </w:r>
                </w:p>
              </w:txbxContent>
            </v:textbox>
            <w10:wrap type="square" anchorx="page" anchory="page"/>
          </v:shape>
        </w:pict>
      </w:r>
      <w:r w:rsidRPr="008A6B5E">
        <w:pict>
          <v:shape id="_x0000_s1846" type="#_x0000_t202" style="position:absolute;margin-left:310.8pt;margin-top:103.45pt;width:228.5pt;height:54.25pt;z-index:250704384;mso-wrap-distance-left:0;mso-wrap-distance-right:0;mso-position-horizontal-relative:page;mso-position-vertical-relative:page" filled="f" stroked="f">
            <v:textbox inset="0,0,0,0">
              <w:txbxContent>
                <w:p w:rsidR="008A6B5E" w:rsidRDefault="008B0723">
                  <w:pPr>
                    <w:spacing w:after="26" w:line="264" w:lineRule="exact"/>
                    <w:jc w:val="both"/>
                    <w:textAlignment w:val="baseline"/>
                    <w:rPr>
                      <w:rFonts w:eastAsia="Times New Roman"/>
                      <w:color w:val="000000"/>
                      <w:spacing w:val="-8"/>
                      <w:lang w:val="es-ES"/>
                    </w:rPr>
                  </w:pPr>
                  <w:r>
                    <w:rPr>
                      <w:rFonts w:eastAsia="Times New Roman"/>
                      <w:color w:val="000000"/>
                      <w:spacing w:val="-8"/>
                      <w:lang w:val="es-ES"/>
                    </w:rPr>
                    <w:t>EHA/1049/2008, de 10 de abril, de declaración de bienes y servicios de contratación centralizada, que se acompaña el informe favorable de la Dirección General de Racionalización y Centralización de la Contratación.</w:t>
                  </w:r>
                </w:p>
              </w:txbxContent>
            </v:textbox>
            <w10:wrap type="square" anchorx="page" anchory="page"/>
          </v:shape>
        </w:pict>
      </w:r>
      <w:r w:rsidRPr="008A6B5E">
        <w:pict>
          <v:shape id="_x0000_s1845" type="#_x0000_t202" style="position:absolute;margin-left:311.05pt;margin-top:168.7pt;width:228pt;height:54.25pt;z-index:250705408;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spacing w:val="-8"/>
                      <w:lang w:val="es-ES"/>
                    </w:rPr>
                  </w:pPr>
                  <w:r>
                    <w:rPr>
                      <w:rFonts w:eastAsia="Times New Roman"/>
                      <w:color w:val="000000"/>
                      <w:spacing w:val="-8"/>
                      <w:lang w:val="es-ES"/>
                    </w:rPr>
                    <w:t>o) Que, en su caso, consta la retención del crédito exigida por el artículo 58 del Real Decreto 111/1986, de 10 de enero, de desarrollo parcial de la Ley 16/1985, de 25 de junio, del Patrimonio Histórico Español.</w:t>
                  </w:r>
                </w:p>
              </w:txbxContent>
            </v:textbox>
            <w10:wrap type="square" anchorx="page" anchory="page"/>
          </v:shape>
        </w:pict>
      </w:r>
      <w:r w:rsidRPr="008A6B5E">
        <w:pict>
          <v:shape id="_x0000_s1844" type="#_x0000_t202" style="position:absolute;margin-left:54.7pt;margin-top:196.1pt;width:229.7pt;height:135.6pt;z-index:250706432;mso-wrap-distance-left:0;mso-wrap-distance-right:0;mso-position-horizontal-relative:page;mso-position-vertical-relative:page" filled="f" stroked="f">
            <v:textbox inset="0,0,0,0">
              <w:txbxContent>
                <w:p w:rsidR="008A6B5E" w:rsidRDefault="008B0723">
                  <w:pPr>
                    <w:spacing w:after="22" w:line="268" w:lineRule="exact"/>
                    <w:ind w:firstLine="216"/>
                    <w:jc w:val="both"/>
                    <w:textAlignment w:val="baseline"/>
                    <w:rPr>
                      <w:rFonts w:eastAsia="Times New Roman"/>
                      <w:color w:val="000000"/>
                      <w:spacing w:val="-4"/>
                      <w:lang w:val="es-ES"/>
                    </w:rPr>
                  </w:pPr>
                  <w:r>
                    <w:rPr>
                      <w:rFonts w:eastAsia="Times New Roman"/>
                      <w:color w:val="000000"/>
                      <w:spacing w:val="-4"/>
                      <w:lang w:val="es-ES"/>
                    </w:rPr>
                    <w:t xml:space="preserve">i) Cuando se proponga como procedimiento de adjudicación el procedimiento abierto simplificado, comprobar que se cumplen las condiciones previstas en el artículo 159.1 de la Ley 9/2017, de Contratos del Sector Público. En caso de que este procedimiento se </w:t>
                  </w:r>
                  <w:r>
                    <w:rPr>
                      <w:rFonts w:eastAsia="Times New Roman"/>
                      <w:color w:val="000000"/>
                      <w:spacing w:val="-4"/>
                      <w:lang w:val="es-ES"/>
                    </w:rPr>
                    <w:t>tramite según lo previsto en el artículo 159.6 de dicha Ley, se verificará que no se supera el valor estimado fijado en dicho apartado y que entre los criterios de adjudicación no hay ninguno evaluable mediante juicios de valor.</w:t>
                  </w:r>
                </w:p>
              </w:txbxContent>
            </v:textbox>
            <w10:wrap type="square" anchorx="page" anchory="page"/>
          </v:shape>
        </w:pict>
      </w:r>
      <w:r w:rsidRPr="008A6B5E">
        <w:pict>
          <v:shape id="_x0000_s1843" type="#_x0000_t202" style="position:absolute;margin-left:310.8pt;margin-top:234.95pt;width:228.5pt;height:26.4pt;z-index:250707456;mso-wrap-distance-left:0;mso-wrap-distance-right:0;mso-position-horizontal-relative:page;mso-position-vertical-relative:page" filled="f" stroked="f">
            <v:textbox inset="0,0,0,0">
              <w:txbxContent>
                <w:p w:rsidR="008A6B5E" w:rsidRDefault="008B0723">
                  <w:pPr>
                    <w:spacing w:after="12" w:line="250" w:lineRule="exact"/>
                    <w:ind w:firstLine="144"/>
                    <w:jc w:val="both"/>
                    <w:textAlignment w:val="baseline"/>
                    <w:rPr>
                      <w:rFonts w:eastAsia="Times New Roman"/>
                      <w:color w:val="000000"/>
                      <w:spacing w:val="-9"/>
                      <w:lang w:val="es-ES"/>
                    </w:rPr>
                  </w:pPr>
                  <w:r>
                    <w:rPr>
                      <w:rFonts w:eastAsia="Times New Roman"/>
                      <w:color w:val="000000"/>
                      <w:spacing w:val="-9"/>
                      <w:lang w:val="es-ES"/>
                    </w:rPr>
                    <w:t xml:space="preserve">p) Que el expediente ha </w:t>
                  </w:r>
                  <w:r>
                    <w:rPr>
                      <w:rFonts w:eastAsia="Times New Roman"/>
                      <w:color w:val="000000"/>
                      <w:spacing w:val="-9"/>
                      <w:lang w:val="es-ES"/>
                    </w:rPr>
                    <w:t>sido informado favorablemente por la Secretaría General.</w:t>
                  </w:r>
                </w:p>
              </w:txbxContent>
            </v:textbox>
            <w10:wrap type="square" anchorx="page" anchory="page"/>
          </v:shape>
        </w:pict>
      </w:r>
      <w:r w:rsidRPr="008A6B5E">
        <w:pict>
          <v:shape id="_x0000_s1842" type="#_x0000_t202" style="position:absolute;margin-left:310.8pt;margin-top:273.6pt;width:228.5pt;height:39.6pt;z-index:250708480;mso-wrap-distance-left:0;mso-wrap-distance-right:0;mso-position-horizontal-relative:page;mso-position-vertical-relative:page" filled="f" stroked="f">
            <v:textbox inset="0,0,0,0">
              <w:txbxContent>
                <w:p w:rsidR="008A6B5E" w:rsidRDefault="008B0723">
                  <w:pPr>
                    <w:spacing w:after="27" w:line="255" w:lineRule="exact"/>
                    <w:ind w:firstLine="144"/>
                    <w:jc w:val="both"/>
                    <w:textAlignment w:val="baseline"/>
                    <w:rPr>
                      <w:rFonts w:eastAsia="Times New Roman"/>
                      <w:color w:val="000000"/>
                      <w:lang w:val="es-ES"/>
                    </w:rPr>
                  </w:pPr>
                  <w:r>
                    <w:rPr>
                      <w:rFonts w:eastAsia="Times New Roman"/>
                      <w:color w:val="000000"/>
                      <w:lang w:val="es-ES"/>
                    </w:rPr>
                    <w:t>q) Que consta en el expediente certificado de Secretaría sobre la disponibilidad de los terrenos o inmueble donde se realizará la obra.</w:t>
                  </w:r>
                </w:p>
              </w:txbxContent>
            </v:textbox>
            <w10:wrap type="square" anchorx="page" anchory="page"/>
          </v:shape>
        </w:pict>
      </w:r>
      <w:r w:rsidRPr="008A6B5E">
        <w:pict>
          <v:shape id="_x0000_s1841" type="#_x0000_t202" style="position:absolute;margin-left:311.05pt;margin-top:324.25pt;width:228pt;height:27.85pt;z-index:250709504;mso-wrap-distance-left:0;mso-wrap-distance-right:0;mso-position-horizontal-relative:page;mso-position-vertical-relative:page" filled="f" stroked="f">
            <v:textbox inset="0,0,0,0">
              <w:txbxContent>
                <w:p w:rsidR="008A6B5E" w:rsidRDefault="008B0723">
                  <w:pPr>
                    <w:spacing w:after="31" w:line="262" w:lineRule="exact"/>
                    <w:ind w:firstLine="144"/>
                    <w:jc w:val="both"/>
                    <w:textAlignment w:val="baseline"/>
                    <w:rPr>
                      <w:rFonts w:eastAsia="Times New Roman"/>
                      <w:color w:val="000000"/>
                      <w:lang w:val="es-ES"/>
                    </w:rPr>
                  </w:pPr>
                  <w:r>
                    <w:rPr>
                      <w:rFonts w:eastAsia="Times New Roman"/>
                      <w:color w:val="000000"/>
                      <w:lang w:val="es-ES"/>
                    </w:rPr>
                    <w:t>r) Que existe proyecto aprobado por el órgano competente.</w:t>
                  </w:r>
                </w:p>
              </w:txbxContent>
            </v:textbox>
            <w10:wrap type="square" anchorx="page" anchory="page"/>
          </v:shape>
        </w:pict>
      </w:r>
      <w:r w:rsidRPr="008A6B5E">
        <w:pict>
          <v:shape id="_x0000_s1840" type="#_x0000_t202" style="position:absolute;margin-left:55.7pt;margin-top:343.7pt;width:228.45pt;height:80.4pt;z-index:250710528;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3"/>
                      <w:lang w:val="es-ES"/>
                    </w:rPr>
                  </w:pPr>
                  <w:r>
                    <w:rPr>
                      <w:rFonts w:eastAsia="Times New Roman"/>
                      <w:color w:val="000000"/>
                      <w:spacing w:val="-3"/>
                      <w:lang w:val="es-ES"/>
                    </w:rPr>
                    <w:t>j) Cuando se proponga como procedimiento de adjudicación un procedimiento con negociación, comprobar que concurre alguno de los supuestos previstos en los artículos 167 o 168 de la Ley 9/2017, de Contratos del Sector Público para utilizar dicho procedimien</w:t>
                  </w:r>
                  <w:r>
                    <w:rPr>
                      <w:rFonts w:eastAsia="Times New Roman"/>
                      <w:color w:val="000000"/>
                      <w:spacing w:val="-3"/>
                      <w:lang w:val="es-ES"/>
                    </w:rPr>
                    <w:t>to.</w:t>
                  </w:r>
                </w:p>
              </w:txbxContent>
            </v:textbox>
            <w10:wrap type="square" anchorx="page" anchory="page"/>
          </v:shape>
        </w:pict>
      </w:r>
      <w:r w:rsidRPr="008A6B5E">
        <w:pict>
          <v:shape id="_x0000_s1839" type="#_x0000_t202" style="position:absolute;margin-left:311.05pt;margin-top:363.1pt;width:228.45pt;height:54.25pt;z-index:250711552;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spacing w:val="-4"/>
                      <w:lang w:val="es-ES"/>
                    </w:rPr>
                  </w:pPr>
                  <w:r>
                    <w:rPr>
                      <w:rFonts w:eastAsia="Times New Roman"/>
                      <w:color w:val="000000"/>
                      <w:spacing w:val="-4"/>
                      <w:lang w:val="es-ES"/>
                    </w:rPr>
                    <w:t>s) Que se adjunta al expediente memoria económica en el que se justifique que la inversión a realizar no compromete la estabilidad presupuestaria y/o sostenibilidad financiera del Ayuntamiento.</w:t>
                  </w:r>
                </w:p>
              </w:txbxContent>
            </v:textbox>
            <w10:wrap type="square" anchorx="page" anchory="page"/>
          </v:shape>
        </w:pict>
      </w:r>
      <w:r w:rsidRPr="008A6B5E">
        <w:pict>
          <v:shape id="_x0000_s1838" type="#_x0000_t202" style="position:absolute;margin-left:319.2pt;margin-top:427.9pt;width:117.35pt;height:14.4pt;z-index:250712576;mso-wrap-distance-left:0;mso-wrap-distance-right:0;mso-position-horizontal-relative:page;mso-position-vertical-relative:page" filled="f" stroked="f">
            <v:textbox inset="0,0,0,0">
              <w:txbxContent>
                <w:p w:rsidR="008A6B5E" w:rsidRDefault="008B0723">
                  <w:pPr>
                    <w:spacing w:after="23" w:line="260" w:lineRule="exact"/>
                    <w:textAlignment w:val="baseline"/>
                    <w:rPr>
                      <w:rFonts w:eastAsia="Times New Roman"/>
                      <w:color w:val="000000"/>
                      <w:spacing w:val="-4"/>
                      <w:lang w:val="es-ES"/>
                    </w:rPr>
                  </w:pPr>
                  <w:r>
                    <w:rPr>
                      <w:rFonts w:eastAsia="Times New Roman"/>
                      <w:color w:val="000000"/>
                      <w:spacing w:val="-4"/>
                      <w:lang w:val="es-ES"/>
                    </w:rPr>
                    <w:t>B) Compromiso del gasto:</w:t>
                  </w:r>
                </w:p>
              </w:txbxContent>
            </v:textbox>
            <w10:wrap type="square" anchorx="page" anchory="page"/>
          </v:shape>
        </w:pict>
      </w:r>
      <w:r w:rsidRPr="008A6B5E">
        <w:pict>
          <v:shape id="_x0000_s1837" type="#_x0000_t202" style="position:absolute;margin-left:55.7pt;margin-top:435.1pt;width:228.7pt;height:109pt;z-index:250713600;mso-wrap-distance-left:0;mso-wrap-distance-right:0;mso-position-horizontal-relative:page;mso-position-vertical-relative:page" filled="f" stroked="f">
            <v:textbox inset="0,0,0,0">
              <w:txbxContent>
                <w:p w:rsidR="008A6B5E" w:rsidRDefault="008B0723">
                  <w:pPr>
                    <w:spacing w:before="4" w:after="22" w:line="268" w:lineRule="exact"/>
                    <w:ind w:firstLine="144"/>
                    <w:jc w:val="both"/>
                    <w:textAlignment w:val="baseline"/>
                    <w:rPr>
                      <w:rFonts w:eastAsia="Times New Roman"/>
                      <w:color w:val="000000"/>
                      <w:spacing w:val="-8"/>
                      <w:lang w:val="es-ES"/>
                    </w:rPr>
                  </w:pPr>
                  <w:r>
                    <w:rPr>
                      <w:rFonts w:eastAsia="Times New Roman"/>
                      <w:color w:val="000000"/>
                      <w:spacing w:val="-8"/>
                      <w:lang w:val="es-ES"/>
                    </w:rPr>
                    <w:t>k) Cuando se proponga como procedimiento de adjudicación el diálogo competitivo, verificar que se cumple alguno de los supuestos de aplicación del artículo 167 de la Ley 9/2017, de Contratos del Sector Público; y, en el caso de que se reconozcan primas o c</w:t>
                  </w:r>
                  <w:r>
                    <w:rPr>
                      <w:rFonts w:eastAsia="Times New Roman"/>
                      <w:color w:val="000000"/>
                      <w:spacing w:val="-8"/>
                      <w:lang w:val="es-ES"/>
                    </w:rPr>
                    <w:t>ompensaciones a los participantes, que en el documento descriptivo se fija la cuantía de las mismas y que consta la correspondiente retención de crédito.</w:t>
                  </w:r>
                </w:p>
              </w:txbxContent>
            </v:textbox>
            <w10:wrap type="square" anchorx="page" anchory="page"/>
          </v:shape>
        </w:pict>
      </w:r>
      <w:r w:rsidRPr="008A6B5E">
        <w:pict>
          <v:shape id="_x0000_s1836" type="#_x0000_t202" style="position:absolute;margin-left:319.2pt;margin-top:453.35pt;width:85.2pt;height:14.4pt;z-index:250714624;mso-wrap-distance-left:0;mso-wrap-distance-right:0;mso-position-horizontal-relative:page;mso-position-vertical-relative:page" filled="f" stroked="f">
            <v:textbox inset="0,0,0,0">
              <w:txbxContent>
                <w:p w:rsidR="008A6B5E" w:rsidRDefault="008B0723">
                  <w:pPr>
                    <w:spacing w:after="19" w:line="259" w:lineRule="exact"/>
                    <w:textAlignment w:val="baseline"/>
                    <w:rPr>
                      <w:rFonts w:eastAsia="Times New Roman"/>
                      <w:color w:val="000000"/>
                      <w:spacing w:val="-5"/>
                      <w:lang w:val="es-ES"/>
                    </w:rPr>
                  </w:pPr>
                  <w:r>
                    <w:rPr>
                      <w:rFonts w:eastAsia="Times New Roman"/>
                      <w:color w:val="000000"/>
                      <w:spacing w:val="-5"/>
                      <w:lang w:val="es-ES"/>
                    </w:rPr>
                    <w:t>B.1) Adjudicación.</w:t>
                  </w:r>
                </w:p>
              </w:txbxContent>
            </v:textbox>
            <w10:wrap type="square" anchorx="page" anchory="page"/>
          </v:shape>
        </w:pict>
      </w:r>
      <w:r w:rsidRPr="008A6B5E">
        <w:pict>
          <v:shape id="_x0000_s1835" type="#_x0000_t202" style="position:absolute;margin-left:310.8pt;margin-top:478.8pt;width:228.5pt;height:54pt;z-index:250715648;mso-wrap-distance-left:0;mso-wrap-distance-right:0;mso-position-horizontal-relative:page;mso-position-vertical-relative:page" filled="f" stroked="f">
            <v:textbox inset="0,0,0,0">
              <w:txbxContent>
                <w:p w:rsidR="008A6B5E" w:rsidRDefault="008B0723">
                  <w:pPr>
                    <w:spacing w:after="27" w:line="263" w:lineRule="exact"/>
                    <w:ind w:firstLine="144"/>
                    <w:jc w:val="both"/>
                    <w:textAlignment w:val="baseline"/>
                    <w:rPr>
                      <w:rFonts w:eastAsia="Times New Roman"/>
                      <w:color w:val="000000"/>
                      <w:lang w:val="es-ES"/>
                    </w:rPr>
                  </w:pPr>
                  <w:r>
                    <w:rPr>
                      <w:rFonts w:eastAsia="Times New Roman"/>
                      <w:color w:val="000000"/>
                      <w:lang w:val="es-ES"/>
                    </w:rPr>
                    <w:t>a) Cuando no se adjudique el contrato de acuerdo con la propuesta formulada p</w:t>
                  </w:r>
                  <w:r>
                    <w:rPr>
                      <w:rFonts w:eastAsia="Times New Roman"/>
                      <w:color w:val="000000"/>
                      <w:lang w:val="es-ES"/>
                    </w:rPr>
                    <w:t>or la Mesa, que existe decisión motivada del órgano de contratación al respecto.</w:t>
                  </w:r>
                </w:p>
              </w:txbxContent>
            </v:textbox>
            <w10:wrap type="square" anchorx="page" anchory="page"/>
          </v:shape>
        </w:pict>
      </w:r>
      <w:r w:rsidRPr="008A6B5E">
        <w:pict>
          <v:shape id="_x0000_s1834" type="#_x0000_t202" style="position:absolute;margin-left:55.7pt;margin-top:554.9pt;width:228.7pt;height:108.45pt;z-index:250716672;mso-wrap-distance-left:0;mso-wrap-distance-right:0;mso-position-horizontal-relative:page;mso-position-vertical-relative:page" filled="f" stroked="f">
            <v:textbox inset="0,0,0,0">
              <w:txbxContent>
                <w:p w:rsidR="008A6B5E" w:rsidRDefault="008B0723">
                  <w:pPr>
                    <w:spacing w:after="22" w:line="267" w:lineRule="exact"/>
                    <w:ind w:firstLine="144"/>
                    <w:jc w:val="both"/>
                    <w:textAlignment w:val="baseline"/>
                    <w:rPr>
                      <w:rFonts w:eastAsia="Times New Roman"/>
                      <w:color w:val="000000"/>
                      <w:spacing w:val="-4"/>
                      <w:lang w:val="es-ES"/>
                    </w:rPr>
                  </w:pPr>
                  <w:r>
                    <w:rPr>
                      <w:rFonts w:eastAsia="Times New Roman"/>
                      <w:color w:val="000000"/>
                      <w:spacing w:val="-4"/>
                      <w:lang w:val="es-ES"/>
                    </w:rPr>
                    <w:t>1) Cuando se prevea en el pliego de cláusulas administrativas particulares la posibilidad de modificar el contrato en los términos del artículo 204 de la Ley 9/2017, de Contratos del Sector Público, verificar que el porcentaje previsto no es superior al 20</w:t>
                  </w:r>
                  <w:r>
                    <w:rPr>
                      <w:rFonts w:eastAsia="Times New Roman"/>
                      <w:color w:val="000000"/>
                      <w:spacing w:val="-4"/>
                      <w:lang w:val="es-ES"/>
                    </w:rPr>
                    <w:t xml:space="preserve"> por 100 del precio inicial; y que la modificación no podrá suponer el establecimiento de nuevos precios unitarios no previstos en el contrato.</w:t>
                  </w:r>
                </w:p>
              </w:txbxContent>
            </v:textbox>
            <w10:wrap type="square" anchorx="page" anchory="page"/>
          </v:shape>
        </w:pict>
      </w:r>
      <w:r w:rsidRPr="008A6B5E">
        <w:pict>
          <v:shape id="_x0000_s1833" type="#_x0000_t202" style="position:absolute;margin-left:310.8pt;margin-top:544.1pt;width:228.7pt;height:67.4pt;z-index:250717696;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6"/>
                      <w:lang w:val="es-ES"/>
                    </w:rPr>
                  </w:pPr>
                  <w:r>
                    <w:rPr>
                      <w:rFonts w:eastAsia="Times New Roman"/>
                      <w:color w:val="000000"/>
                      <w:spacing w:val="-6"/>
                      <w:lang w:val="es-ES"/>
                    </w:rPr>
                    <w:t>b) Cuando se declare la existencia de ofertas incursas en presunción de anormalidad, que existe constancia de</w:t>
                  </w:r>
                  <w:r>
                    <w:rPr>
                      <w:rFonts w:eastAsia="Times New Roman"/>
                      <w:color w:val="000000"/>
                      <w:spacing w:val="-6"/>
                      <w:lang w:val="es-ES"/>
                    </w:rPr>
                    <w:t xml:space="preserve"> la solicitud de la información a los licitadores que las hubiesen presentado y del informe del servicio técnico correspondiente.</w:t>
                  </w:r>
                </w:p>
              </w:txbxContent>
            </v:textbox>
            <w10:wrap type="square" anchorx="page" anchory="page"/>
          </v:shape>
        </w:pict>
      </w:r>
      <w:r w:rsidRPr="008A6B5E">
        <w:pict>
          <v:shape id="_x0000_s1832" type="#_x0000_t202" style="position:absolute;margin-left:311.05pt;margin-top:622.55pt;width:228.45pt;height:80.9pt;z-index:250718720;mso-wrap-distance-left:0;mso-wrap-distance-right:0;mso-position-horizontal-relative:page;mso-position-vertical-relative:page" filled="f" stroked="f">
            <v:textbox inset="0,0,0,0">
              <w:txbxContent>
                <w:p w:rsidR="008A6B5E" w:rsidRDefault="008B0723">
                  <w:pPr>
                    <w:spacing w:after="31" w:line="264" w:lineRule="exact"/>
                    <w:ind w:firstLine="144"/>
                    <w:jc w:val="both"/>
                    <w:textAlignment w:val="baseline"/>
                    <w:rPr>
                      <w:rFonts w:eastAsia="Times New Roman"/>
                      <w:color w:val="000000"/>
                      <w:spacing w:val="-10"/>
                      <w:lang w:val="es-ES"/>
                    </w:rPr>
                  </w:pPr>
                  <w:r>
                    <w:rPr>
                      <w:rFonts w:eastAsia="Times New Roman"/>
                      <w:color w:val="000000"/>
                      <w:spacing w:val="-10"/>
                      <w:lang w:val="es-ES"/>
                    </w:rPr>
                    <w:t xml:space="preserve">c) Cuando se utilice un procedimiento con negociación, que existe constancia en el expediente de las invitaciones cursadas, de las ofertas recibidas, de las razones para su aceptación o rechazo y de las ventajas obtenidas en la negociación, de conformidad </w:t>
                  </w:r>
                  <w:r>
                    <w:rPr>
                      <w:rFonts w:eastAsia="Times New Roman"/>
                      <w:color w:val="000000"/>
                      <w:spacing w:val="-10"/>
                      <w:lang w:val="es-ES"/>
                    </w:rPr>
                    <w:t>con lo dispuesto en la Ley 9/2017, de Contratos del Sector Público.</w:t>
                  </w:r>
                </w:p>
              </w:txbxContent>
            </v:textbox>
            <w10:wrap type="square" anchorx="page" anchory="page"/>
          </v:shape>
        </w:pict>
      </w:r>
      <w:r w:rsidRPr="008A6B5E">
        <w:pict>
          <v:shape id="_x0000_s1831" type="#_x0000_t202" style="position:absolute;margin-left:55.7pt;margin-top:674.4pt;width:228.7pt;height:82.8pt;z-index:250719744;mso-wrap-distance-left:0;mso-wrap-distance-right:0;mso-position-horizontal-relative:page;mso-position-vertical-relative:page" filled="f" stroked="f">
            <v:textbox inset="0,0,0,0">
              <w:txbxContent>
                <w:p w:rsidR="008A6B5E" w:rsidRDefault="008B0723">
                  <w:pPr>
                    <w:spacing w:after="41" w:line="267" w:lineRule="exact"/>
                    <w:ind w:firstLine="144"/>
                    <w:jc w:val="both"/>
                    <w:textAlignment w:val="baseline"/>
                    <w:rPr>
                      <w:rFonts w:eastAsia="Times New Roman"/>
                      <w:color w:val="000000"/>
                      <w:spacing w:val="-11"/>
                      <w:lang w:val="es-ES"/>
                    </w:rPr>
                  </w:pPr>
                  <w:r>
                    <w:rPr>
                      <w:rFonts w:eastAsia="Times New Roman"/>
                      <w:color w:val="000000"/>
                      <w:spacing w:val="-11"/>
                      <w:lang w:val="es-ES"/>
                    </w:rPr>
                    <w:t>m) Cuando se prevea en el pliego de cláusulas administrativas particulares la utilización de la subasta electrónica, verificar que los criterios de adjudicación a que se refiere la mism</w:t>
                  </w:r>
                  <w:r>
                    <w:rPr>
                      <w:rFonts w:eastAsia="Times New Roman"/>
                      <w:color w:val="000000"/>
                      <w:spacing w:val="-11"/>
                      <w:lang w:val="es-ES"/>
                    </w:rPr>
                    <w:t>a se basen en modificaciones referidas al precio y, en su caso, a requisitos cuantificables y susceptibles de ser expresados en cifras o porcentajes.</w:t>
                  </w:r>
                </w:p>
              </w:txbxContent>
            </v:textbox>
            <w10:wrap type="square" anchorx="page" anchory="page"/>
          </v:shape>
        </w:pict>
      </w:r>
      <w:r w:rsidRPr="008A6B5E">
        <w:pict>
          <v:shape id="_x0000_s1830" type="#_x0000_t202" style="position:absolute;margin-left:310.8pt;margin-top:714.25pt;width:228.5pt;height:80.85pt;z-index:250720768;mso-wrap-distance-left:0;mso-wrap-distance-right:0;mso-position-horizontal-relative:page;mso-position-vertical-relative:page" filled="f" stroked="f">
            <v:textbox inset="0,0,0,0">
              <w:txbxContent>
                <w:p w:rsidR="008A6B5E" w:rsidRDefault="008B0723">
                  <w:pPr>
                    <w:spacing w:after="26" w:line="264"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d) Cuando se proponga la celebración de un contrato con precios provisionales de conformidad con el artículo 102.7 de la Ley 9/2017, de Contratos del Sector Público, que se detallan en la propuesta de adjudicación los extremos contenidos en las letras a), </w:t>
                  </w:r>
                  <w:r>
                    <w:rPr>
                      <w:rFonts w:eastAsia="Times New Roman"/>
                      <w:color w:val="000000"/>
                      <w:spacing w:val="-4"/>
                      <w:lang w:val="es-ES"/>
                    </w:rPr>
                    <w:t>b) y c) del citado precepto.</w:t>
                  </w:r>
                </w:p>
              </w:txbxContent>
            </v:textbox>
            <w10:wrap type="square" anchorx="page" anchory="page"/>
          </v:shape>
        </w:pict>
      </w:r>
      <w:r w:rsidRPr="008A6B5E">
        <w:pict>
          <v:shape id="_x0000_s1829" type="#_x0000_t202" style="position:absolute;margin-left:55.9pt;margin-top:767.05pt;width:228.5pt;height:27.85pt;z-index:250721792;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lang w:val="es-ES"/>
                    </w:rPr>
                  </w:pPr>
                  <w:r>
                    <w:rPr>
                      <w:rFonts w:eastAsia="Times New Roman"/>
                      <w:color w:val="000000"/>
                      <w:lang w:val="es-ES"/>
                    </w:rPr>
                    <w:t>n) En los supuestos de los artículos 4 y 5 así como disposición adicional segunda de la Orden</w:t>
                  </w:r>
                </w:p>
              </w:txbxContent>
            </v:textbox>
            <w10:wrap type="square" anchorx="page" anchory="page"/>
          </v:shape>
        </w:pict>
      </w:r>
      <w:r w:rsidR="008B0723">
        <w:rPr>
          <w:rFonts w:ascii="Arial" w:eastAsia="Arial" w:hAnsi="Arial"/>
          <w:color w:val="000000"/>
          <w:sz w:val="24"/>
          <w:lang w:val="es-ES"/>
        </w:rPr>
        <w:tab/>
      </w:r>
      <w:r w:rsidRPr="008A6B5E">
        <w:pict>
          <v:line id="_x0000_s1828" style="position:absolute;z-index:252608000;mso-position-horizontal-relative:margin;mso-position-vertical-relative:page" from="56.65pt,83.5pt" to="538.55pt,83.5pt" strokeweight="1pt">
            <w10:wrap anchorx="margin" anchory="page"/>
          </v:line>
        </w:pict>
      </w:r>
      <w:r w:rsidRPr="008A6B5E">
        <w:pict>
          <v:line id="_x0000_s1827" style="position:absolute;z-index:25260902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826" type="#_x0000_t202" style="position:absolute;margin-left:57.1pt;margin-top:63.85pt;width:300pt;height:11.75pt;z-index:25072281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825" type="#_x0000_t202" style="position:absolute;margin-left:518.4pt;margin-top:63.85pt;width:18.95pt;height:11.75pt;z-index:25072384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1475</w:t>
                  </w:r>
                </w:p>
              </w:txbxContent>
            </v:textbox>
            <w10:wrap type="square" anchorx="page" anchory="page"/>
          </v:shape>
        </w:pict>
      </w:r>
      <w:r w:rsidRPr="008A6B5E">
        <w:pict>
          <v:shape id="_x0000_s1824" type="#_x0000_t202" style="position:absolute;margin-left:55.7pt;margin-top:103.7pt;width:228.7pt;height:54.2pt;z-index:250724864;mso-wrap-distance-left:0;mso-wrap-distance-right:0;mso-position-horizontal-relative:page;mso-position-vertical-relative:page" filled="f" stroked="f">
            <v:textbox inset="0,0,0,0">
              <w:txbxContent>
                <w:p w:rsidR="008A6B5E" w:rsidRDefault="008B0723">
                  <w:pPr>
                    <w:spacing w:after="23" w:line="264" w:lineRule="exact"/>
                    <w:ind w:firstLine="144"/>
                    <w:jc w:val="both"/>
                    <w:textAlignment w:val="baseline"/>
                    <w:rPr>
                      <w:rFonts w:eastAsia="Times New Roman"/>
                      <w:color w:val="000000"/>
                      <w:lang w:val="es-ES"/>
                    </w:rPr>
                  </w:pPr>
                  <w:r>
                    <w:rPr>
                      <w:rFonts w:eastAsia="Times New Roman"/>
                      <w:color w:val="000000"/>
                      <w:lang w:val="es-ES"/>
                    </w:rPr>
                    <w:t>e) Que se acredita la constitución de la garantía definitiva, salvo en el caso previsto en el artículo 159.6 de la Ley 9/2017, de Contratos del Sector Público.</w:t>
                  </w:r>
                </w:p>
              </w:txbxContent>
            </v:textbox>
            <w10:wrap type="square" anchorx="page" anchory="page"/>
          </v:shape>
        </w:pict>
      </w:r>
      <w:r w:rsidRPr="008A6B5E">
        <w:pict>
          <v:shape id="_x0000_s1823" type="#_x0000_t202" style="position:absolute;margin-left:310.8pt;margin-top:103.7pt;width:227.75pt;height:28.3pt;z-index:250725888;mso-wrap-distance-left:0;mso-wrap-distance-right:0;mso-position-horizontal-relative:page;mso-position-vertical-relative:page" filled="f" stroked="f">
            <v:textbox inset="0,0,0,0">
              <w:txbxContent>
                <w:p w:rsidR="008A6B5E" w:rsidRDefault="008B0723">
                  <w:pPr>
                    <w:spacing w:after="27" w:line="267" w:lineRule="exact"/>
                    <w:jc w:val="both"/>
                    <w:textAlignment w:val="baseline"/>
                    <w:rPr>
                      <w:rFonts w:eastAsia="Times New Roman"/>
                      <w:color w:val="000000"/>
                      <w:spacing w:val="-3"/>
                      <w:lang w:val="es-ES"/>
                    </w:rPr>
                  </w:pPr>
                  <w:r>
                    <w:rPr>
                      <w:rFonts w:eastAsia="Times New Roman"/>
                      <w:color w:val="000000"/>
                      <w:spacing w:val="-3"/>
                      <w:lang w:val="es-ES"/>
                    </w:rPr>
                    <w:t>Contratos del Sector Público y que no se superan los porcentajes máximos previstos en dicho a</w:t>
                  </w:r>
                  <w:r>
                    <w:rPr>
                      <w:rFonts w:eastAsia="Times New Roman"/>
                      <w:color w:val="000000"/>
                      <w:spacing w:val="-3"/>
                      <w:lang w:val="es-ES"/>
                    </w:rPr>
                    <w:t>rtículo.</w:t>
                  </w:r>
                </w:p>
              </w:txbxContent>
            </v:textbox>
            <w10:wrap type="square" anchorx="page" anchory="page"/>
          </v:shape>
        </w:pict>
      </w:r>
      <w:r w:rsidRPr="008A6B5E">
        <w:pict>
          <v:shape id="_x0000_s1822" type="#_x0000_t202" style="position:absolute;margin-left:54.7pt;margin-top:166.3pt;width:229.7pt;height:271.2pt;z-index:250726912;mso-wrap-distance-left:0;mso-wrap-distance-right:0;mso-position-horizontal-relative:page;mso-position-vertical-relative:page" filled="f" stroked="f">
            <v:textbox inset="0,0,0,0">
              <w:txbxContent>
                <w:p w:rsidR="008A6B5E" w:rsidRDefault="008B0723">
                  <w:pPr>
                    <w:spacing w:after="23" w:line="269" w:lineRule="exact"/>
                    <w:ind w:firstLine="216"/>
                    <w:jc w:val="both"/>
                    <w:textAlignment w:val="baseline"/>
                    <w:rPr>
                      <w:rFonts w:eastAsia="Times New Roman"/>
                      <w:color w:val="000000"/>
                      <w:spacing w:val="-6"/>
                      <w:lang w:val="es-ES"/>
                    </w:rPr>
                  </w:pPr>
                  <w:r>
                    <w:rPr>
                      <w:rFonts w:eastAsia="Times New Roman"/>
                      <w:color w:val="000000"/>
                      <w:spacing w:val="-6"/>
                      <w:lang w:val="es-ES"/>
                    </w:rPr>
                    <w:t>f) Que se acredita que el licitador que se propone como adjudicatario ha presentado la documentación justificativa de las circunstancias a que se refieren las letras a) a c) del artículo 140.1 de la Ley 9/2017, de Contratos del Sector Público q</w:t>
                  </w:r>
                  <w:r>
                    <w:rPr>
                      <w:rFonts w:eastAsia="Times New Roman"/>
                      <w:color w:val="000000"/>
                      <w:spacing w:val="-6"/>
                      <w:lang w:val="es-ES"/>
                    </w:rPr>
                    <w:t xml:space="preserve">ue procedan, incluyendo en su caso la de aquellas otras empresas a cuyas capacidades se recurra; o bien, que se acredita la verificación de alguna o todas esas circunstancias mediante certificado del Registro Oficial de Licitadores y Empresas Clasificadas </w:t>
                  </w:r>
                  <w:r>
                    <w:rPr>
                      <w:rFonts w:eastAsia="Times New Roman"/>
                      <w:color w:val="000000"/>
                      <w:spacing w:val="-6"/>
                      <w:lang w:val="es-ES"/>
                    </w:rPr>
                    <w:t>del Sector Público o de la correspondiente base de datos nacional de un Estado miembro de la Unión Europea, con las dos siguientes excepciones, en el procedimiento abierto simplificado tramitado conforme al artículo 159.4 de dicha Ley, en el que sólo se ex</w:t>
                  </w:r>
                  <w:r>
                    <w:rPr>
                      <w:rFonts w:eastAsia="Times New Roman"/>
                      <w:color w:val="000000"/>
                      <w:spacing w:val="-6"/>
                      <w:lang w:val="es-ES"/>
                    </w:rPr>
                    <w:t>aminará que se ha aportado el compromiso al que se refiere el artículo 75.2 de la Ley y en el procedimiento abreviado tramitado conforme al artículo 159.6 de la Ley cuando se haya constituido la Mesa, en el que no procederá la aplicación de este extremo.</w:t>
                  </w:r>
                </w:p>
              </w:txbxContent>
            </v:textbox>
            <w10:wrap type="square" anchorx="page" anchory="page"/>
          </v:shape>
        </w:pict>
      </w:r>
      <w:r w:rsidRPr="008A6B5E">
        <w:pict>
          <v:shape id="_x0000_s1821" type="#_x0000_t202" style="position:absolute;margin-left:310.8pt;margin-top:142.55pt;width:228.7pt;height:92.9pt;z-index:250727936;mso-wrap-distance-left:0;mso-wrap-distance-right:0;mso-position-horizontal-relative:page;mso-position-vertical-relative:page" filled="f" stroked="f">
            <v:textbox inset="0,0,0,0">
              <w:txbxContent>
                <w:p w:rsidR="008A6B5E" w:rsidRDefault="008B0723">
                  <w:pPr>
                    <w:spacing w:after="31" w:line="260" w:lineRule="exact"/>
                    <w:ind w:firstLine="144"/>
                    <w:jc w:val="both"/>
                    <w:textAlignment w:val="baseline"/>
                    <w:rPr>
                      <w:rFonts w:eastAsia="Times New Roman"/>
                      <w:color w:val="000000"/>
                      <w:spacing w:val="-7"/>
                      <w:lang w:val="es-ES"/>
                    </w:rPr>
                  </w:pPr>
                  <w:r>
                    <w:rPr>
                      <w:rFonts w:eastAsia="Times New Roman"/>
                      <w:color w:val="000000"/>
                      <w:spacing w:val="-7"/>
                      <w:lang w:val="es-ES"/>
                    </w:rPr>
                    <w:t>b) Que existe proyecto informado por la Oficina de Supervisión de Proyectos, si procede. Cuando no exista informe de la Oficina de Supervisión de Proyectos, y no resulte procedente por razón de la cuantía, que al expediente se incorpora pronunciamiento e</w:t>
                  </w:r>
                  <w:r>
                    <w:rPr>
                      <w:rFonts w:eastAsia="Times New Roman"/>
                      <w:color w:val="000000"/>
                      <w:spacing w:val="-7"/>
                      <w:lang w:val="es-ES"/>
                    </w:rPr>
                    <w:t>xpreso de que las obras del proyecto no afectan a la estabilidad, seguridad o estanqueidad de la obra.</w:t>
                  </w:r>
                </w:p>
              </w:txbxContent>
            </v:textbox>
            <w10:wrap type="square" anchorx="page" anchory="page"/>
          </v:shape>
        </w:pict>
      </w:r>
      <w:r w:rsidRPr="008A6B5E">
        <w:pict>
          <v:shape id="_x0000_s1820" type="#_x0000_t202" style="position:absolute;margin-left:311.05pt;margin-top:246pt;width:228.25pt;height:40.55pt;z-index:250728960;mso-wrap-distance-left:0;mso-wrap-distance-right:0;mso-position-horizontal-relative:page;mso-position-vertical-relative:page" filled="f" stroked="f">
            <v:textbox inset="0,0,0,0">
              <w:txbxContent>
                <w:p w:rsidR="008A6B5E" w:rsidRDefault="008B0723">
                  <w:pPr>
                    <w:spacing w:after="16" w:line="260" w:lineRule="exact"/>
                    <w:ind w:firstLine="144"/>
                    <w:jc w:val="both"/>
                    <w:textAlignment w:val="baseline"/>
                    <w:rPr>
                      <w:rFonts w:eastAsia="Times New Roman"/>
                      <w:color w:val="000000"/>
                      <w:spacing w:val="-4"/>
                      <w:lang w:val="es-ES"/>
                    </w:rPr>
                  </w:pPr>
                  <w:r>
                    <w:rPr>
                      <w:rFonts w:eastAsia="Times New Roman"/>
                      <w:color w:val="000000"/>
                      <w:spacing w:val="-4"/>
                      <w:lang w:val="es-ES"/>
                    </w:rPr>
                    <w:t>c) Que existe informe del Servicio Jurídico de Contratación y de la Secretaría General y, en su caso, dictamen del Consejo Consultivo de Canarias.</w:t>
                  </w:r>
                </w:p>
              </w:txbxContent>
            </v:textbox>
            <w10:wrap type="square" anchorx="page" anchory="page"/>
          </v:shape>
        </w:pict>
      </w:r>
      <w:r w:rsidRPr="008A6B5E">
        <w:pict>
          <v:shape id="_x0000_s1819" type="#_x0000_t202" style="position:absolute;margin-left:319.45pt;margin-top:296.9pt;width:170.15pt;height:14.4pt;z-index:250729984;mso-wrap-distance-left:0;mso-wrap-distance-right:0;mso-position-horizontal-relative:page;mso-position-vertical-relative:page" filled="f" stroked="f">
            <v:textbox inset="0,0,0,0">
              <w:txbxContent>
                <w:p w:rsidR="008A6B5E" w:rsidRDefault="008B0723">
                  <w:pPr>
                    <w:spacing w:before="17" w:line="265" w:lineRule="exact"/>
                    <w:textAlignment w:val="baseline"/>
                    <w:rPr>
                      <w:rFonts w:eastAsia="Times New Roman"/>
                      <w:color w:val="000000"/>
                      <w:spacing w:val="-3"/>
                      <w:lang w:val="es-ES"/>
                    </w:rPr>
                  </w:pPr>
                  <w:r>
                    <w:rPr>
                      <w:rFonts w:eastAsia="Times New Roman"/>
                      <w:color w:val="000000"/>
                      <w:spacing w:val="-3"/>
                      <w:lang w:val="es-ES"/>
                    </w:rPr>
                    <w:t>d) Que existe acta de replanteo previo.</w:t>
                  </w:r>
                </w:p>
              </w:txbxContent>
            </v:textbox>
            <w10:wrap type="square" anchorx="page" anchory="page"/>
          </v:shape>
        </w:pict>
      </w:r>
      <w:r w:rsidRPr="008A6B5E">
        <w:pict>
          <v:shape id="_x0000_s1818" type="#_x0000_t202" style="position:absolute;margin-left:320.4pt;margin-top:322.1pt;width:3in;height:14.4pt;z-index:250731008;mso-wrap-distance-left:0;mso-wrap-distance-right:0;mso-position-horizontal-relative:page;mso-position-vertical-relative:page" filled="f" stroked="f">
            <v:textbox inset="0,0,0,0">
              <w:txbxContent>
                <w:p w:rsidR="008A6B5E" w:rsidRDefault="008B0723">
                  <w:pPr>
                    <w:spacing w:after="26" w:line="256" w:lineRule="exact"/>
                    <w:textAlignment w:val="baseline"/>
                    <w:rPr>
                      <w:rFonts w:eastAsia="Times New Roman"/>
                      <w:color w:val="000000"/>
                      <w:spacing w:val="-3"/>
                      <w:lang w:val="es-ES"/>
                    </w:rPr>
                  </w:pPr>
                  <w:r>
                    <w:rPr>
                      <w:rFonts w:eastAsia="Times New Roman"/>
                      <w:color w:val="000000"/>
                      <w:spacing w:val="-3"/>
                      <w:lang w:val="es-ES"/>
                    </w:rPr>
                    <w:t>1.3 Revisiones de precios (aprobación del gasto):</w:t>
                  </w:r>
                </w:p>
              </w:txbxContent>
            </v:textbox>
            <w10:wrap type="square" anchorx="page" anchory="page"/>
          </v:shape>
        </w:pict>
      </w:r>
      <w:r w:rsidRPr="008A6B5E">
        <w:pict>
          <v:shape id="_x0000_s1817" type="#_x0000_t202" style="position:absolute;margin-left:310.8pt;margin-top:347.3pt;width:228.7pt;height:53.5pt;z-index:250732032;mso-wrap-distance-left:0;mso-wrap-distance-right:0;mso-position-horizontal-relative:page;mso-position-vertical-relative:page" filled="f" stroked="f">
            <v:textbox inset="0,0,0,0">
              <w:txbxContent>
                <w:p w:rsidR="008A6B5E" w:rsidRDefault="008B0723">
                  <w:pPr>
                    <w:spacing w:after="22" w:line="259" w:lineRule="exact"/>
                    <w:ind w:firstLine="144"/>
                    <w:jc w:val="both"/>
                    <w:textAlignment w:val="baseline"/>
                    <w:rPr>
                      <w:rFonts w:eastAsia="Times New Roman"/>
                      <w:color w:val="000000"/>
                      <w:spacing w:val="-8"/>
                      <w:lang w:val="es-ES"/>
                    </w:rPr>
                  </w:pPr>
                  <w:r>
                    <w:rPr>
                      <w:rFonts w:eastAsia="Times New Roman"/>
                      <w:color w:val="000000"/>
                      <w:spacing w:val="-8"/>
                      <w:lang w:val="es-ES"/>
                    </w:rPr>
                    <w:t>a) Que se cumplen los requisitos recogidos en el artículo 103.5 de la Ley 9/2017, de Contratos del Sector Público y que el pliego de cláusulas administrativas particulares establece la fórmula de revisión aplicable.</w:t>
                  </w:r>
                </w:p>
              </w:txbxContent>
            </v:textbox>
            <w10:wrap type="square" anchorx="page" anchory="page"/>
          </v:shape>
        </w:pict>
      </w:r>
      <w:r w:rsidRPr="008A6B5E">
        <w:pict>
          <v:shape id="_x0000_s1816" type="#_x0000_t202" style="position:absolute;margin-left:310.8pt;margin-top:411.35pt;width:228.5pt;height:53.3pt;z-index:250733056;mso-wrap-distance-left:0;mso-wrap-distance-right:0;mso-position-horizontal-relative:page;mso-position-vertical-relative:page" filled="f" stroked="f">
            <v:textbox inset="0,0,0,0">
              <w:txbxContent>
                <w:p w:rsidR="008A6B5E" w:rsidRDefault="008B0723">
                  <w:pPr>
                    <w:spacing w:after="24" w:line="259" w:lineRule="exact"/>
                    <w:ind w:firstLine="144"/>
                    <w:jc w:val="both"/>
                    <w:textAlignment w:val="baseline"/>
                    <w:rPr>
                      <w:rFonts w:eastAsia="Times New Roman"/>
                      <w:color w:val="000000"/>
                      <w:lang w:val="es-ES"/>
                    </w:rPr>
                  </w:pPr>
                  <w:r>
                    <w:rPr>
                      <w:rFonts w:eastAsia="Times New Roman"/>
                      <w:color w:val="000000"/>
                      <w:lang w:val="es-ES"/>
                    </w:rPr>
                    <w:t>b) En el caso de que para el contrato</w:t>
                  </w:r>
                  <w:r>
                    <w:rPr>
                      <w:rFonts w:eastAsia="Times New Roman"/>
                      <w:color w:val="000000"/>
                      <w:lang w:val="es-ES"/>
                    </w:rPr>
                    <w:t xml:space="preserve"> que se trate se haya aprobado una fórmula tipo, se verificará que no se incluye otra fórmula de revisión diferente en los pliegos.</w:t>
                  </w:r>
                </w:p>
              </w:txbxContent>
            </v:textbox>
            <w10:wrap type="square" anchorx="page" anchory="page"/>
          </v:shape>
        </w:pict>
      </w:r>
      <w:r w:rsidRPr="008A6B5E">
        <w:pict>
          <v:shape id="_x0000_s1815" type="#_x0000_t202" style="position:absolute;margin-left:55.7pt;margin-top:449.05pt;width:228.7pt;height:170.4pt;z-index:250734080;mso-wrap-distance-left:0;mso-wrap-distance-right:0;mso-position-horizontal-relative:page;mso-position-vertical-relative:page" filled="f" stroked="f">
            <v:textbox inset="0,0,0,0">
              <w:txbxContent>
                <w:p w:rsidR="008A6B5E" w:rsidRDefault="008B0723">
                  <w:pPr>
                    <w:spacing w:after="27" w:line="281" w:lineRule="exact"/>
                    <w:ind w:firstLine="144"/>
                    <w:jc w:val="both"/>
                    <w:textAlignment w:val="baseline"/>
                    <w:rPr>
                      <w:rFonts w:eastAsia="Times New Roman"/>
                      <w:color w:val="000000"/>
                      <w:spacing w:val="-7"/>
                      <w:lang w:val="es-ES"/>
                    </w:rPr>
                  </w:pPr>
                  <w:r>
                    <w:rPr>
                      <w:rFonts w:eastAsia="Times New Roman"/>
                      <w:color w:val="000000"/>
                      <w:spacing w:val="-7"/>
                      <w:lang w:val="es-ES"/>
                    </w:rPr>
                    <w:t>B.2) Formalización: En su caso, que se acompaña certificado del órgano de contratación que acredite que no se ha interpue</w:t>
                  </w:r>
                  <w:r>
                    <w:rPr>
                      <w:rFonts w:eastAsia="Times New Roman"/>
                      <w:color w:val="000000"/>
                      <w:spacing w:val="-7"/>
                      <w:lang w:val="es-ES"/>
                    </w:rPr>
                    <w:t xml:space="preserve">sto recurso especial en materia de contratación contra la adjudicación o de los recursos interpuestos, o bien, certificado de no haberse acordado medida cautelar que suspenda el procedimiento. En el supuesto de que se hubiese interpuesto recurso contra la </w:t>
                  </w:r>
                  <w:r>
                    <w:rPr>
                      <w:rFonts w:eastAsia="Times New Roman"/>
                      <w:color w:val="000000"/>
                      <w:spacing w:val="-7"/>
                      <w:lang w:val="es-ES"/>
                    </w:rPr>
                    <w:t>adjudicación, deberá comprobarse igualmente que ha recaído resolución expresa del órgano que ha de resolver el recurso, ya sea desestimando el recurso o recursos interpuestos, o acordando el levantamiento de la suspensión o de la medida cautelar.</w:t>
                  </w:r>
                </w:p>
              </w:txbxContent>
            </v:textbox>
            <w10:wrap type="square" anchorx="page" anchory="page"/>
          </v:shape>
        </w:pict>
      </w:r>
      <w:r w:rsidRPr="008A6B5E">
        <w:pict>
          <v:shape id="_x0000_s1814" type="#_x0000_t202" style="position:absolute;margin-left:311.05pt;margin-top:475.7pt;width:228.25pt;height:27.35pt;z-index:250735104;mso-wrap-distance-left:0;mso-wrap-distance-right:0;mso-position-horizontal-relative:page;mso-position-vertical-relative:page" filled="f" stroked="f">
            <v:textbox inset="0,0,0,0">
              <w:txbxContent>
                <w:p w:rsidR="008A6B5E" w:rsidRDefault="008B0723">
                  <w:pPr>
                    <w:spacing w:after="22" w:line="257" w:lineRule="exact"/>
                    <w:ind w:firstLine="144"/>
                    <w:jc w:val="both"/>
                    <w:textAlignment w:val="baseline"/>
                    <w:rPr>
                      <w:rFonts w:eastAsia="Times New Roman"/>
                      <w:color w:val="000000"/>
                      <w:lang w:val="es-ES"/>
                    </w:rPr>
                  </w:pPr>
                  <w:r>
                    <w:rPr>
                      <w:rFonts w:eastAsia="Times New Roman"/>
                      <w:color w:val="000000"/>
                      <w:lang w:val="es-ES"/>
                    </w:rPr>
                    <w:t>c) Que existe informe del Servicio Jurídico de Contratación y de la Secretaría General.</w:t>
                  </w:r>
                </w:p>
              </w:txbxContent>
            </v:textbox>
            <w10:wrap type="square" anchorx="page" anchory="page"/>
          </v:shape>
        </w:pict>
      </w:r>
      <w:r w:rsidRPr="008A6B5E">
        <w:pict>
          <v:shape id="_x0000_s1813" type="#_x0000_t202" style="position:absolute;margin-left:310.8pt;margin-top:513.6pt;width:228.5pt;height:40.55pt;z-index:250736128;mso-wrap-distance-left:0;mso-wrap-distance-right:0;mso-position-horizontal-relative:page;mso-position-vertical-relative:page" filled="f" stroked="f">
            <v:textbox inset="0,0,0,0">
              <w:txbxContent>
                <w:p w:rsidR="008A6B5E" w:rsidRDefault="008B0723">
                  <w:pPr>
                    <w:spacing w:after="21" w:line="260" w:lineRule="exact"/>
                    <w:ind w:firstLine="144"/>
                    <w:jc w:val="both"/>
                    <w:textAlignment w:val="baseline"/>
                    <w:rPr>
                      <w:rFonts w:eastAsia="Times New Roman"/>
                      <w:color w:val="000000"/>
                      <w:lang w:val="es-ES"/>
                    </w:rPr>
                  </w:pPr>
                  <w:r>
                    <w:rPr>
                      <w:rFonts w:eastAsia="Times New Roman"/>
                      <w:color w:val="000000"/>
                      <w:lang w:val="es-ES"/>
                    </w:rPr>
                    <w:t>d) Que existe Informe propuesta con el detalle de los cálculos efectuados por el Técnico Responsable del Contrato.</w:t>
                  </w:r>
                </w:p>
              </w:txbxContent>
            </v:textbox>
            <w10:wrap type="square" anchorx="page" anchory="page"/>
          </v:shape>
        </w:pict>
      </w:r>
      <w:r w:rsidRPr="008A6B5E">
        <w:pict>
          <v:shape id="_x0000_s1812" type="#_x0000_t202" style="position:absolute;margin-left:320.4pt;margin-top:564.7pt;width:123.85pt;height:14.4pt;z-index:250737152;mso-wrap-distance-left:0;mso-wrap-distance-right:0;mso-position-horizontal-relative:page;mso-position-vertical-relative:page" filled="f" stroked="f">
            <v:textbox inset="0,0,0,0">
              <w:txbxContent>
                <w:p w:rsidR="008A6B5E" w:rsidRDefault="008B0723">
                  <w:pPr>
                    <w:spacing w:after="27" w:line="256" w:lineRule="exact"/>
                    <w:textAlignment w:val="baseline"/>
                    <w:rPr>
                      <w:rFonts w:eastAsia="Times New Roman"/>
                      <w:color w:val="000000"/>
                      <w:spacing w:val="-5"/>
                      <w:lang w:val="es-ES"/>
                    </w:rPr>
                  </w:pPr>
                  <w:r>
                    <w:rPr>
                      <w:rFonts w:eastAsia="Times New Roman"/>
                      <w:color w:val="000000"/>
                      <w:spacing w:val="-5"/>
                      <w:lang w:val="es-ES"/>
                    </w:rPr>
                    <w:t>1.4. Certificaciones de obra:</w:t>
                  </w:r>
                </w:p>
              </w:txbxContent>
            </v:textbox>
            <w10:wrap type="square" anchorx="page" anchory="page"/>
          </v:shape>
        </w:pict>
      </w:r>
      <w:r w:rsidRPr="008A6B5E">
        <w:pict>
          <v:shape id="_x0000_s1811" type="#_x0000_t202" style="position:absolute;margin-left:65.5pt;margin-top:627.1pt;width:77.3pt;height:14.4pt;z-index:250738176;mso-wrap-distance-left:0;mso-wrap-distance-right:0;mso-position-horizontal-relative:page;mso-position-vertical-relative:page" filled="f" stroked="f">
            <v:textbox inset="0,0,0,0">
              <w:txbxContent>
                <w:p w:rsidR="008A6B5E" w:rsidRDefault="008B0723">
                  <w:pPr>
                    <w:spacing w:after="19" w:line="255" w:lineRule="exact"/>
                    <w:textAlignment w:val="baseline"/>
                    <w:rPr>
                      <w:rFonts w:eastAsia="Times New Roman"/>
                      <w:color w:val="000000"/>
                      <w:spacing w:val="-8"/>
                      <w:lang w:val="es-ES"/>
                    </w:rPr>
                  </w:pPr>
                  <w:r>
                    <w:rPr>
                      <w:rFonts w:eastAsia="Times New Roman"/>
                      <w:color w:val="000000"/>
                      <w:spacing w:val="-8"/>
                      <w:lang w:val="es-ES"/>
                    </w:rPr>
                    <w:t>1.2. Modificados:</w:t>
                  </w:r>
                </w:p>
              </w:txbxContent>
            </v:textbox>
            <w10:wrap type="square" anchorx="page" anchory="page"/>
          </v:shape>
        </w:pict>
      </w:r>
      <w:r w:rsidRPr="008A6B5E">
        <w:pict>
          <v:shape id="_x0000_s1810" type="#_x0000_t202" style="position:absolute;margin-left:310.8pt;margin-top:589.7pt;width:228.7pt;height:79.65pt;z-index:250739200;mso-wrap-distance-left:0;mso-wrap-distance-right:0;mso-position-horizontal-relative:page;mso-position-vertical-relative:page" filled="f" stroked="f">
            <v:textbox inset="0,0,0,0">
              <w:txbxContent>
                <w:p w:rsidR="008A6B5E" w:rsidRDefault="008B0723">
                  <w:pPr>
                    <w:spacing w:before="5" w:after="18" w:line="260" w:lineRule="exact"/>
                    <w:ind w:firstLine="144"/>
                    <w:jc w:val="both"/>
                    <w:textAlignment w:val="baseline"/>
                    <w:rPr>
                      <w:rFonts w:eastAsia="Times New Roman"/>
                      <w:color w:val="000000"/>
                      <w:spacing w:val="-6"/>
                      <w:lang w:val="es-ES"/>
                    </w:rPr>
                  </w:pPr>
                  <w:r>
                    <w:rPr>
                      <w:rFonts w:eastAsia="Times New Roman"/>
                      <w:color w:val="000000"/>
                      <w:spacing w:val="-6"/>
                      <w:lang w:val="es-ES"/>
                    </w:rPr>
                    <w:t>a) Que existe certificación, autorizada por el facultativo Director de la obra, firmada por el contratista y con la conformidad de los Servicios correspondientes del órgano gestor. En la primera certificación se verificará que existe A</w:t>
                  </w:r>
                  <w:r>
                    <w:rPr>
                      <w:rFonts w:eastAsia="Times New Roman"/>
                      <w:color w:val="000000"/>
                      <w:spacing w:val="-6"/>
                      <w:lang w:val="es-ES"/>
                    </w:rPr>
                    <w:t>cta de Comprobación del Replanteo favorable.</w:t>
                  </w:r>
                </w:p>
              </w:txbxContent>
            </v:textbox>
            <w10:wrap type="square" anchorx="page" anchory="page"/>
          </v:shape>
        </w:pict>
      </w:r>
      <w:r w:rsidRPr="008A6B5E">
        <w:pict>
          <v:shape id="_x0000_s1809" type="#_x0000_t202" style="position:absolute;margin-left:55.7pt;margin-top:653.05pt;width:228.7pt;height:141.85pt;z-index:250740224;mso-wrap-distance-left:0;mso-wrap-distance-right:0;mso-position-horizontal-relative:page;mso-position-vertical-relative:page" filled="f" stroked="f">
            <v:textbox inset="0,0,0,0">
              <w:txbxContent>
                <w:p w:rsidR="008A6B5E" w:rsidRDefault="008B0723">
                  <w:pPr>
                    <w:spacing w:after="26" w:line="281" w:lineRule="exact"/>
                    <w:ind w:firstLine="144"/>
                    <w:jc w:val="both"/>
                    <w:textAlignment w:val="baseline"/>
                    <w:rPr>
                      <w:rFonts w:eastAsia="Times New Roman"/>
                      <w:color w:val="000000"/>
                      <w:spacing w:val="-7"/>
                      <w:lang w:val="es-ES"/>
                    </w:rPr>
                  </w:pPr>
                  <w:r>
                    <w:rPr>
                      <w:rFonts w:eastAsia="Times New Roman"/>
                      <w:color w:val="000000"/>
                      <w:spacing w:val="-7"/>
                      <w:lang w:val="es-ES"/>
                    </w:rPr>
                    <w:t>a) En el caso de modificaciones previstas según el artículo 204 de la Ley 9/2017, de Contratos del Sector Público, que la posibilidad de modificar el contrato se encuentra prevista en los pliegos, que no supera el límite previsto en los mismos, y que no se</w:t>
                  </w:r>
                  <w:r>
                    <w:rPr>
                      <w:rFonts w:eastAsia="Times New Roman"/>
                      <w:color w:val="000000"/>
                      <w:spacing w:val="-7"/>
                      <w:lang w:val="es-ES"/>
                    </w:rPr>
                    <w:t xml:space="preserve"> incluyen nuevos precios unitarios no previstos en el contrato. En el caso de modificaciones no previstas, o que no se ajusten a lo establecido en el artículo 204, que se acompaña informe técnico justificativo de los extremos previstos en el artículo 205 d</w:t>
                  </w:r>
                  <w:r>
                    <w:rPr>
                      <w:rFonts w:eastAsia="Times New Roman"/>
                      <w:color w:val="000000"/>
                      <w:spacing w:val="-7"/>
                      <w:lang w:val="es-ES"/>
                    </w:rPr>
                    <w:t>e la Ley 9/2017, de</w:t>
                  </w:r>
                </w:p>
              </w:txbxContent>
            </v:textbox>
            <w10:wrap type="square" anchorx="page" anchory="page"/>
          </v:shape>
        </w:pict>
      </w:r>
      <w:r w:rsidRPr="008A6B5E">
        <w:pict>
          <v:shape id="_x0000_s1808" type="#_x0000_t202" style="position:absolute;margin-left:310.8pt;margin-top:680.15pt;width:227.75pt;height:66.5pt;z-index:250741248;mso-wrap-distance-left:0;mso-wrap-distance-right:0;mso-position-horizontal-relative:page;mso-position-vertical-relative:page" filled="f" stroked="f">
            <v:textbox inset="0,0,0,0">
              <w:txbxContent>
                <w:p w:rsidR="008A6B5E" w:rsidRDefault="008B0723">
                  <w:pPr>
                    <w:spacing w:after="31" w:line="259" w:lineRule="exact"/>
                    <w:ind w:firstLine="144"/>
                    <w:jc w:val="both"/>
                    <w:textAlignment w:val="baseline"/>
                    <w:rPr>
                      <w:rFonts w:eastAsia="Times New Roman"/>
                      <w:color w:val="000000"/>
                      <w:spacing w:val="-5"/>
                      <w:lang w:val="es-ES"/>
                    </w:rPr>
                  </w:pPr>
                  <w:r>
                    <w:rPr>
                      <w:rFonts w:eastAsia="Times New Roman"/>
                      <w:color w:val="000000"/>
                      <w:spacing w:val="-5"/>
                      <w:lang w:val="es-ES"/>
                    </w:rPr>
                    <w:t>b) En caso de efectuarse anticipos de los previstos en el artículo 240.2 de la Ley 9/2017, de Contratos del Sector Público, comprobar que tal posibilidad está contemplada en el pliego de cláusulas administrativas particulares y que s</w:t>
                  </w:r>
                  <w:r>
                    <w:rPr>
                      <w:rFonts w:eastAsia="Times New Roman"/>
                      <w:color w:val="000000"/>
                      <w:spacing w:val="-5"/>
                      <w:lang w:val="es-ES"/>
                    </w:rPr>
                    <w:t>e ha prestado la garantía exigida.</w:t>
                  </w:r>
                </w:p>
              </w:txbxContent>
            </v:textbox>
            <w10:wrap type="square" anchorx="page" anchory="page"/>
          </v:shape>
        </w:pict>
      </w:r>
      <w:r w:rsidRPr="008A6B5E">
        <w:pict>
          <v:shape id="_x0000_s1807" type="#_x0000_t202" style="position:absolute;margin-left:310.8pt;margin-top:754.1pt;width:227.75pt;height:40.8pt;z-index:250742272;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5"/>
                      <w:lang w:val="es-ES"/>
                    </w:rPr>
                  </w:pPr>
                  <w:r>
                    <w:rPr>
                      <w:rFonts w:eastAsia="Times New Roman"/>
                      <w:color w:val="000000"/>
                      <w:spacing w:val="-5"/>
                      <w:lang w:val="es-ES"/>
                    </w:rPr>
                    <w:t>c) Cuando la certificación de obra incluya revisión de precios, para su abono, comprobar que se cumplen los requisitos exigidos por el artículo 103.5 de la Ley</w:t>
                  </w:r>
                </w:p>
              </w:txbxContent>
            </v:textbox>
            <w10:wrap type="square" anchorx="page" anchory="page"/>
          </v:shape>
        </w:pict>
      </w:r>
      <w:r w:rsidR="008B0723">
        <w:rPr>
          <w:rFonts w:ascii="Arial" w:eastAsia="Arial" w:hAnsi="Arial"/>
          <w:color w:val="000000"/>
          <w:sz w:val="24"/>
          <w:lang w:val="es-ES"/>
        </w:rPr>
        <w:tab/>
      </w:r>
      <w:r w:rsidRPr="008A6B5E">
        <w:pict>
          <v:line id="_x0000_s1806" style="position:absolute;z-index:252610048;mso-position-horizontal-relative:margin;mso-position-vertical-relative:page" from="56.65pt,83.5pt" to="538.55pt,83.5pt" strokeweight="1pt">
            <w10:wrap anchorx="margin" anchory="page"/>
          </v:line>
        </w:pict>
      </w:r>
      <w:r w:rsidRPr="008A6B5E">
        <w:pict>
          <v:line id="_x0000_s1805" style="position:absolute;z-index:25261107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804" type="#_x0000_t202" style="position:absolute;margin-left:57.35pt;margin-top:63.85pt;width:18.95pt;height:11.75pt;z-index:25074329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1476</w:t>
                  </w:r>
                </w:p>
              </w:txbxContent>
            </v:textbox>
            <w10:wrap type="square" anchorx="page" anchory="page"/>
          </v:shape>
        </w:pict>
      </w:r>
      <w:r w:rsidRPr="008A6B5E">
        <w:pict>
          <v:shape id="_x0000_s1803" type="#_x0000_t202" style="position:absolute;margin-left:237.35pt;margin-top:63.85pt;width:300pt;height:11.75pt;z-index:25074432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802" type="#_x0000_t202" style="position:absolute;margin-left:55.9pt;margin-top:103.7pt;width:228.25pt;height:40.8pt;z-index:250745344;mso-wrap-distance-left:0;mso-wrap-distance-right:0;mso-position-horizontal-relative:page;mso-position-vertical-relative:page" filled="f" stroked="f">
            <v:textbox inset="0,0,0,0">
              <w:txbxContent>
                <w:p w:rsidR="008A6B5E" w:rsidRDefault="008B0723">
                  <w:pPr>
                    <w:spacing w:after="24" w:line="260" w:lineRule="exact"/>
                    <w:jc w:val="both"/>
                    <w:textAlignment w:val="baseline"/>
                    <w:rPr>
                      <w:rFonts w:eastAsia="Times New Roman"/>
                      <w:color w:val="000000"/>
                      <w:lang w:val="es-ES"/>
                    </w:rPr>
                  </w:pPr>
                  <w:r>
                    <w:rPr>
                      <w:rFonts w:eastAsia="Times New Roman"/>
                      <w:color w:val="000000"/>
                      <w:lang w:val="es-ES"/>
                    </w:rPr>
                    <w:t>9/2017, de Contratos del Sector Público y que se aplica la fórmula de revisión prevista en el pliego de cláusulas administrativas particulares.</w:t>
                  </w:r>
                </w:p>
              </w:txbxContent>
            </v:textbox>
            <w10:wrap type="square" anchorx="page" anchory="page"/>
          </v:shape>
        </w:pict>
      </w:r>
      <w:r w:rsidRPr="008A6B5E">
        <w:pict>
          <v:shape id="_x0000_s1801" type="#_x0000_t202" style="position:absolute;margin-left:311.05pt;margin-top:103.7pt;width:227.5pt;height:27.6pt;z-index:250746368;mso-wrap-distance-left:0;mso-wrap-distance-right:0;mso-position-horizontal-relative:page;mso-position-vertical-relative:page" filled="f" stroked="f">
            <v:textbox inset="0,0,0,0">
              <w:txbxContent>
                <w:p w:rsidR="008A6B5E" w:rsidRDefault="008B0723">
                  <w:pPr>
                    <w:spacing w:after="28" w:line="259" w:lineRule="exact"/>
                    <w:jc w:val="both"/>
                    <w:textAlignment w:val="baseline"/>
                    <w:rPr>
                      <w:rFonts w:eastAsia="Times New Roman"/>
                      <w:color w:val="000000"/>
                      <w:lang w:val="es-ES"/>
                    </w:rPr>
                  </w:pPr>
                  <w:r>
                    <w:rPr>
                      <w:rFonts w:eastAsia="Times New Roman"/>
                      <w:color w:val="000000"/>
                      <w:lang w:val="es-ES"/>
                    </w:rPr>
                    <w:t>de revisión prevista e</w:t>
                  </w:r>
                  <w:r>
                    <w:rPr>
                      <w:rFonts w:eastAsia="Times New Roman"/>
                      <w:color w:val="000000"/>
                      <w:lang w:val="es-ES"/>
                    </w:rPr>
                    <w:t>n el pliego de cláusulas administrativas particulares.</w:t>
                  </w:r>
                </w:p>
              </w:txbxContent>
            </v:textbox>
            <w10:wrap type="square" anchorx="page" anchory="page"/>
          </v:shape>
        </w:pict>
      </w:r>
      <w:r w:rsidRPr="008A6B5E">
        <w:pict>
          <v:shape id="_x0000_s1800" type="#_x0000_t202" style="position:absolute;margin-left:55.7pt;margin-top:155.3pt;width:228.7pt;height:146.4pt;z-index:250747392;mso-wrap-distance-left:0;mso-wrap-distance-right:0;mso-position-horizontal-relative:page;mso-position-vertical-relative:page" filled="f" stroked="f">
            <v:textbox inset="0,0,0,0">
              <w:txbxContent>
                <w:p w:rsidR="008A6B5E" w:rsidRDefault="008B0723">
                  <w:pPr>
                    <w:spacing w:after="33" w:line="263" w:lineRule="exact"/>
                    <w:ind w:firstLine="144"/>
                    <w:jc w:val="both"/>
                    <w:textAlignment w:val="baseline"/>
                    <w:rPr>
                      <w:rFonts w:eastAsia="Times New Roman"/>
                      <w:color w:val="000000"/>
                      <w:spacing w:val="-6"/>
                      <w:lang w:val="es-ES"/>
                    </w:rPr>
                  </w:pPr>
                  <w:r>
                    <w:rPr>
                      <w:rFonts w:eastAsia="Times New Roman"/>
                      <w:color w:val="000000"/>
                      <w:spacing w:val="-6"/>
                      <w:lang w:val="es-ES"/>
                    </w:rPr>
                    <w:t>d) Cuando el importe acumulado de los abonos a cuenta vaya a ser igual o superior con motivo del siguiente pago al 90 por ciento del precio del contrato, incluidas, en su caso, las modificaciones ap</w:t>
                  </w:r>
                  <w:r>
                    <w:rPr>
                      <w:rFonts w:eastAsia="Times New Roman"/>
                      <w:color w:val="000000"/>
                      <w:spacing w:val="-6"/>
                      <w:lang w:val="es-ES"/>
                    </w:rPr>
                    <w:t>robadas, que se acompaña, cuando resulte preceptiva, comunicación efectuada a la Intervención General para la designación de un representante que asista a la recepción, en el ejercicio de las funciones de comprobación material de la inversión, conforme a l</w:t>
                  </w:r>
                  <w:r>
                    <w:rPr>
                      <w:rFonts w:eastAsia="Times New Roman"/>
                      <w:color w:val="000000"/>
                      <w:spacing w:val="-6"/>
                      <w:lang w:val="es-ES"/>
                    </w:rPr>
                    <w:t>o señalado en el segundo párrafo del artículo 198.2 de la Ley 9/2017, de Contratos del Sector Público.</w:t>
                  </w:r>
                </w:p>
              </w:txbxContent>
            </v:textbox>
            <w10:wrap type="square" anchorx="page" anchory="page"/>
          </v:shape>
        </w:pict>
      </w:r>
      <w:r w:rsidRPr="008A6B5E">
        <w:pict>
          <v:shape id="_x0000_s1799" type="#_x0000_t202" style="position:absolute;margin-left:311.05pt;margin-top:142.3pt;width:228.45pt;height:81.6pt;z-index:250748416;mso-wrap-distance-left:0;mso-wrap-distance-right:0;mso-position-horizontal-relative:page;mso-position-vertical-relative:page" filled="f" stroked="f">
            <v:textbox inset="0,0,0,0">
              <w:txbxContent>
                <w:p w:rsidR="008A6B5E" w:rsidRDefault="008B0723">
                  <w:pPr>
                    <w:spacing w:before="3" w:after="19" w:line="266" w:lineRule="exact"/>
                    <w:ind w:firstLine="144"/>
                    <w:jc w:val="both"/>
                    <w:textAlignment w:val="baseline"/>
                    <w:rPr>
                      <w:rFonts w:eastAsia="Times New Roman"/>
                      <w:color w:val="000000"/>
                      <w:spacing w:val="-4"/>
                      <w:lang w:val="es-ES"/>
                    </w:rPr>
                  </w:pPr>
                  <w:r>
                    <w:rPr>
                      <w:rFonts w:eastAsia="Times New Roman"/>
                      <w:color w:val="000000"/>
                      <w:spacing w:val="-4"/>
                      <w:lang w:val="es-ES"/>
                    </w:rPr>
                    <w:t>e) Que se aporta factura por la empresa adjudicataria de acuerdo con lo previsto en el Real Decreto 1619/2012, de 30 de noviembre, por el que se regul</w:t>
                  </w:r>
                  <w:r>
                    <w:rPr>
                      <w:rFonts w:eastAsia="Times New Roman"/>
                      <w:color w:val="000000"/>
                      <w:spacing w:val="-4"/>
                      <w:lang w:val="es-ES"/>
                    </w:rPr>
                    <w:t>an las obligaciones de facturación y, en su caso, en la Ley 25/2013, de 27 de diciembre, de impulso de la factura electrónica.</w:t>
                  </w:r>
                </w:p>
              </w:txbxContent>
            </v:textbox>
            <w10:wrap type="square" anchorx="page" anchory="page"/>
          </v:shape>
        </w:pict>
      </w:r>
      <w:r w:rsidRPr="008A6B5E">
        <w:pict>
          <v:shape id="_x0000_s1798" type="#_x0000_t202" style="position:absolute;margin-left:320.4pt;margin-top:234.5pt;width:72.5pt;height:14.4pt;z-index:250749440;mso-wrap-distance-left:0;mso-wrap-distance-right:0;mso-position-horizontal-relative:page;mso-position-vertical-relative:page" filled="f" stroked="f">
            <v:textbox inset="0,0,0,0">
              <w:txbxContent>
                <w:p w:rsidR="008A6B5E" w:rsidRDefault="008B0723">
                  <w:pPr>
                    <w:spacing w:after="22" w:line="256" w:lineRule="exact"/>
                    <w:textAlignment w:val="baseline"/>
                    <w:rPr>
                      <w:rFonts w:eastAsia="Times New Roman"/>
                      <w:color w:val="000000"/>
                      <w:spacing w:val="-8"/>
                      <w:lang w:val="es-ES"/>
                    </w:rPr>
                  </w:pPr>
                  <w:r>
                    <w:rPr>
                      <w:rFonts w:eastAsia="Times New Roman"/>
                      <w:color w:val="000000"/>
                      <w:spacing w:val="-8"/>
                      <w:lang w:val="es-ES"/>
                    </w:rPr>
                    <w:t>1.7 Liquidación:</w:t>
                  </w:r>
                </w:p>
              </w:txbxContent>
            </v:textbox>
            <w10:wrap type="square" anchorx="page" anchory="page"/>
          </v:shape>
        </w:pict>
      </w:r>
      <w:r w:rsidRPr="008A6B5E">
        <w:pict>
          <v:shape id="_x0000_s1797" type="#_x0000_t202" style="position:absolute;margin-left:310.8pt;margin-top:260.15pt;width:228.25pt;height:27.6pt;z-index:250750464;mso-wrap-distance-left:0;mso-wrap-distance-right:0;mso-position-horizontal-relative:page;mso-position-vertical-relative:page" filled="f" stroked="f">
            <v:textbox inset="0,0,0,0">
              <w:txbxContent>
                <w:p w:rsidR="008A6B5E" w:rsidRDefault="008B0723">
                  <w:pPr>
                    <w:spacing w:after="20" w:line="261" w:lineRule="exact"/>
                    <w:ind w:firstLine="144"/>
                    <w:jc w:val="both"/>
                    <w:textAlignment w:val="baseline"/>
                    <w:rPr>
                      <w:rFonts w:eastAsia="Times New Roman"/>
                      <w:color w:val="000000"/>
                      <w:lang w:val="es-ES"/>
                    </w:rPr>
                  </w:pPr>
                  <w:r>
                    <w:rPr>
                      <w:rFonts w:eastAsia="Times New Roman"/>
                      <w:color w:val="000000"/>
                      <w:lang w:val="es-ES"/>
                    </w:rPr>
                    <w:t>a) Que existe informe favorable del facultativo Director de obra.</w:t>
                  </w:r>
                </w:p>
              </w:txbxContent>
            </v:textbox>
            <w10:wrap type="square" anchorx="page" anchory="page"/>
          </v:shape>
        </w:pict>
      </w:r>
      <w:r w:rsidRPr="008A6B5E">
        <w:pict>
          <v:shape id="_x0000_s1796" type="#_x0000_t202" style="position:absolute;margin-left:55.7pt;margin-top:312.5pt;width:228.7pt;height:67.2pt;z-index:250751488;mso-wrap-distance-left:0;mso-wrap-distance-right:0;mso-position-horizontal-relative:page;mso-position-vertical-relative:page" filled="f" stroked="f">
            <v:textbox inset="0,0,0,0">
              <w:txbxContent>
                <w:p w:rsidR="008A6B5E" w:rsidRDefault="008B0723">
                  <w:pPr>
                    <w:spacing w:after="28" w:line="262" w:lineRule="exact"/>
                    <w:ind w:firstLine="144"/>
                    <w:jc w:val="both"/>
                    <w:textAlignment w:val="baseline"/>
                    <w:rPr>
                      <w:rFonts w:eastAsia="Times New Roman"/>
                      <w:color w:val="000000"/>
                      <w:spacing w:val="-4"/>
                      <w:lang w:val="es-ES"/>
                    </w:rPr>
                  </w:pPr>
                  <w:r>
                    <w:rPr>
                      <w:rFonts w:eastAsia="Times New Roman"/>
                      <w:color w:val="000000"/>
                      <w:spacing w:val="-4"/>
                      <w:lang w:val="es-ES"/>
                    </w:rPr>
                    <w:t>e) En caso de efectuarse pagos directos a subcontratistas, comprobar que tal posibilidad está contemplada en el pliego de cláusulas administrativas particulares, conforme a la disposición adicional 51.a de la Ley 9/2017, de Contratos del Sector Público.</w:t>
                  </w:r>
                </w:p>
              </w:txbxContent>
            </v:textbox>
            <w10:wrap type="square" anchorx="page" anchory="page"/>
          </v:shape>
        </w:pict>
      </w:r>
      <w:r w:rsidRPr="008A6B5E">
        <w:pict>
          <v:shape id="_x0000_s1795" type="#_x0000_t202" style="position:absolute;margin-left:311.05pt;margin-top:298.8pt;width:227.5pt;height:27.85pt;z-index:250752512;mso-wrap-distance-left:0;mso-wrap-distance-right:0;mso-position-horizontal-relative:page;mso-position-vertical-relative:page" filled="f" stroked="f">
            <v:textbox inset="0,0,0,0">
              <w:txbxContent>
                <w:p w:rsidR="008A6B5E" w:rsidRDefault="008B0723">
                  <w:pPr>
                    <w:spacing w:after="19" w:line="264" w:lineRule="exact"/>
                    <w:ind w:firstLine="144"/>
                    <w:jc w:val="both"/>
                    <w:textAlignment w:val="baseline"/>
                    <w:rPr>
                      <w:rFonts w:eastAsia="Times New Roman"/>
                      <w:color w:val="000000"/>
                      <w:spacing w:val="-2"/>
                      <w:lang w:val="es-ES"/>
                    </w:rPr>
                  </w:pPr>
                  <w:r>
                    <w:rPr>
                      <w:rFonts w:eastAsia="Times New Roman"/>
                      <w:color w:val="000000"/>
                      <w:spacing w:val="-2"/>
                      <w:lang w:val="es-ES"/>
                    </w:rPr>
                    <w:t>b) Que existe informe de la Oficina de Supervisión de Proyectos, si procede.</w:t>
                  </w:r>
                </w:p>
              </w:txbxContent>
            </v:textbox>
            <w10:wrap type="square" anchorx="page" anchory="page"/>
          </v:shape>
        </w:pict>
      </w:r>
      <w:r w:rsidRPr="008A6B5E">
        <w:pict>
          <v:shape id="_x0000_s1794" type="#_x0000_t202" style="position:absolute;margin-left:311.05pt;margin-top:337.7pt;width:228.45pt;height:81.6pt;z-index:250753536;mso-wrap-distance-left:0;mso-wrap-distance-right:0;mso-position-horizontal-relative:page;mso-position-vertical-relative:page" filled="f" stroked="f">
            <v:textbox inset="0,0,0,0">
              <w:txbxContent>
                <w:p w:rsidR="008A6B5E" w:rsidRDefault="008B0723">
                  <w:pPr>
                    <w:spacing w:before="2" w:after="28" w:line="266" w:lineRule="exact"/>
                    <w:ind w:firstLine="144"/>
                    <w:jc w:val="both"/>
                    <w:textAlignment w:val="baseline"/>
                    <w:rPr>
                      <w:rFonts w:eastAsia="Times New Roman"/>
                      <w:color w:val="000000"/>
                      <w:spacing w:val="-4"/>
                      <w:lang w:val="es-ES"/>
                    </w:rPr>
                  </w:pPr>
                  <w:r>
                    <w:rPr>
                      <w:rFonts w:eastAsia="Times New Roman"/>
                      <w:color w:val="000000"/>
                      <w:spacing w:val="-4"/>
                      <w:lang w:val="es-ES"/>
                    </w:rPr>
                    <w:t>c) Que se aporta factura de la empresa adjudicataria de acuerdo con lo previsto en el Real Decreto 1619/2012, de 30 de noviembre, por el que se regulan las obligaciones de fac</w:t>
                  </w:r>
                  <w:r>
                    <w:rPr>
                      <w:rFonts w:eastAsia="Times New Roman"/>
                      <w:color w:val="000000"/>
                      <w:spacing w:val="-4"/>
                      <w:lang w:val="es-ES"/>
                    </w:rPr>
                    <w:t>turación y, en su caso, en la Ley 25/2013, de 27 de diciembre, de impulso de la factura electrónica.</w:t>
                  </w:r>
                </w:p>
              </w:txbxContent>
            </v:textbox>
            <w10:wrap type="square" anchorx="page" anchory="page"/>
          </v:shape>
        </w:pict>
      </w:r>
      <w:r w:rsidRPr="008A6B5E">
        <w:pict>
          <v:shape id="_x0000_s1793" type="#_x0000_t202" style="position:absolute;margin-left:55.9pt;margin-top:390.5pt;width:228.5pt;height:107pt;z-index:250754560;mso-wrap-distance-left:0;mso-wrap-distance-right:0;mso-position-horizontal-relative:page;mso-position-vertical-relative:page" filled="f" stroked="f">
            <v:textbox inset="0,0,0,0">
              <w:txbxContent>
                <w:p w:rsidR="008A6B5E" w:rsidRDefault="008B0723">
                  <w:pPr>
                    <w:spacing w:after="19" w:line="263" w:lineRule="exact"/>
                    <w:ind w:firstLine="216"/>
                    <w:jc w:val="both"/>
                    <w:textAlignment w:val="baseline"/>
                    <w:rPr>
                      <w:rFonts w:eastAsia="Times New Roman"/>
                      <w:color w:val="000000"/>
                      <w:spacing w:val="-4"/>
                      <w:lang w:val="es-ES"/>
                    </w:rPr>
                  </w:pPr>
                  <w:r>
                    <w:rPr>
                      <w:rFonts w:eastAsia="Times New Roman"/>
                      <w:color w:val="000000"/>
                      <w:spacing w:val="-4"/>
                      <w:lang w:val="es-ES"/>
                    </w:rPr>
                    <w:t>1.5. Reconocimiento de la obligación por el IGIC devengado en el pago de las certificaciones de obra: Que se aporta factura por la empresa adjudicataria</w:t>
                  </w:r>
                  <w:r>
                    <w:rPr>
                      <w:rFonts w:eastAsia="Times New Roman"/>
                      <w:color w:val="000000"/>
                      <w:spacing w:val="-4"/>
                      <w:lang w:val="es-ES"/>
                    </w:rPr>
                    <w:t xml:space="preserve"> de acuerdo con lo previsto en el Real Decreto 1619/2012, de 30 de noviembre, por el que se regulan las obligaciones de facturación y, en su caso, en la Ley 25/2013, de 27 de diciembre, de impulso de la factura electrónica.</w:t>
                  </w:r>
                </w:p>
              </w:txbxContent>
            </v:textbox>
            <w10:wrap type="square" anchorx="page" anchory="page"/>
          </v:shape>
        </w:pict>
      </w:r>
      <w:r w:rsidRPr="008A6B5E">
        <w:pict>
          <v:shape id="_x0000_s1792" type="#_x0000_t202" style="position:absolute;margin-left:310.8pt;margin-top:429.85pt;width:227.75pt;height:41.5pt;z-index:250755584;mso-wrap-distance-left:0;mso-wrap-distance-right:0;mso-position-horizontal-relative:page;mso-position-vertical-relative:page" filled="f" stroked="f">
            <v:textbox inset="0,0,0,0">
              <w:txbxContent>
                <w:p w:rsidR="008A6B5E" w:rsidRDefault="008B0723">
                  <w:pPr>
                    <w:spacing w:after="23" w:line="265" w:lineRule="exact"/>
                    <w:ind w:firstLine="216"/>
                    <w:jc w:val="both"/>
                    <w:textAlignment w:val="baseline"/>
                    <w:rPr>
                      <w:rFonts w:eastAsia="Times New Roman"/>
                      <w:color w:val="000000"/>
                      <w:spacing w:val="-9"/>
                      <w:lang w:val="es-ES"/>
                    </w:rPr>
                  </w:pPr>
                  <w:r>
                    <w:rPr>
                      <w:rFonts w:eastAsia="Times New Roman"/>
                      <w:color w:val="000000"/>
                      <w:spacing w:val="-9"/>
                      <w:lang w:val="es-ES"/>
                    </w:rPr>
                    <w:t>1.8 Pago de intereses de demora y de la indemnización por los costes de cobro: Que existe informe del Servicio Jurídico.</w:t>
                  </w:r>
                </w:p>
              </w:txbxContent>
            </v:textbox>
            <w10:wrap type="square" anchorx="page" anchory="page"/>
          </v:shape>
        </w:pict>
      </w:r>
      <w:r w:rsidRPr="008A6B5E">
        <w:pict>
          <v:shape id="_x0000_s1791" type="#_x0000_t202" style="position:absolute;margin-left:320.4pt;margin-top:482.4pt;width:182.4pt;height:14.4pt;z-index:250756608;mso-wrap-distance-left:0;mso-wrap-distance-right:0;mso-position-horizontal-relative:page;mso-position-vertical-relative:page" filled="f" stroked="f">
            <v:textbox inset="0,0,0,0">
              <w:txbxContent>
                <w:p w:rsidR="008A6B5E" w:rsidRDefault="008B0723">
                  <w:pPr>
                    <w:spacing w:after="36" w:line="252" w:lineRule="exact"/>
                    <w:textAlignment w:val="baseline"/>
                    <w:rPr>
                      <w:rFonts w:eastAsia="Times New Roman"/>
                      <w:color w:val="000000"/>
                      <w:spacing w:val="-4"/>
                      <w:lang w:val="es-ES"/>
                    </w:rPr>
                  </w:pPr>
                  <w:r>
                    <w:rPr>
                      <w:rFonts w:eastAsia="Times New Roman"/>
                      <w:color w:val="000000"/>
                      <w:spacing w:val="-4"/>
                      <w:lang w:val="es-ES"/>
                    </w:rPr>
                    <w:t>1.9 Indemnización a favor del contratista:</w:t>
                  </w:r>
                </w:p>
              </w:txbxContent>
            </v:textbox>
            <w10:wrap type="square" anchorx="page" anchory="page"/>
          </v:shape>
        </w:pict>
      </w:r>
      <w:r w:rsidRPr="008A6B5E">
        <w:pict>
          <v:shape id="_x0000_s1790" type="#_x0000_t202" style="position:absolute;margin-left:65.5pt;margin-top:508.3pt;width:101.8pt;height:14.4pt;z-index:250757632;mso-wrap-distance-left:0;mso-wrap-distance-right:0;mso-position-horizontal-relative:page;mso-position-vertical-relative:page" filled="f" stroked="f">
            <v:textbox inset="0,0,0,0">
              <w:txbxContent>
                <w:p w:rsidR="008A6B5E" w:rsidRDefault="008B0723">
                  <w:pPr>
                    <w:spacing w:after="20" w:line="254" w:lineRule="exact"/>
                    <w:textAlignment w:val="baseline"/>
                    <w:rPr>
                      <w:rFonts w:eastAsia="Times New Roman"/>
                      <w:color w:val="000000"/>
                      <w:spacing w:val="-6"/>
                      <w:lang w:val="es-ES"/>
                    </w:rPr>
                  </w:pPr>
                  <w:r>
                    <w:rPr>
                      <w:rFonts w:eastAsia="Times New Roman"/>
                      <w:color w:val="000000"/>
                      <w:spacing w:val="-6"/>
                      <w:lang w:val="es-ES"/>
                    </w:rPr>
                    <w:t>1.6. Certificación final:</w:t>
                  </w:r>
                </w:p>
              </w:txbxContent>
            </v:textbox>
            <w10:wrap type="square" anchorx="page" anchory="page"/>
          </v:shape>
        </w:pict>
      </w:r>
      <w:r w:rsidRPr="008A6B5E">
        <w:pict>
          <v:shape id="_x0000_s1789" type="#_x0000_t202" style="position:absolute;margin-left:311.05pt;margin-top:507.85pt;width:228.25pt;height:27.85pt;z-index:250758656;mso-wrap-distance-left:0;mso-wrap-distance-right:0;mso-position-horizontal-relative:page;mso-position-vertical-relative:page" filled="f" stroked="f">
            <v:textbox inset="0,0,0,0">
              <w:txbxContent>
                <w:p w:rsidR="008A6B5E" w:rsidRDefault="008B0723">
                  <w:pPr>
                    <w:spacing w:after="33" w:line="261" w:lineRule="exact"/>
                    <w:ind w:firstLine="144"/>
                    <w:jc w:val="both"/>
                    <w:textAlignment w:val="baseline"/>
                    <w:rPr>
                      <w:rFonts w:eastAsia="Times New Roman"/>
                      <w:color w:val="000000"/>
                      <w:lang w:val="es-ES"/>
                    </w:rPr>
                  </w:pPr>
                  <w:r>
                    <w:rPr>
                      <w:rFonts w:eastAsia="Times New Roman"/>
                      <w:color w:val="000000"/>
                      <w:lang w:val="es-ES"/>
                    </w:rPr>
                    <w:t>a) Que existe informe del Servicio Jurídico de Contratación y de la Secretaría General.</w:t>
                  </w:r>
                </w:p>
              </w:txbxContent>
            </v:textbox>
            <w10:wrap type="square" anchorx="page" anchory="page"/>
          </v:shape>
        </w:pict>
      </w:r>
      <w:r w:rsidRPr="008A6B5E">
        <w:pict>
          <v:shape id="_x0000_s1788" type="#_x0000_t202" style="position:absolute;margin-left:55.7pt;margin-top:533.3pt;width:228.45pt;height:27.6pt;z-index:250759680;mso-wrap-distance-left:0;mso-wrap-distance-right:0;mso-position-horizontal-relative:page;mso-position-vertical-relative:page" filled="f" stroked="f">
            <v:textbox inset="0,0,0,0">
              <w:txbxContent>
                <w:p w:rsidR="008A6B5E" w:rsidRDefault="008B0723">
                  <w:pPr>
                    <w:spacing w:after="28" w:line="261" w:lineRule="exact"/>
                    <w:ind w:firstLine="144"/>
                    <w:jc w:val="both"/>
                    <w:textAlignment w:val="baseline"/>
                    <w:rPr>
                      <w:rFonts w:eastAsia="Times New Roman"/>
                      <w:color w:val="000000"/>
                      <w:lang w:val="es-ES"/>
                    </w:rPr>
                  </w:pPr>
                  <w:r>
                    <w:rPr>
                      <w:rFonts w:eastAsia="Times New Roman"/>
                      <w:color w:val="000000"/>
                      <w:lang w:val="es-ES"/>
                    </w:rPr>
                    <w:t>a) Que existe certificación final, autorizada por el facultativo Director de la obra.</w:t>
                  </w:r>
                </w:p>
              </w:txbxContent>
            </v:textbox>
            <w10:wrap type="square" anchorx="page" anchory="page"/>
          </v:shape>
        </w:pict>
      </w:r>
      <w:r w:rsidRPr="008A6B5E">
        <w:pict>
          <v:shape id="_x0000_s1787" type="#_x0000_t202" style="position:absolute;margin-left:319.2pt;margin-top:546.5pt;width:134.65pt;height:14.4pt;z-index:250760704;mso-wrap-distance-left:0;mso-wrap-distance-right:0;mso-position-horizontal-relative:page;mso-position-vertical-relative:page" filled="f" stroked="f">
            <v:textbox inset="0,0,0,0">
              <w:txbxContent>
                <w:p w:rsidR="008A6B5E" w:rsidRDefault="008B0723">
                  <w:pPr>
                    <w:spacing w:after="33" w:line="254" w:lineRule="exact"/>
                    <w:textAlignment w:val="baseline"/>
                    <w:rPr>
                      <w:rFonts w:eastAsia="Times New Roman"/>
                      <w:color w:val="000000"/>
                      <w:spacing w:val="-3"/>
                      <w:lang w:val="es-ES"/>
                    </w:rPr>
                  </w:pPr>
                  <w:r>
                    <w:rPr>
                      <w:rFonts w:eastAsia="Times New Roman"/>
                      <w:color w:val="000000"/>
                      <w:spacing w:val="-3"/>
                      <w:lang w:val="es-ES"/>
                    </w:rPr>
                    <w:t>b) Que existe informe técnico.</w:t>
                  </w:r>
                </w:p>
              </w:txbxContent>
            </v:textbox>
            <w10:wrap type="square" anchorx="page" anchory="page"/>
          </v:shape>
        </w:pict>
      </w:r>
      <w:r w:rsidRPr="008A6B5E">
        <w:pict>
          <v:shape id="_x0000_s1786" type="#_x0000_t202" style="position:absolute;margin-left:55.9pt;margin-top:571.7pt;width:228.5pt;height:27.8pt;z-index:250761728;mso-wrap-distance-left:0;mso-wrap-distance-right:0;mso-position-horizontal-relative:page;mso-position-vertical-relative:page" filled="f" stroked="f">
            <v:textbox inset="0,0,0,0">
              <w:txbxContent>
                <w:p w:rsidR="008A6B5E" w:rsidRDefault="008B0723">
                  <w:pPr>
                    <w:spacing w:after="23" w:line="261" w:lineRule="exact"/>
                    <w:ind w:firstLine="144"/>
                    <w:jc w:val="both"/>
                    <w:textAlignment w:val="baseline"/>
                    <w:rPr>
                      <w:rFonts w:eastAsia="Times New Roman"/>
                      <w:color w:val="000000"/>
                      <w:spacing w:val="-2"/>
                      <w:lang w:val="es-ES"/>
                    </w:rPr>
                  </w:pPr>
                  <w:r>
                    <w:rPr>
                      <w:rFonts w:eastAsia="Times New Roman"/>
                      <w:color w:val="000000"/>
                      <w:spacing w:val="-2"/>
                      <w:lang w:val="es-ES"/>
                    </w:rPr>
                    <w:t>b) Que existe informe de la Oficina de Supervisión de Proyectos, si procede.</w:t>
                  </w:r>
                </w:p>
              </w:txbxContent>
            </v:textbox>
            <w10:wrap type="square" anchorx="page" anchory="page"/>
          </v:shape>
        </w:pict>
      </w:r>
      <w:r w:rsidRPr="008A6B5E">
        <w:pict>
          <v:shape id="_x0000_s1785" type="#_x0000_t202" style="position:absolute;margin-left:311.05pt;margin-top:571.9pt;width:228pt;height:27.85pt;z-index:250762752;mso-wrap-distance-left:0;mso-wrap-distance-right:0;mso-position-horizontal-relative:page;mso-position-vertical-relative:page" filled="f" stroked="f">
            <v:textbox inset="0,0,0,0">
              <w:txbxContent>
                <w:p w:rsidR="008A6B5E" w:rsidRDefault="008B0723">
                  <w:pPr>
                    <w:spacing w:after="18" w:line="262" w:lineRule="exact"/>
                    <w:ind w:firstLine="144"/>
                    <w:jc w:val="both"/>
                    <w:textAlignment w:val="baseline"/>
                    <w:rPr>
                      <w:rFonts w:eastAsia="Times New Roman"/>
                      <w:color w:val="000000"/>
                      <w:lang w:val="es-ES"/>
                    </w:rPr>
                  </w:pPr>
                  <w:r>
                    <w:rPr>
                      <w:rFonts w:eastAsia="Times New Roman"/>
                      <w:color w:val="000000"/>
                      <w:lang w:val="es-ES"/>
                    </w:rPr>
                    <w:t>c) Que, en su caso, existe dictamen de Consejo Consultivo de Canarias.</w:t>
                  </w:r>
                </w:p>
              </w:txbxContent>
            </v:textbox>
            <w10:wrap type="square" anchorx="page" anchory="page"/>
          </v:shape>
        </w:pict>
      </w:r>
      <w:r w:rsidRPr="008A6B5E">
        <w:pict>
          <v:shape id="_x0000_s1784" type="#_x0000_t202" style="position:absolute;margin-left:55.7pt;margin-top:610.3pt;width:228.7pt;height:120pt;z-index:250763776;mso-wrap-distance-left:0;mso-wrap-distance-right:0;mso-position-horizontal-relative:page;mso-position-vertical-relative:page" filled="f" stroked="f">
            <v:textbox inset="0,0,0,0">
              <w:txbxContent>
                <w:p w:rsidR="008A6B5E" w:rsidRDefault="008B0723">
                  <w:pPr>
                    <w:spacing w:after="28" w:line="263"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c) Que se acompaña acta de conformidad de la recepción de la obra o, en su caso, acta de comprobación a la que se refiere el artículo 168 del Reglamento General de la Ley de Contratos de las Administraciones Públicas o acta de comprobación y medición a la </w:t>
                  </w:r>
                  <w:r>
                    <w:rPr>
                      <w:rFonts w:eastAsia="Times New Roman"/>
                      <w:color w:val="000000"/>
                      <w:spacing w:val="-7"/>
                      <w:lang w:val="es-ES"/>
                    </w:rPr>
                    <w:t>que se refiere el artículo 246.1 de la Ley 9/2017, de Contratos del Sector Público, con asistencia en cualquier caso, de la Intervención General o representante designado por ésta.</w:t>
                  </w:r>
                </w:p>
              </w:txbxContent>
            </v:textbox>
            <w10:wrap type="square" anchorx="page" anchory="page"/>
          </v:shape>
        </w:pict>
      </w:r>
      <w:r w:rsidRPr="008A6B5E">
        <w:pict>
          <v:shape id="_x0000_s1783" type="#_x0000_t202" style="position:absolute;margin-left:320.4pt;margin-top:610.55pt;width:167.5pt;height:14.4pt;z-index:250764800;mso-wrap-distance-left:0;mso-wrap-distance-right:0;mso-position-horizontal-relative:page;mso-position-vertical-relative:page" filled="f" stroked="f">
            <v:textbox inset="0,0,0,0">
              <w:txbxContent>
                <w:p w:rsidR="008A6B5E" w:rsidRDefault="008B0723">
                  <w:pPr>
                    <w:spacing w:after="15" w:line="258" w:lineRule="exact"/>
                    <w:textAlignment w:val="baseline"/>
                    <w:rPr>
                      <w:rFonts w:eastAsia="Times New Roman"/>
                      <w:color w:val="000000"/>
                      <w:spacing w:val="-4"/>
                      <w:lang w:val="es-ES"/>
                    </w:rPr>
                  </w:pPr>
                  <w:r>
                    <w:rPr>
                      <w:rFonts w:eastAsia="Times New Roman"/>
                      <w:color w:val="000000"/>
                      <w:spacing w:val="-4"/>
                      <w:lang w:val="es-ES"/>
                    </w:rPr>
                    <w:t>1.10. Resolución del contrato de obra:</w:t>
                  </w:r>
                </w:p>
              </w:txbxContent>
            </v:textbox>
            <w10:wrap type="square" anchorx="page" anchory="page"/>
          </v:shape>
        </w:pict>
      </w:r>
      <w:r w:rsidRPr="008A6B5E">
        <w:pict>
          <v:shape id="_x0000_s1782" type="#_x0000_t202" style="position:absolute;margin-left:310.8pt;margin-top:636.25pt;width:228.25pt;height:27.85pt;z-index:250765824;mso-wrap-distance-left:0;mso-wrap-distance-right:0;mso-position-horizontal-relative:page;mso-position-vertical-relative:page" filled="f" stroked="f">
            <v:textbox inset="0,0,0,0">
              <w:txbxContent>
                <w:p w:rsidR="008A6B5E" w:rsidRDefault="008B0723">
                  <w:pPr>
                    <w:spacing w:after="28" w:line="261" w:lineRule="exact"/>
                    <w:ind w:firstLine="144"/>
                    <w:jc w:val="both"/>
                    <w:textAlignment w:val="baseline"/>
                    <w:rPr>
                      <w:rFonts w:eastAsia="Times New Roman"/>
                      <w:color w:val="000000"/>
                      <w:spacing w:val="-1"/>
                      <w:lang w:val="es-ES"/>
                    </w:rPr>
                  </w:pPr>
                  <w:r>
                    <w:rPr>
                      <w:rFonts w:eastAsia="Times New Roman"/>
                      <w:color w:val="000000"/>
                      <w:spacing w:val="-1"/>
                      <w:lang w:val="es-ES"/>
                    </w:rPr>
                    <w:t>a) Que, en su caso, existe informe del Servicio Jurídico de Contratación y de la Secretaría General.</w:t>
                  </w:r>
                </w:p>
              </w:txbxContent>
            </v:textbox>
            <w10:wrap type="square" anchorx="page" anchory="page"/>
          </v:shape>
        </w:pict>
      </w:r>
      <w:r w:rsidRPr="008A6B5E">
        <w:pict>
          <v:shape id="_x0000_s1781" type="#_x0000_t202" style="position:absolute;margin-left:311.05pt;margin-top:674.9pt;width:228pt;height:27.8pt;z-index:250766848;mso-wrap-distance-left:0;mso-wrap-distance-right:0;mso-position-horizontal-relative:page;mso-position-vertical-relative:page" filled="f" stroked="f">
            <v:textbox inset="0,0,0,0">
              <w:txbxContent>
                <w:p w:rsidR="008A6B5E" w:rsidRDefault="008B0723">
                  <w:pPr>
                    <w:spacing w:after="19" w:line="261" w:lineRule="exact"/>
                    <w:ind w:firstLine="144"/>
                    <w:jc w:val="both"/>
                    <w:textAlignment w:val="baseline"/>
                    <w:rPr>
                      <w:rFonts w:eastAsia="Times New Roman"/>
                      <w:color w:val="000000"/>
                      <w:lang w:val="es-ES"/>
                    </w:rPr>
                  </w:pPr>
                  <w:r>
                    <w:rPr>
                      <w:rFonts w:eastAsia="Times New Roman"/>
                      <w:color w:val="000000"/>
                      <w:lang w:val="es-ES"/>
                    </w:rPr>
                    <w:t>b) Que, en su caso, existe dictamen del Consejo Consultivo de Canarias.</w:t>
                  </w:r>
                </w:p>
              </w:txbxContent>
            </v:textbox>
            <w10:wrap type="square" anchorx="page" anchory="page"/>
          </v:shape>
        </w:pict>
      </w:r>
      <w:r w:rsidRPr="008A6B5E">
        <w:pict>
          <v:shape id="_x0000_s1780" type="#_x0000_t202" style="position:absolute;margin-left:55.9pt;margin-top:741.1pt;width:228.5pt;height:54pt;z-index:250767872;mso-wrap-distance-left:0;mso-wrap-distance-right:0;mso-position-horizontal-relative:page;mso-position-vertical-relative:page" filled="f" stroked="f">
            <v:textbox inset="0,0,0,0">
              <w:txbxContent>
                <w:p w:rsidR="008A6B5E" w:rsidRDefault="008B0723">
                  <w:pPr>
                    <w:spacing w:after="28" w:line="261" w:lineRule="exact"/>
                    <w:ind w:firstLine="144"/>
                    <w:jc w:val="both"/>
                    <w:textAlignment w:val="baseline"/>
                    <w:rPr>
                      <w:rFonts w:eastAsia="Times New Roman"/>
                      <w:color w:val="000000"/>
                      <w:spacing w:val="-7"/>
                      <w:lang w:val="es-ES"/>
                    </w:rPr>
                  </w:pPr>
                  <w:r>
                    <w:rPr>
                      <w:rFonts w:eastAsia="Times New Roman"/>
                      <w:color w:val="000000"/>
                      <w:spacing w:val="-7"/>
                      <w:lang w:val="es-ES"/>
                    </w:rPr>
                    <w:t>d) Cuando se incluya revisión de precios, para su abono, comprobar que se cum</w:t>
                  </w:r>
                  <w:r>
                    <w:rPr>
                      <w:rFonts w:eastAsia="Times New Roman"/>
                      <w:color w:val="000000"/>
                      <w:spacing w:val="-7"/>
                      <w:lang w:val="es-ES"/>
                    </w:rPr>
                    <w:t>plen los requisitos exigidos por el artículo 103.5 de la Ley 9/2017, de Contratos del Sector Público y que se aplica la fórmula</w:t>
                  </w:r>
                </w:p>
              </w:txbxContent>
            </v:textbox>
            <w10:wrap type="square" anchorx="page" anchory="page"/>
          </v:shape>
        </w:pict>
      </w:r>
      <w:r w:rsidRPr="008A6B5E">
        <w:pict>
          <v:shape id="_x0000_s1779" type="#_x0000_t202" style="position:absolute;margin-left:310.8pt;margin-top:713.75pt;width:228.7pt;height:81.35pt;z-index:250768896;mso-wrap-distance-left:0;mso-wrap-distance-right:0;mso-position-horizontal-relative:page;mso-position-vertical-relative:page" filled="f" stroked="f">
            <v:textbox inset="0,0,0,0">
              <w:txbxContent>
                <w:p w:rsidR="008A6B5E" w:rsidRDefault="008B0723">
                  <w:pPr>
                    <w:spacing w:after="28" w:line="265" w:lineRule="exact"/>
                    <w:ind w:firstLine="216"/>
                    <w:jc w:val="both"/>
                    <w:textAlignment w:val="baseline"/>
                    <w:rPr>
                      <w:rFonts w:eastAsia="Times New Roman"/>
                      <w:color w:val="000000"/>
                      <w:spacing w:val="-7"/>
                      <w:lang w:val="es-ES"/>
                    </w:rPr>
                  </w:pPr>
                  <w:r>
                    <w:rPr>
                      <w:rFonts w:eastAsia="Times New Roman"/>
                      <w:color w:val="000000"/>
                      <w:spacing w:val="-7"/>
                      <w:lang w:val="es-ES"/>
                    </w:rPr>
                    <w:t>1.11 Pago de primas o compensaciones a los participantes en el diálogo competitivo o a los candidatos o licitadores en el cas</w:t>
                  </w:r>
                  <w:r>
                    <w:rPr>
                      <w:rFonts w:eastAsia="Times New Roman"/>
                      <w:color w:val="000000"/>
                      <w:spacing w:val="-7"/>
                      <w:lang w:val="es-ES"/>
                    </w:rPr>
                    <w:t>o de renuncia a la celebración del contrato o desistimiento del procedimiento: Que, en su caso, esta circunstancia está prevista en el pliego, anuncio o documento descriptivo.</w:t>
                  </w:r>
                </w:p>
              </w:txbxContent>
            </v:textbox>
            <w10:wrap type="square" anchorx="page" anchory="page"/>
          </v:shape>
        </w:pict>
      </w:r>
      <w:r w:rsidR="008B0723">
        <w:rPr>
          <w:rFonts w:ascii="Arial" w:eastAsia="Arial" w:hAnsi="Arial"/>
          <w:color w:val="000000"/>
          <w:sz w:val="24"/>
          <w:lang w:val="es-ES"/>
        </w:rPr>
        <w:tab/>
      </w:r>
      <w:r w:rsidRPr="008A6B5E">
        <w:pict>
          <v:line id="_x0000_s1778" style="position:absolute;z-index:252612096;mso-position-horizontal-relative:margin;mso-position-vertical-relative:page" from="56.65pt,83.5pt" to="538.55pt,83.5pt" strokeweight="1pt">
            <w10:wrap anchorx="margin" anchory="page"/>
          </v:line>
        </w:pict>
      </w:r>
      <w:r w:rsidRPr="008A6B5E">
        <w:pict>
          <v:line id="_x0000_s1777" style="position:absolute;z-index:25261312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776" type="#_x0000_t202" style="position:absolute;margin-left:57.1pt;margin-top:63.85pt;width:300pt;height:11.75pt;z-index:25076992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775" type="#_x0000_t202" style="position:absolute;margin-left:518.4pt;margin-top:63.85pt;width:18.95pt;height:11.75pt;z-index:250770944;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1477</w:t>
                  </w:r>
                </w:p>
              </w:txbxContent>
            </v:textbox>
            <w10:wrap type="square" anchorx="page" anchory="page"/>
          </v:shape>
        </w:pict>
      </w:r>
      <w:r w:rsidRPr="008A6B5E">
        <w:pict>
          <v:shape id="_x0000_s1774" type="#_x0000_t202" style="position:absolute;margin-left:55.7pt;margin-top:103.7pt;width:228.7pt;height:55.4pt;z-index:250771968;mso-wrap-distance-left:0;mso-wrap-distance-right:0;mso-position-horizontal-relative:page;mso-position-vertical-relative:page" filled="f" stroked="f">
            <v:textbox inset="0,0,0,0">
              <w:txbxContent>
                <w:p w:rsidR="008A6B5E" w:rsidRDefault="008B0723">
                  <w:pPr>
                    <w:spacing w:after="17" w:line="269" w:lineRule="exact"/>
                    <w:ind w:firstLine="144"/>
                    <w:jc w:val="both"/>
                    <w:textAlignment w:val="baseline"/>
                    <w:rPr>
                      <w:rFonts w:eastAsia="Times New Roman"/>
                      <w:color w:val="000000"/>
                      <w:lang w:val="es-ES"/>
                    </w:rPr>
                  </w:pPr>
                  <w:r>
                    <w:rPr>
                      <w:rFonts w:eastAsia="Times New Roman"/>
                      <w:color w:val="000000"/>
                      <w:lang w:val="es-ES"/>
                    </w:rPr>
                    <w:t>2. Contratación conjunta de proyecto y obra: La fiscalización de estos expedientes se realizará con arreglo a lo previsto para los de obras en general, con las siguientes especialidades:</w:t>
                  </w:r>
                </w:p>
              </w:txbxContent>
            </v:textbox>
            <w10:wrap type="square" anchorx="page" anchory="page"/>
          </v:shape>
        </w:pict>
      </w:r>
      <w:r w:rsidRPr="008A6B5E">
        <w:pict>
          <v:shape id="_x0000_s1773" type="#_x0000_t202" style="position:absolute;margin-left:311.05pt;margin-top:101.05pt;width:227.75pt;height:70.55pt;z-index:250772992;mso-wrap-distance-left:0;mso-wrap-distance-right:0;mso-position-horizontal-relative:page;mso-position-vertical-relative:page" filled="f" stroked="f">
            <v:textbox inset="0,0,0,0">
              <w:txbxContent>
                <w:p w:rsidR="008A6B5E" w:rsidRDefault="008B0723">
                  <w:pPr>
                    <w:spacing w:before="44" w:after="27" w:line="267" w:lineRule="exact"/>
                    <w:ind w:firstLine="144"/>
                    <w:jc w:val="both"/>
                    <w:textAlignment w:val="baseline"/>
                    <w:rPr>
                      <w:rFonts w:eastAsia="Times New Roman"/>
                      <w:color w:val="000000"/>
                      <w:spacing w:val="-10"/>
                      <w:lang w:val="es-ES"/>
                    </w:rPr>
                  </w:pPr>
                  <w:r>
                    <w:rPr>
                      <w:rFonts w:eastAsia="Times New Roman"/>
                      <w:color w:val="000000"/>
                      <w:spacing w:val="-10"/>
                      <w:lang w:val="es-ES"/>
                    </w:rPr>
                    <w:t>f) Cuando se prevea la utilización de varios criterios de adjudica</w:t>
                  </w:r>
                  <w:r>
                    <w:rPr>
                      <w:rFonts w:eastAsia="Times New Roman"/>
                      <w:color w:val="000000"/>
                      <w:spacing w:val="-10"/>
                      <w:lang w:val="es-ES"/>
                    </w:rPr>
                    <w:t>ción o de un único criterio distinto del precio, que el pliego de cláusulas administrativas particulares o el documento descriptivo establece los parámetros objetivos para identificar las ofertas anormalmente bajas.</w:t>
                  </w:r>
                </w:p>
              </w:txbxContent>
            </v:textbox>
            <w10:wrap type="square" anchorx="page" anchory="page"/>
          </v:shape>
        </w:pict>
      </w:r>
      <w:r w:rsidRPr="008A6B5E">
        <w:pict>
          <v:shape id="_x0000_s1772" type="#_x0000_t202" style="position:absolute;margin-left:64.55pt;margin-top:170.4pt;width:77.3pt;height:14.4pt;z-index:250774016;mso-wrap-distance-left:0;mso-wrap-distance-right:0;mso-position-horizontal-relative:page;mso-position-vertical-relative:page" filled="f" stroked="f">
            <v:textbox inset="0,0,0,0">
              <w:txbxContent>
                <w:p w:rsidR="008A6B5E" w:rsidRDefault="008B0723">
                  <w:pPr>
                    <w:spacing w:before="8" w:after="23" w:line="247" w:lineRule="exact"/>
                    <w:textAlignment w:val="baseline"/>
                    <w:rPr>
                      <w:rFonts w:eastAsia="Times New Roman"/>
                      <w:color w:val="000000"/>
                      <w:spacing w:val="-6"/>
                      <w:lang w:val="es-ES"/>
                    </w:rPr>
                  </w:pPr>
                  <w:r>
                    <w:rPr>
                      <w:rFonts w:eastAsia="Times New Roman"/>
                      <w:color w:val="000000"/>
                      <w:spacing w:val="-6"/>
                      <w:lang w:val="es-ES"/>
                    </w:rPr>
                    <w:t>2.1 Caso general:</w:t>
                  </w:r>
                </w:p>
              </w:txbxContent>
            </v:textbox>
            <w10:wrap type="square" anchorx="page" anchory="page"/>
          </v:shape>
        </w:pict>
      </w:r>
      <w:r w:rsidRPr="008A6B5E">
        <w:pict>
          <v:shape id="_x0000_s1771" type="#_x0000_t202" style="position:absolute;margin-left:55.7pt;margin-top:196.1pt;width:228.45pt;height:83pt;z-index:250775040;mso-wrap-distance-left:0;mso-wrap-distance-right:0;mso-position-horizontal-relative:page;mso-position-vertical-relative:page" filled="f" stroked="f">
            <v:textbox inset="0,0,0,0">
              <w:txbxContent>
                <w:p w:rsidR="008A6B5E" w:rsidRDefault="008B0723">
                  <w:pPr>
                    <w:spacing w:after="16" w:line="272" w:lineRule="exact"/>
                    <w:ind w:firstLine="144"/>
                    <w:jc w:val="both"/>
                    <w:textAlignment w:val="baseline"/>
                    <w:rPr>
                      <w:rFonts w:eastAsia="Times New Roman"/>
                      <w:color w:val="000000"/>
                      <w:spacing w:val="-7"/>
                      <w:lang w:val="es-ES"/>
                    </w:rPr>
                  </w:pPr>
                  <w:r>
                    <w:rPr>
                      <w:rFonts w:eastAsia="Times New Roman"/>
                      <w:color w:val="000000"/>
                      <w:spacing w:val="-7"/>
                      <w:lang w:val="es-ES"/>
                    </w:rPr>
                    <w:t>A) Aprobación y compromiso del gasto: De acuerdo con el artículo 234 de la Ley 9/2017, de Contratos del Sector Público la fiscalización se pospone al momento inmediato anterior a la adjudicación, debiendo comprobarse como extremos adicionales a que se refi</w:t>
                  </w:r>
                  <w:r>
                    <w:rPr>
                      <w:rFonts w:eastAsia="Times New Roman"/>
                      <w:color w:val="000000"/>
                      <w:spacing w:val="-7"/>
                      <w:lang w:val="es-ES"/>
                    </w:rPr>
                    <w:t>ere el apartado primero. 1 .g) del presente Acuerdo:</w:t>
                  </w:r>
                </w:p>
              </w:txbxContent>
            </v:textbox>
            <w10:wrap type="square" anchorx="page" anchory="page"/>
          </v:shape>
        </w:pict>
      </w:r>
      <w:r w:rsidRPr="008A6B5E">
        <w:pict>
          <v:shape id="_x0000_s1770" type="#_x0000_t202" style="position:absolute;margin-left:310.8pt;margin-top:183.6pt;width:228.7pt;height:80.15pt;z-index:250776064;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spacing w:val="-4"/>
                      <w:lang w:val="es-ES"/>
                    </w:rPr>
                  </w:pPr>
                  <w:r>
                    <w:rPr>
                      <w:rFonts w:eastAsia="Times New Roman"/>
                      <w:color w:val="000000"/>
                      <w:spacing w:val="-4"/>
                      <w:lang w:val="es-ES"/>
                    </w:rPr>
                    <w:t>g) Que el pliego de cláusulas administrativas particulares o el documento descriptivo prevé, cuando proceda, que la documentación relativa a los criterios cuya ponderación dependa de un juicio de valo</w:t>
                  </w:r>
                  <w:r>
                    <w:rPr>
                      <w:rFonts w:eastAsia="Times New Roman"/>
                      <w:color w:val="000000"/>
                      <w:spacing w:val="-4"/>
                      <w:lang w:val="es-ES"/>
                    </w:rPr>
                    <w:t>r ha de presentarse en sobre o archivo electrónico independiente del resto de la proposición.</w:t>
                  </w:r>
                </w:p>
              </w:txbxContent>
            </v:textbox>
            <w10:wrap type="square" anchorx="page" anchory="page"/>
          </v:shape>
        </w:pict>
      </w:r>
      <w:r w:rsidRPr="008A6B5E">
        <w:pict>
          <v:shape id="_x0000_s1769" type="#_x0000_t202" style="position:absolute;margin-left:64.3pt;margin-top:290.4pt;width:85.7pt;height:14.4pt;z-index:250777088;mso-wrap-distance-left:0;mso-wrap-distance-right:0;mso-position-horizontal-relative:page;mso-position-vertical-relative:page" filled="f" stroked="f">
            <v:textbox inset="0,0,0,0">
              <w:txbxContent>
                <w:p w:rsidR="008A6B5E" w:rsidRDefault="008B0723">
                  <w:pPr>
                    <w:spacing w:before="11" w:after="25" w:line="247" w:lineRule="exact"/>
                    <w:textAlignment w:val="baseline"/>
                    <w:rPr>
                      <w:rFonts w:eastAsia="Times New Roman"/>
                      <w:color w:val="000000"/>
                      <w:spacing w:val="-5"/>
                      <w:lang w:val="es-ES"/>
                    </w:rPr>
                  </w:pPr>
                  <w:r>
                    <w:rPr>
                      <w:rFonts w:eastAsia="Times New Roman"/>
                      <w:color w:val="000000"/>
                      <w:spacing w:val="-5"/>
                      <w:lang w:val="es-ES"/>
                    </w:rPr>
                    <w:t>A.1) Adjudicación:</w:t>
                  </w:r>
                </w:p>
              </w:txbxContent>
            </v:textbox>
            <w10:wrap type="square" anchorx="page" anchory="page"/>
          </v:shape>
        </w:pict>
      </w:r>
      <w:r w:rsidRPr="008A6B5E">
        <w:pict>
          <v:shape id="_x0000_s1768" type="#_x0000_t202" style="position:absolute;margin-left:310.8pt;margin-top:274.55pt;width:228.5pt;height:108.5pt;z-index:250778112;mso-wrap-distance-left:0;mso-wrap-distance-right:0;mso-position-horizontal-relative:page;mso-position-vertical-relative:page" filled="f" stroked="f">
            <v:textbox inset="0,0,0,0">
              <w:txbxContent>
                <w:p w:rsidR="008A6B5E" w:rsidRDefault="008B0723">
                  <w:pPr>
                    <w:spacing w:after="32" w:line="267" w:lineRule="exact"/>
                    <w:ind w:firstLine="144"/>
                    <w:jc w:val="both"/>
                    <w:textAlignment w:val="baseline"/>
                    <w:rPr>
                      <w:rFonts w:eastAsia="Times New Roman"/>
                      <w:color w:val="000000"/>
                      <w:spacing w:val="-7"/>
                      <w:lang w:val="es-ES"/>
                    </w:rPr>
                  </w:pPr>
                  <w:r>
                    <w:rPr>
                      <w:rFonts w:eastAsia="Times New Roman"/>
                      <w:color w:val="000000"/>
                      <w:spacing w:val="-7"/>
                      <w:lang w:val="es-ES"/>
                    </w:rPr>
                    <w:t>h) Que el pliego de cláusulas administrativas particulares o el documento descriptivo establece al menos una de las condiciones especiale</w:t>
                  </w:r>
                  <w:r>
                    <w:rPr>
                      <w:rFonts w:eastAsia="Times New Roman"/>
                      <w:color w:val="000000"/>
                      <w:spacing w:val="-7"/>
                      <w:lang w:val="es-ES"/>
                    </w:rPr>
                    <w:t>s de ejecución que se enumeran en el artículo 202.2 de la Ley 9/2017, de Contratos del Sector Público y la obligación del adjudicatario de cumplir las condiciones salariales de los trabajadores conforme al Convenio colectivo sectorial de aplicación.</w:t>
                  </w:r>
                </w:p>
              </w:txbxContent>
            </v:textbox>
            <w10:wrap type="square" anchorx="page" anchory="page"/>
          </v:shape>
        </w:pict>
      </w:r>
      <w:r w:rsidRPr="008A6B5E">
        <w:pict>
          <v:shape id="_x0000_s1767" type="#_x0000_t202" style="position:absolute;margin-left:55.9pt;margin-top:316.1pt;width:228.5pt;height:42pt;z-index:250779136;mso-wrap-distance-left:0;mso-wrap-distance-right:0;mso-position-horizontal-relative:page;mso-position-vertical-relative:page" filled="f" stroked="f">
            <v:textbox inset="0,0,0,0">
              <w:txbxContent>
                <w:p w:rsidR="008A6B5E" w:rsidRDefault="008B0723">
                  <w:pPr>
                    <w:spacing w:after="26" w:line="269" w:lineRule="exact"/>
                    <w:ind w:firstLine="144"/>
                    <w:jc w:val="both"/>
                    <w:textAlignment w:val="baseline"/>
                    <w:rPr>
                      <w:rFonts w:eastAsia="Times New Roman"/>
                      <w:color w:val="000000"/>
                      <w:lang w:val="es-ES"/>
                    </w:rPr>
                  </w:pPr>
                  <w:r>
                    <w:rPr>
                      <w:rFonts w:eastAsia="Times New Roman"/>
                      <w:color w:val="000000"/>
                      <w:lang w:val="es-ES"/>
                    </w:rPr>
                    <w:t xml:space="preserve">a) </w:t>
                  </w:r>
                  <w:r>
                    <w:rPr>
                      <w:rFonts w:eastAsia="Times New Roman"/>
                      <w:color w:val="000000"/>
                      <w:lang w:val="es-ES"/>
                    </w:rPr>
                    <w:t>Que se aporta justificación sobre su utilización de conformidad con el artículo 234.1 de la Ley 9/2017, de Contratos del Sector Público.</w:t>
                  </w:r>
                </w:p>
              </w:txbxContent>
            </v:textbox>
            <w10:wrap type="square" anchorx="page" anchory="page"/>
          </v:shape>
        </w:pict>
      </w:r>
      <w:r w:rsidRPr="008A6B5E">
        <w:pict>
          <v:shape id="_x0000_s1766" type="#_x0000_t202" style="position:absolute;margin-left:55.7pt;margin-top:369.6pt;width:228.2pt;height:28.1pt;z-index:250780160;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lang w:val="es-ES"/>
                    </w:rPr>
                  </w:pPr>
                  <w:r>
                    <w:rPr>
                      <w:rFonts w:eastAsia="Times New Roman"/>
                      <w:color w:val="000000"/>
                      <w:lang w:val="es-ES"/>
                    </w:rPr>
                    <w:t>b) Que existe anteproyecto o, en su caso, bases técnicas a que el proyecto deba ajustarse.</w:t>
                  </w:r>
                </w:p>
              </w:txbxContent>
            </v:textbox>
            <w10:wrap type="square" anchorx="page" anchory="page"/>
          </v:shape>
        </w:pict>
      </w:r>
      <w:r w:rsidRPr="008A6B5E">
        <w:pict>
          <v:shape id="_x0000_s1765" type="#_x0000_t202" style="position:absolute;margin-left:55.7pt;margin-top:408.95pt;width:228.7pt;height:56.65pt;z-index:250781184;mso-wrap-distance-left:0;mso-wrap-distance-right:0;mso-position-horizontal-relative:page;mso-position-vertical-relative:page" filled="f" stroked="f">
            <v:textbox inset="0,0,0,0">
              <w:txbxContent>
                <w:p w:rsidR="008A6B5E" w:rsidRDefault="008B0723">
                  <w:pPr>
                    <w:spacing w:after="41" w:line="270" w:lineRule="exact"/>
                    <w:ind w:firstLine="144"/>
                    <w:jc w:val="both"/>
                    <w:textAlignment w:val="baseline"/>
                    <w:rPr>
                      <w:rFonts w:eastAsia="Times New Roman"/>
                      <w:color w:val="000000"/>
                      <w:lang w:val="es-ES"/>
                    </w:rPr>
                  </w:pPr>
                  <w:r>
                    <w:rPr>
                      <w:rFonts w:eastAsia="Times New Roman"/>
                      <w:color w:val="000000"/>
                      <w:lang w:val="es-ES"/>
                    </w:rPr>
                    <w:t>c) Que existe pliego de cláusulas administrativas particulares o, en su caso, documento descriptivo, informado por el Servicio Jurídico de Contratación y de la Secretaría General.</w:t>
                  </w:r>
                </w:p>
              </w:txbxContent>
            </v:textbox>
            <w10:wrap type="square" anchorx="page" anchory="page"/>
          </v:shape>
        </w:pict>
      </w:r>
      <w:r w:rsidRPr="008A6B5E">
        <w:pict>
          <v:shape id="_x0000_s1764" type="#_x0000_t202" style="position:absolute;margin-left:310.8pt;margin-top:393.85pt;width:228.5pt;height:81.35pt;z-index:250782208;mso-wrap-distance-left:0;mso-wrap-distance-right:0;mso-position-horizontal-relative:page;mso-position-vertical-relative:page" filled="f" stroked="f">
            <v:textbox inset="0,0,0,0">
              <w:txbxContent>
                <w:p w:rsidR="008A6B5E" w:rsidRDefault="008B0723">
                  <w:pPr>
                    <w:spacing w:after="27" w:line="266" w:lineRule="exact"/>
                    <w:ind w:firstLine="144"/>
                    <w:jc w:val="both"/>
                    <w:textAlignment w:val="baseline"/>
                    <w:rPr>
                      <w:rFonts w:eastAsia="Times New Roman"/>
                      <w:color w:val="000000"/>
                      <w:spacing w:val="-3"/>
                      <w:lang w:val="es-ES"/>
                    </w:rPr>
                  </w:pPr>
                  <w:r>
                    <w:rPr>
                      <w:rFonts w:eastAsia="Times New Roman"/>
                      <w:color w:val="000000"/>
                      <w:spacing w:val="-3"/>
                      <w:lang w:val="es-ES"/>
                    </w:rPr>
                    <w:t>i) Cuando se proponga como procedimiento de adjudicación un procedimiento con negociación, comprobar que concurre alguno de los supuestos previstos en los artículos 167 o 168 de la Ley 9/2017, de Contratos del Sector Público para utilizar dicho procedimien</w:t>
                  </w:r>
                  <w:r>
                    <w:rPr>
                      <w:rFonts w:eastAsia="Times New Roman"/>
                      <w:color w:val="000000"/>
                      <w:spacing w:val="-3"/>
                      <w:lang w:val="es-ES"/>
                    </w:rPr>
                    <w:t>to.</w:t>
                  </w:r>
                </w:p>
              </w:txbxContent>
            </v:textbox>
            <w10:wrap type="square" anchorx="page" anchory="page"/>
          </v:shape>
        </w:pict>
      </w:r>
      <w:r w:rsidRPr="008A6B5E">
        <w:pict>
          <v:shape id="_x0000_s1763" type="#_x0000_t202" style="position:absolute;margin-left:55.7pt;margin-top:475.9pt;width:228.7pt;height:55.45pt;z-index:250783232;mso-wrap-distance-left:0;mso-wrap-distance-right:0;mso-position-horizontal-relative:page;mso-position-vertical-relative:page" filled="f" stroked="f">
            <v:textbox inset="0,0,0,0">
              <w:txbxContent>
                <w:p w:rsidR="008A6B5E" w:rsidRDefault="008B0723">
                  <w:pPr>
                    <w:spacing w:after="16" w:line="269" w:lineRule="exact"/>
                    <w:ind w:firstLine="144"/>
                    <w:jc w:val="both"/>
                    <w:textAlignment w:val="baseline"/>
                    <w:rPr>
                      <w:rFonts w:eastAsia="Times New Roman"/>
                      <w:color w:val="000000"/>
                      <w:spacing w:val="-4"/>
                      <w:lang w:val="es-ES"/>
                    </w:rPr>
                  </w:pPr>
                  <w:r>
                    <w:rPr>
                      <w:rFonts w:eastAsia="Times New Roman"/>
                      <w:color w:val="000000"/>
                      <w:spacing w:val="-4"/>
                      <w:lang w:val="es-ES"/>
                    </w:rPr>
                    <w:t>d) Cuando se utilice modelo de pliego de cláusulas administrativas, verificar que el contrato a celebrar es de naturaleza análoga al informado por el Servicio Jurídico Contratación y de la Secretaría General.</w:t>
                  </w:r>
                </w:p>
              </w:txbxContent>
            </v:textbox>
            <w10:wrap type="square" anchorx="page" anchory="page"/>
          </v:shape>
        </w:pict>
      </w:r>
      <w:r w:rsidRPr="008A6B5E">
        <w:pict>
          <v:shape id="_x0000_s1762" type="#_x0000_t202" style="position:absolute;margin-left:310.8pt;margin-top:488.15pt;width:228.7pt;height:112.8pt;z-index:250784256;mso-wrap-distance-left:0;mso-wrap-distance-right:0;mso-position-horizontal-relative:page;mso-position-vertical-relative:page" filled="f" stroked="f">
            <v:textbox inset="0,0,0,0">
              <w:txbxContent>
                <w:p w:rsidR="008A6B5E" w:rsidRDefault="008B0723">
                  <w:pPr>
                    <w:spacing w:after="21" w:line="278" w:lineRule="exact"/>
                    <w:ind w:firstLine="144"/>
                    <w:jc w:val="both"/>
                    <w:textAlignment w:val="baseline"/>
                    <w:rPr>
                      <w:rFonts w:eastAsia="Times New Roman"/>
                      <w:color w:val="000000"/>
                      <w:spacing w:val="-8"/>
                      <w:lang w:val="es-ES"/>
                    </w:rPr>
                  </w:pPr>
                  <w:r>
                    <w:rPr>
                      <w:rFonts w:eastAsia="Times New Roman"/>
                      <w:color w:val="000000"/>
                      <w:spacing w:val="-8"/>
                      <w:lang w:val="es-ES"/>
                    </w:rPr>
                    <w:t>j) Cuando se proponga como procedimie</w:t>
                  </w:r>
                  <w:r>
                    <w:rPr>
                      <w:rFonts w:eastAsia="Times New Roman"/>
                      <w:color w:val="000000"/>
                      <w:spacing w:val="-8"/>
                      <w:lang w:val="es-ES"/>
                    </w:rPr>
                    <w:t>nto de adjudicación el diálogo competitivo, verificar que se cumple alguno de los supuestos de aplicación del artículo 167 de la Ley 9/2017, de Contratos del Sector Público y, en el caso de que se reconozcan primas o compensaciones a los participantes, que</w:t>
                  </w:r>
                  <w:r>
                    <w:rPr>
                      <w:rFonts w:eastAsia="Times New Roman"/>
                      <w:color w:val="000000"/>
                      <w:spacing w:val="-8"/>
                      <w:lang w:val="es-ES"/>
                    </w:rPr>
                    <w:t xml:space="preserve"> en el documento descriptivo se fija la cuantía de las mismas y que consta la correspondiente retención de crédito.</w:t>
                  </w:r>
                </w:p>
              </w:txbxContent>
            </v:textbox>
            <w10:wrap type="square" anchorx="page" anchory="page"/>
          </v:shape>
        </w:pict>
      </w:r>
      <w:r w:rsidRPr="008A6B5E">
        <w:pict>
          <v:shape id="_x0000_s1761" type="#_x0000_t202" style="position:absolute;margin-left:55.7pt;margin-top:543.6pt;width:228.7pt;height:174.25pt;z-index:250785280;mso-wrap-distance-left:0;mso-wrap-distance-right:0;mso-position-horizontal-relative:page;mso-position-vertical-relative:page" filled="f" stroked="f">
            <v:textbox inset="0,0,0,0">
              <w:txbxContent>
                <w:p w:rsidR="008A6B5E" w:rsidRDefault="008B0723">
                  <w:pPr>
                    <w:spacing w:after="31" w:line="287" w:lineRule="exact"/>
                    <w:ind w:firstLine="144"/>
                    <w:jc w:val="both"/>
                    <w:textAlignment w:val="baseline"/>
                    <w:rPr>
                      <w:rFonts w:eastAsia="Times New Roman"/>
                      <w:color w:val="000000"/>
                      <w:spacing w:val="-6"/>
                      <w:lang w:val="es-ES"/>
                    </w:rPr>
                  </w:pPr>
                  <w:r>
                    <w:rPr>
                      <w:rFonts w:eastAsia="Times New Roman"/>
                      <w:color w:val="000000"/>
                      <w:spacing w:val="-6"/>
                      <w:lang w:val="es-ES"/>
                    </w:rPr>
                    <w:t>e) Que el pliego de cláusulas administrativas particulares o el documento descriptivo establece, para la determinación de la mejor oferta</w:t>
                  </w:r>
                  <w:r>
                    <w:rPr>
                      <w:rFonts w:eastAsia="Times New Roman"/>
                      <w:color w:val="000000"/>
                      <w:spacing w:val="-6"/>
                      <w:lang w:val="es-ES"/>
                    </w:rPr>
                    <w:t>, criterios vinculados al objeto del contrato; que cuando se utilice un único criterio, éste esté relacionado con los costes, de acuerdo con el artículo 146.1 de la Ley 9/2017, de Contratos del Sector Público; si el único criterio a considerar es el precio</w:t>
                  </w:r>
                  <w:r>
                    <w:rPr>
                      <w:rFonts w:eastAsia="Times New Roman"/>
                      <w:color w:val="000000"/>
                      <w:spacing w:val="-6"/>
                      <w:lang w:val="es-ES"/>
                    </w:rPr>
                    <w:t>, se verificará que éste sea el del precio más bajo; y en los casos en que figuren una pluralidad de criterios de adjudicación basados en la mejor relación calidad-precio, que se establezcan con arreglo a criterios económicos y cualitativos.</w:t>
                  </w:r>
                </w:p>
              </w:txbxContent>
            </v:textbox>
            <w10:wrap type="square" anchorx="page" anchory="page"/>
          </v:shape>
        </w:pict>
      </w:r>
      <w:r w:rsidRPr="008A6B5E">
        <w:pict>
          <v:shape id="_x0000_s1760" type="#_x0000_t202" style="position:absolute;margin-left:310.8pt;margin-top:612.5pt;width:228.7pt;height:113.75pt;z-index:250786304;mso-wrap-distance-left:0;mso-wrap-distance-right:0;mso-position-horizontal-relative:page;mso-position-vertical-relative:page" filled="f" stroked="f">
            <v:textbox inset="0,0,0,0">
              <w:txbxContent>
                <w:p w:rsidR="008A6B5E" w:rsidRDefault="008B0723">
                  <w:pPr>
                    <w:spacing w:after="17" w:line="281" w:lineRule="exact"/>
                    <w:ind w:firstLine="144"/>
                    <w:jc w:val="both"/>
                    <w:textAlignment w:val="baseline"/>
                    <w:rPr>
                      <w:rFonts w:eastAsia="Times New Roman"/>
                      <w:color w:val="000000"/>
                      <w:spacing w:val="-4"/>
                      <w:lang w:val="es-ES"/>
                    </w:rPr>
                  </w:pPr>
                  <w:r>
                    <w:rPr>
                      <w:rFonts w:eastAsia="Times New Roman"/>
                      <w:color w:val="000000"/>
                      <w:spacing w:val="-4"/>
                      <w:lang w:val="es-ES"/>
                    </w:rPr>
                    <w:t>k) Cuando s</w:t>
                  </w:r>
                  <w:r>
                    <w:rPr>
                      <w:rFonts w:eastAsia="Times New Roman"/>
                      <w:color w:val="000000"/>
                      <w:spacing w:val="-4"/>
                      <w:lang w:val="es-ES"/>
                    </w:rPr>
                    <w:t>e prevea en el pliego de cláusulas administrativas particulares la posibilidad de modificar el contrato en los términos del artículo 204 de la Ley 9/2017, de Contratos del Sector Público, verificar que el porcentaje previsto no es superior al 20 por 100 de</w:t>
                  </w:r>
                  <w:r>
                    <w:rPr>
                      <w:rFonts w:eastAsia="Times New Roman"/>
                      <w:color w:val="000000"/>
                      <w:spacing w:val="-4"/>
                      <w:lang w:val="es-ES"/>
                    </w:rPr>
                    <w:t>l precio inicial; y que la modificación no podrá suponer el establecimiento de nuevos precios unitarios no previstos en el contrato.</w:t>
                  </w:r>
                </w:p>
              </w:txbxContent>
            </v:textbox>
            <w10:wrap type="square" anchorx="page" anchory="page"/>
          </v:shape>
        </w:pict>
      </w:r>
      <w:r w:rsidRPr="008A6B5E">
        <w:pict>
          <v:shape id="_x0000_s1759" type="#_x0000_t202" style="position:absolute;margin-left:55.7pt;margin-top:725.5pt;width:228.7pt;height:69.6pt;z-index:250787328;mso-wrap-distance-left:0;mso-wrap-distance-right:0;mso-position-horizontal-relative:page;mso-position-vertical-relative:page" filled="f" stroked="f">
            <v:textbox inset="0,0,0,0">
              <w:txbxContent>
                <w:p w:rsidR="008A6B5E" w:rsidRDefault="008B0723">
                  <w:pPr>
                    <w:spacing w:after="26" w:line="272" w:lineRule="exact"/>
                    <w:ind w:firstLine="144"/>
                    <w:jc w:val="both"/>
                    <w:textAlignment w:val="baseline"/>
                    <w:rPr>
                      <w:rFonts w:eastAsia="Times New Roman"/>
                      <w:color w:val="000000"/>
                      <w:spacing w:val="-7"/>
                      <w:lang w:val="es-ES"/>
                    </w:rPr>
                  </w:pPr>
                  <w:r>
                    <w:rPr>
                      <w:rFonts w:eastAsia="Times New Roman"/>
                      <w:color w:val="000000"/>
                      <w:spacing w:val="-7"/>
                      <w:lang w:val="es-ES"/>
                    </w:rPr>
                    <w:t>En los casos en que el procedimiento de adjudicación propuesto sea el del diálogo competitivo se verificará asimismo que en la selección de la mejor oferta se toma en consideración más de un criterio de adjudicación en base a la mejor relación calidad-prec</w:t>
                  </w:r>
                  <w:r>
                    <w:rPr>
                      <w:rFonts w:eastAsia="Times New Roman"/>
                      <w:color w:val="000000"/>
                      <w:spacing w:val="-7"/>
                      <w:lang w:val="es-ES"/>
                    </w:rPr>
                    <w:t>io.</w:t>
                  </w:r>
                </w:p>
              </w:txbxContent>
            </v:textbox>
            <w10:wrap type="square" anchorx="page" anchory="page"/>
          </v:shape>
        </w:pict>
      </w:r>
      <w:r w:rsidRPr="008A6B5E">
        <w:pict>
          <v:shape id="_x0000_s1758" type="#_x0000_t202" style="position:absolute;margin-left:311.05pt;margin-top:738pt;width:228.45pt;height:57.1pt;z-index:250788352;mso-wrap-distance-left:0;mso-wrap-distance-right:0;mso-position-horizontal-relative:page;mso-position-vertical-relative:page" filled="f" stroked="f">
            <v:textbox inset="0,0,0,0">
              <w:txbxContent>
                <w:p w:rsidR="008A6B5E" w:rsidRDefault="008B0723">
                  <w:pPr>
                    <w:spacing w:after="26" w:line="277" w:lineRule="exact"/>
                    <w:ind w:firstLine="144"/>
                    <w:jc w:val="both"/>
                    <w:textAlignment w:val="baseline"/>
                    <w:rPr>
                      <w:rFonts w:eastAsia="Times New Roman"/>
                      <w:color w:val="000000"/>
                      <w:spacing w:val="-6"/>
                      <w:lang w:val="es-ES"/>
                    </w:rPr>
                  </w:pPr>
                  <w:r>
                    <w:rPr>
                      <w:rFonts w:eastAsia="Times New Roman"/>
                      <w:color w:val="000000"/>
                      <w:spacing w:val="-6"/>
                      <w:lang w:val="es-ES"/>
                    </w:rPr>
                    <w:t>1) Cuando se prevea en el pliego de cláusulas administrativas particulares la utilización de la subasta electrónica, verificar que los criterios de adjudicación a que se refiere la misma se basen en modificaciones</w:t>
                  </w:r>
                </w:p>
              </w:txbxContent>
            </v:textbox>
            <w10:wrap type="square" anchorx="page" anchory="page"/>
          </v:shape>
        </w:pict>
      </w:r>
      <w:r w:rsidR="008B0723">
        <w:rPr>
          <w:rFonts w:ascii="Arial" w:eastAsia="Arial" w:hAnsi="Arial"/>
          <w:color w:val="000000"/>
          <w:sz w:val="24"/>
          <w:lang w:val="es-ES"/>
        </w:rPr>
        <w:tab/>
      </w:r>
      <w:r w:rsidRPr="008A6B5E">
        <w:pict>
          <v:line id="_x0000_s1757" style="position:absolute;z-index:252614144;mso-position-horizontal-relative:margin;mso-position-vertical-relative:page" from="56.65pt,83.5pt" to="538.55pt,83.5pt" strokeweight="1pt">
            <w10:wrap anchorx="margin" anchory="page"/>
          </v:line>
        </w:pict>
      </w:r>
      <w:r w:rsidRPr="008A6B5E">
        <w:pict>
          <v:line id="_x0000_s1756" style="position:absolute;z-index:25261516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755" type="#_x0000_t202" style="position:absolute;margin-left:57.35pt;margin-top:63.85pt;width:18.95pt;height:11.75pt;z-index:25078937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1478</w:t>
                  </w:r>
                </w:p>
              </w:txbxContent>
            </v:textbox>
            <w10:wrap type="square" anchorx="page" anchory="page"/>
          </v:shape>
        </w:pict>
      </w:r>
      <w:r w:rsidRPr="008A6B5E">
        <w:pict>
          <v:shape id="_x0000_s1754" type="#_x0000_t202" style="position:absolute;margin-left:237.35pt;margin-top:63.85pt;width:300pt;height:11.75pt;z-index:25079040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753" type="#_x0000_t202" style="position:absolute;margin-left:55.7pt;margin-top:103.7pt;width:228.2pt;height:29.25pt;z-index:250791424;mso-wrap-distance-left:0;mso-wrap-distance-right:0;mso-position-horizontal-relative:page;mso-position-vertical-relative:page" filled="f" stroked="f">
            <v:textbox inset="0,0,0,0">
              <w:txbxContent>
                <w:p w:rsidR="008A6B5E" w:rsidRDefault="008B0723">
                  <w:pPr>
                    <w:spacing w:after="41" w:line="267" w:lineRule="exact"/>
                    <w:jc w:val="both"/>
                    <w:textAlignment w:val="baseline"/>
                    <w:rPr>
                      <w:rFonts w:eastAsia="Times New Roman"/>
                      <w:color w:val="000000"/>
                      <w:spacing w:val="-11"/>
                      <w:lang w:val="es-ES"/>
                    </w:rPr>
                  </w:pPr>
                  <w:r>
                    <w:rPr>
                      <w:rFonts w:eastAsia="Times New Roman"/>
                      <w:color w:val="000000"/>
                      <w:spacing w:val="-11"/>
                      <w:lang w:val="es-ES"/>
                    </w:rPr>
                    <w:t>referidas al precio y, en su caso, a requisitos cuantificables y susceptibles de ser expresados en cifras o porcentajes.</w:t>
                  </w:r>
                </w:p>
              </w:txbxContent>
            </v:textbox>
            <w10:wrap type="square" anchorx="page" anchory="page"/>
          </v:shape>
        </w:pict>
      </w:r>
      <w:r w:rsidRPr="008A6B5E">
        <w:pict>
          <v:shape id="_x0000_s1752" type="#_x0000_t202" style="position:absolute;margin-left:310.8pt;margin-top:103.45pt;width:228.7pt;height:107.25pt;z-index:250792448;mso-wrap-distance-left:0;mso-wrap-distance-right:0;mso-position-horizontal-relative:page;mso-position-vertical-relative:page" filled="f" stroked="f">
            <v:textbox inset="0,0,0,0">
              <w:txbxContent>
                <w:p w:rsidR="008A6B5E" w:rsidRDefault="008B0723">
                  <w:pPr>
                    <w:spacing w:after="21" w:line="264" w:lineRule="exact"/>
                    <w:jc w:val="both"/>
                    <w:textAlignment w:val="baseline"/>
                    <w:rPr>
                      <w:rFonts w:eastAsia="Times New Roman"/>
                      <w:color w:val="000000"/>
                      <w:spacing w:val="-7"/>
                      <w:lang w:val="es-ES"/>
                    </w:rPr>
                  </w:pPr>
                  <w:r>
                    <w:rPr>
                      <w:rFonts w:eastAsia="Times New Roman"/>
                      <w:color w:val="000000"/>
                      <w:spacing w:val="-7"/>
                      <w:lang w:val="es-ES"/>
                    </w:rPr>
                    <w:t xml:space="preserve">interpuestos, o bien, certificado de no haberse acordado medida cautelar que suspenda el procedimiento. En el supuesto de que se hubiese interpuesto recurso contra la adjudicación, deberá comprobarse igualmente que ha recaído resolución expresa del órgano </w:t>
                  </w:r>
                  <w:r>
                    <w:rPr>
                      <w:rFonts w:eastAsia="Times New Roman"/>
                      <w:color w:val="000000"/>
                      <w:spacing w:val="-7"/>
                      <w:lang w:val="es-ES"/>
                    </w:rPr>
                    <w:t>que ha de resolver el recurso, ya sea desestimando el recurso o recursos interpuestos, o acordando el levantamiento de la suspensión o de la medida cautelar.</w:t>
                  </w:r>
                </w:p>
              </w:txbxContent>
            </v:textbox>
            <w10:wrap type="square" anchorx="page" anchory="page"/>
          </v:shape>
        </w:pict>
      </w:r>
      <w:r w:rsidRPr="008A6B5E">
        <w:pict>
          <v:shape id="_x0000_s1751" type="#_x0000_t202" style="position:absolute;margin-left:55.9pt;margin-top:139.45pt;width:228.25pt;height:54.45pt;z-index:250793472;mso-wrap-distance-left:0;mso-wrap-distance-right:0;mso-position-horizontal-relative:page;mso-position-vertical-relative:page" filled="f" stroked="f">
            <v:textbox inset="0,0,0,0">
              <w:txbxContent>
                <w:p w:rsidR="008A6B5E" w:rsidRDefault="008B0723">
                  <w:pPr>
                    <w:spacing w:after="26" w:line="264" w:lineRule="exact"/>
                    <w:ind w:firstLine="144"/>
                    <w:jc w:val="both"/>
                    <w:textAlignment w:val="baseline"/>
                    <w:rPr>
                      <w:rFonts w:eastAsia="Times New Roman"/>
                      <w:color w:val="000000"/>
                      <w:spacing w:val="-8"/>
                      <w:lang w:val="es-ES"/>
                    </w:rPr>
                  </w:pPr>
                  <w:r>
                    <w:rPr>
                      <w:rFonts w:eastAsia="Times New Roman"/>
                      <w:color w:val="000000"/>
                      <w:spacing w:val="-8"/>
                      <w:lang w:val="es-ES"/>
                    </w:rPr>
                    <w:t>m) Que, en su caso, consta la retención del crédito exigida por el artículo 58 del Real Decreto 111/1986, de 10 de enero, de desarrollo parcial de la Ley 16/1985, de 25 de junio, del Patrimonio Histórico Español.</w:t>
                  </w:r>
                </w:p>
              </w:txbxContent>
            </v:textbox>
            <w10:wrap type="square" anchorx="page" anchory="page"/>
          </v:shape>
        </w:pict>
      </w:r>
      <w:r w:rsidRPr="008A6B5E">
        <w:pict>
          <v:shape id="_x0000_s1750" type="#_x0000_t202" style="position:absolute;margin-left:55.7pt;margin-top:204.5pt;width:228.45pt;height:54.2pt;z-index:250794496;mso-wrap-distance-left:0;mso-wrap-distance-right:0;mso-position-horizontal-relative:page;mso-position-vertical-relative:page" filled="f" stroked="f">
            <v:textbox inset="0,0,0,0">
              <w:txbxContent>
                <w:p w:rsidR="008A6B5E" w:rsidRDefault="008B0723">
                  <w:pPr>
                    <w:spacing w:after="21" w:line="264" w:lineRule="exact"/>
                    <w:ind w:firstLine="144"/>
                    <w:jc w:val="both"/>
                    <w:textAlignment w:val="baseline"/>
                    <w:rPr>
                      <w:rFonts w:eastAsia="Times New Roman"/>
                      <w:color w:val="000000"/>
                      <w:lang w:val="es-ES"/>
                    </w:rPr>
                  </w:pPr>
                  <w:r>
                    <w:rPr>
                      <w:rFonts w:eastAsia="Times New Roman"/>
                      <w:color w:val="000000"/>
                      <w:lang w:val="es-ES"/>
                    </w:rPr>
                    <w:t>n) Cuando no se adjudique el contrato de</w:t>
                  </w:r>
                  <w:r>
                    <w:rPr>
                      <w:rFonts w:eastAsia="Times New Roman"/>
                      <w:color w:val="000000"/>
                      <w:lang w:val="es-ES"/>
                    </w:rPr>
                    <w:t xml:space="preserve"> acuerdo con la propuesta formulada por la Mesa, que existe decisión motivada del órgano de contratación al respecto.</w:t>
                  </w:r>
                </w:p>
              </w:txbxContent>
            </v:textbox>
            <w10:wrap type="square" anchorx="page" anchory="page"/>
          </v:shape>
        </w:pict>
      </w:r>
      <w:r w:rsidRPr="008A6B5E">
        <w:pict>
          <v:shape id="_x0000_s1749" type="#_x0000_t202" style="position:absolute;margin-left:310.8pt;margin-top:221.5pt;width:228.7pt;height:41.05pt;z-index:250795520;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spacing w:val="-6"/>
                      <w:lang w:val="es-ES"/>
                    </w:rPr>
                  </w:pPr>
                  <w:r>
                    <w:rPr>
                      <w:rFonts w:eastAsia="Times New Roman"/>
                      <w:color w:val="000000"/>
                      <w:spacing w:val="-6"/>
                      <w:lang w:val="es-ES"/>
                    </w:rPr>
                    <w:t>B) Certificaciones de obra: Cuando se fiscalice la primera certificación, junto con los extremos previstos en el apartado segundo 1.4 deberá comprobarse:</w:t>
                  </w:r>
                </w:p>
              </w:txbxContent>
            </v:textbox>
            <w10:wrap type="square" anchorx="page" anchory="page"/>
          </v:shape>
        </w:pict>
      </w:r>
      <w:r w:rsidRPr="008A6B5E">
        <w:pict>
          <v:shape id="_x0000_s1748" type="#_x0000_t202" style="position:absolute;margin-left:55.7pt;margin-top:269.75pt;width:228.7pt;height:67.45pt;z-index:250796544;mso-wrap-distance-left:0;mso-wrap-distance-right:0;mso-position-horizontal-relative:page;mso-position-vertical-relative:page" filled="f" stroked="f">
            <v:textbox inset="0,0,0,0">
              <w:txbxContent>
                <w:p w:rsidR="008A6B5E" w:rsidRDefault="008B0723">
                  <w:pPr>
                    <w:spacing w:after="27" w:line="263" w:lineRule="exact"/>
                    <w:ind w:firstLine="144"/>
                    <w:jc w:val="both"/>
                    <w:textAlignment w:val="baseline"/>
                    <w:rPr>
                      <w:rFonts w:eastAsia="Times New Roman"/>
                      <w:color w:val="000000"/>
                      <w:spacing w:val="-6"/>
                      <w:lang w:val="es-ES"/>
                    </w:rPr>
                  </w:pPr>
                  <w:r>
                    <w:rPr>
                      <w:rFonts w:eastAsia="Times New Roman"/>
                      <w:color w:val="000000"/>
                      <w:spacing w:val="-6"/>
                      <w:lang w:val="es-ES"/>
                    </w:rPr>
                    <w:t>o) Cuando se declare la existencia de ofertas incursas en presunción de anormalidad, que existe con</w:t>
                  </w:r>
                  <w:r>
                    <w:rPr>
                      <w:rFonts w:eastAsia="Times New Roman"/>
                      <w:color w:val="000000"/>
                      <w:spacing w:val="-6"/>
                      <w:lang w:val="es-ES"/>
                    </w:rPr>
                    <w:t>stancia de la solicitud de la información a los licitadores que las hubiesen presentado y del informe del servicio técnico correspondiente.</w:t>
                  </w:r>
                </w:p>
              </w:txbxContent>
            </v:textbox>
            <w10:wrap type="square" anchorx="page" anchory="page"/>
          </v:shape>
        </w:pict>
      </w:r>
      <w:r w:rsidRPr="008A6B5E">
        <w:pict>
          <v:shape id="_x0000_s1747" type="#_x0000_t202" style="position:absolute;margin-left:311.05pt;margin-top:273.6pt;width:228.25pt;height:40.8pt;z-index:250797568;mso-wrap-distance-left:0;mso-wrap-distance-right:0;mso-position-horizontal-relative:page;mso-position-vertical-relative:page" filled="f" stroked="f">
            <v:textbox inset="0,0,0,0">
              <w:txbxContent>
                <w:p w:rsidR="008A6B5E" w:rsidRDefault="008B0723">
                  <w:pPr>
                    <w:spacing w:after="23" w:line="261" w:lineRule="exact"/>
                    <w:ind w:firstLine="144"/>
                    <w:jc w:val="both"/>
                    <w:textAlignment w:val="baseline"/>
                    <w:rPr>
                      <w:rFonts w:eastAsia="Times New Roman"/>
                      <w:color w:val="000000"/>
                      <w:lang w:val="es-ES"/>
                    </w:rPr>
                  </w:pPr>
                  <w:r>
                    <w:rPr>
                      <w:rFonts w:eastAsia="Times New Roman"/>
                      <w:color w:val="000000"/>
                      <w:lang w:val="es-ES"/>
                    </w:rPr>
                    <w:t>a) Que existe proyecto informado por la Oficina de Supervisión de Proyectos y aprobado por el órgano de contratac</w:t>
                  </w:r>
                  <w:r>
                    <w:rPr>
                      <w:rFonts w:eastAsia="Times New Roman"/>
                      <w:color w:val="000000"/>
                      <w:lang w:val="es-ES"/>
                    </w:rPr>
                    <w:t>ión.</w:t>
                  </w:r>
                </w:p>
              </w:txbxContent>
            </v:textbox>
            <w10:wrap type="square" anchorx="page" anchory="page"/>
          </v:shape>
        </w:pict>
      </w:r>
      <w:r w:rsidRPr="008A6B5E">
        <w:pict>
          <v:shape id="_x0000_s1746" type="#_x0000_t202" style="position:absolute;margin-left:319.2pt;margin-top:325.2pt;width:170.4pt;height:14.4pt;z-index:250798592;mso-wrap-distance-left:0;mso-wrap-distance-right:0;mso-position-horizontal-relative:page;mso-position-vertical-relative:page" filled="f" stroked="f">
            <v:textbox inset="0,0,0,0">
              <w:txbxContent>
                <w:p w:rsidR="008A6B5E" w:rsidRDefault="008B0723">
                  <w:pPr>
                    <w:spacing w:after="22" w:line="256" w:lineRule="exact"/>
                    <w:textAlignment w:val="baseline"/>
                    <w:rPr>
                      <w:rFonts w:eastAsia="Times New Roman"/>
                      <w:color w:val="000000"/>
                      <w:spacing w:val="-3"/>
                      <w:lang w:val="es-ES"/>
                    </w:rPr>
                  </w:pPr>
                  <w:r>
                    <w:rPr>
                      <w:rFonts w:eastAsia="Times New Roman"/>
                      <w:color w:val="000000"/>
                      <w:spacing w:val="-3"/>
                      <w:lang w:val="es-ES"/>
                    </w:rPr>
                    <w:t>b) Que existe acta de replanteo previo.</w:t>
                  </w:r>
                </w:p>
              </w:txbxContent>
            </v:textbox>
            <w10:wrap type="square" anchorx="page" anchory="page"/>
          </v:shape>
        </w:pict>
      </w:r>
      <w:r w:rsidRPr="008A6B5E">
        <w:pict>
          <v:shape id="_x0000_s1745" type="#_x0000_t202" style="position:absolute;margin-left:55.9pt;margin-top:348.95pt;width:228.5pt;height:79.95pt;z-index:250799616;mso-wrap-distance-left:0;mso-wrap-distance-right:0;mso-position-horizontal-relative:page;mso-position-vertical-relative:page" filled="f" stroked="f">
            <v:textbox inset="0,0,0,0">
              <w:txbxContent>
                <w:p w:rsidR="008A6B5E" w:rsidRDefault="008B0723">
                  <w:pPr>
                    <w:spacing w:after="22" w:line="261" w:lineRule="exact"/>
                    <w:ind w:firstLine="144"/>
                    <w:jc w:val="both"/>
                    <w:textAlignment w:val="baseline"/>
                    <w:rPr>
                      <w:rFonts w:eastAsia="Times New Roman"/>
                      <w:color w:val="000000"/>
                      <w:spacing w:val="-11"/>
                      <w:lang w:val="es-ES"/>
                    </w:rPr>
                  </w:pPr>
                  <w:r>
                    <w:rPr>
                      <w:rFonts w:eastAsia="Times New Roman"/>
                      <w:color w:val="000000"/>
                      <w:spacing w:val="-11"/>
                      <w:lang w:val="es-ES"/>
                    </w:rPr>
                    <w:t xml:space="preserve">p) Cuando se utilice un procedimiento con negociación, que existe constancia en el expediente de las invitaciones cursadas, de las ofertas recibidas, de las razones para su aceptación o rechazo y de las ventajas obtenidas en la negociación, de conformidad </w:t>
                  </w:r>
                  <w:r>
                    <w:rPr>
                      <w:rFonts w:eastAsia="Times New Roman"/>
                      <w:color w:val="000000"/>
                      <w:spacing w:val="-11"/>
                      <w:lang w:val="es-ES"/>
                    </w:rPr>
                    <w:t>con lo dispuesto en la Ley 9/2017, de Contratos del Sector Público.</w:t>
                  </w:r>
                </w:p>
              </w:txbxContent>
            </v:textbox>
            <w10:wrap type="square" anchorx="page" anchory="page"/>
          </v:shape>
        </w:pict>
      </w:r>
      <w:r w:rsidRPr="008A6B5E">
        <w:pict>
          <v:shape id="_x0000_s1744" type="#_x0000_t202" style="position:absolute;margin-left:310.8pt;margin-top:350.65pt;width:228.7pt;height:54pt;z-index:250800640;mso-wrap-distance-left:0;mso-wrap-distance-right:0;mso-position-horizontal-relative:page;mso-position-vertical-relative:page" filled="f" stroked="f">
            <v:textbox inset="0,0,0,0">
              <w:txbxContent>
                <w:p w:rsidR="008A6B5E" w:rsidRDefault="008B0723">
                  <w:pPr>
                    <w:spacing w:after="31" w:line="262" w:lineRule="exact"/>
                    <w:ind w:firstLine="144"/>
                    <w:jc w:val="both"/>
                    <w:textAlignment w:val="baseline"/>
                    <w:rPr>
                      <w:rFonts w:eastAsia="Times New Roman"/>
                      <w:color w:val="000000"/>
                      <w:spacing w:val="-6"/>
                      <w:lang w:val="es-ES"/>
                    </w:rPr>
                  </w:pPr>
                  <w:r>
                    <w:rPr>
                      <w:rFonts w:eastAsia="Times New Roman"/>
                      <w:color w:val="000000"/>
                      <w:spacing w:val="-6"/>
                      <w:lang w:val="es-ES"/>
                    </w:rPr>
                    <w:t>2.2 Cuando, en el caso del artículo 234.5 de la Ley 9/2017, de Contratos del Sector Público, no sea posible establecer el importe estimativo de la realización de las obras:</w:t>
                  </w:r>
                </w:p>
              </w:txbxContent>
            </v:textbox>
            <w10:wrap type="square" anchorx="page" anchory="page"/>
          </v:shape>
        </w:pict>
      </w:r>
      <w:r w:rsidRPr="008A6B5E">
        <w:pict>
          <v:shape id="_x0000_s1743" type="#_x0000_t202" style="position:absolute;margin-left:55.7pt;margin-top:440.65pt;width:228.45pt;height:79.65pt;z-index:250801664;mso-wrap-distance-left:0;mso-wrap-distance-right:0;mso-position-horizontal-relative:page;mso-position-vertical-relative:page" filled="f" stroked="f">
            <v:textbox inset="0,0,0,0">
              <w:txbxContent>
                <w:p w:rsidR="008A6B5E" w:rsidRDefault="008B0723">
                  <w:pPr>
                    <w:spacing w:after="21" w:line="260"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q) Cuando se proponga la celebración de un contrato con precios provisionales de conformidad con el artículo 102.7 de la Ley 9/2017, de Contratos del Sector Público, que se detallan en la propuesta de adjudicación los extremos contenidos en las letras a), </w:t>
                  </w:r>
                  <w:r>
                    <w:rPr>
                      <w:rFonts w:eastAsia="Times New Roman"/>
                      <w:color w:val="000000"/>
                      <w:spacing w:val="-4"/>
                      <w:lang w:val="es-ES"/>
                    </w:rPr>
                    <w:t>b) y c) del citado precepto.</w:t>
                  </w:r>
                </w:p>
              </w:txbxContent>
            </v:textbox>
            <w10:wrap type="square" anchorx="page" anchory="page"/>
          </v:shape>
        </w:pict>
      </w:r>
      <w:r w:rsidRPr="008A6B5E">
        <w:pict>
          <v:shape id="_x0000_s1742" type="#_x0000_t202" style="position:absolute;margin-left:310.8pt;margin-top:415.45pt;width:228.7pt;height:120.7pt;z-index:250802688;mso-wrap-distance-left:0;mso-wrap-distance-right:0;mso-position-horizontal-relative:page;mso-position-vertical-relative:page" filled="f" stroked="f">
            <v:textbox inset="0,0,0,0">
              <w:txbxContent>
                <w:p w:rsidR="008A6B5E" w:rsidRDefault="008B0723">
                  <w:pPr>
                    <w:spacing w:after="21" w:line="264" w:lineRule="exact"/>
                    <w:ind w:firstLine="144"/>
                    <w:jc w:val="both"/>
                    <w:textAlignment w:val="baseline"/>
                    <w:rPr>
                      <w:rFonts w:eastAsia="Times New Roman"/>
                      <w:color w:val="000000"/>
                      <w:spacing w:val="-4"/>
                      <w:lang w:val="es-ES"/>
                    </w:rPr>
                  </w:pPr>
                  <w:r>
                    <w:rPr>
                      <w:rFonts w:eastAsia="Times New Roman"/>
                      <w:color w:val="000000"/>
                      <w:spacing w:val="-4"/>
                      <w:lang w:val="es-ES"/>
                    </w:rPr>
                    <w:t>A) Aprobación y compromiso del gasto: En el momento inmediatamente anterior a la adjudicación del contrato deberán ser objeto de comprobación los extremos previstos en relación con la aprobación y compromiso del gasto para e</w:t>
                  </w:r>
                  <w:r>
                    <w:rPr>
                      <w:rFonts w:eastAsia="Times New Roman"/>
                      <w:color w:val="000000"/>
                      <w:spacing w:val="-4"/>
                      <w:lang w:val="es-ES"/>
                    </w:rPr>
                    <w:t>l caso general de contratación conjunta de proyecto y obra, a excepción de la existencia de crédito presupuestario adecuado y suficiente en relación con el gasto derivado de la ejecución de las obras.</w:t>
                  </w:r>
                </w:p>
              </w:txbxContent>
            </v:textbox>
            <w10:wrap type="square" anchorx="page" anchory="page"/>
          </v:shape>
        </w:pict>
      </w:r>
      <w:r w:rsidRPr="008A6B5E">
        <w:pict>
          <v:shape id="_x0000_s1741" type="#_x0000_t202" style="position:absolute;margin-left:55.9pt;margin-top:530.9pt;width:228.5pt;height:28.05pt;z-index:250803712;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lang w:val="es-ES"/>
                    </w:rPr>
                  </w:pPr>
                  <w:r>
                    <w:rPr>
                      <w:rFonts w:eastAsia="Times New Roman"/>
                      <w:color w:val="000000"/>
                      <w:lang w:val="es-ES"/>
                    </w:rPr>
                    <w:t>r) Que, en su caso, se acredita la constitución de l</w:t>
                  </w:r>
                  <w:r>
                    <w:rPr>
                      <w:rFonts w:eastAsia="Times New Roman"/>
                      <w:color w:val="000000"/>
                      <w:lang w:val="es-ES"/>
                    </w:rPr>
                    <w:t>a garantía definitiva.</w:t>
                  </w:r>
                </w:p>
              </w:txbxContent>
            </v:textbox>
            <w10:wrap type="square" anchorx="page" anchory="page"/>
          </v:shape>
        </w:pict>
      </w:r>
      <w:r w:rsidRPr="008A6B5E">
        <w:pict>
          <v:shape id="_x0000_s1740" type="#_x0000_t202" style="position:absolute;margin-left:54.7pt;margin-top:569.75pt;width:229.7pt;height:160.1pt;z-index:250804736;mso-wrap-distance-left:0;mso-wrap-distance-right:0;mso-position-horizontal-relative:page;mso-position-vertical-relative:page" filled="f" stroked="f">
            <v:textbox inset="0,0,0,0">
              <w:txbxContent>
                <w:p w:rsidR="008A6B5E" w:rsidRDefault="008B0723">
                  <w:pPr>
                    <w:spacing w:after="19" w:line="264" w:lineRule="exact"/>
                    <w:ind w:firstLine="216"/>
                    <w:jc w:val="both"/>
                    <w:textAlignment w:val="baseline"/>
                    <w:rPr>
                      <w:rFonts w:eastAsia="Times New Roman"/>
                      <w:color w:val="000000"/>
                      <w:spacing w:val="-6"/>
                      <w:lang w:val="es-ES"/>
                    </w:rPr>
                  </w:pPr>
                  <w:r>
                    <w:rPr>
                      <w:rFonts w:eastAsia="Times New Roman"/>
                      <w:color w:val="000000"/>
                      <w:spacing w:val="-6"/>
                      <w:lang w:val="es-ES"/>
                    </w:rPr>
                    <w:t>s) Que se acredita que el licitador que se propone como adjudicatario ha presentado la documentación justificativa de las circunstancias a que se refieren las letras a) a c) del artículo 140.1 de la Ley 9/2017, de Contratos del Se</w:t>
                  </w:r>
                  <w:r>
                    <w:rPr>
                      <w:rFonts w:eastAsia="Times New Roman"/>
                      <w:color w:val="000000"/>
                      <w:spacing w:val="-6"/>
                      <w:lang w:val="es-ES"/>
                    </w:rPr>
                    <w:t>ctor Público que procedan, incluyendo en su caso la de aquellas otras empresas a cuyas capacidades se recurra; o bien, que se acredita la verificación de alguna o todas esas circunstancias mediante certificado del Registro Oficial de Licitadores y Empresas</w:t>
                  </w:r>
                  <w:r>
                    <w:rPr>
                      <w:rFonts w:eastAsia="Times New Roman"/>
                      <w:color w:val="000000"/>
                      <w:spacing w:val="-6"/>
                      <w:lang w:val="es-ES"/>
                    </w:rPr>
                    <w:t xml:space="preserve"> Clasificadas del Sector Público o de la correspondiente base de datos nacional de un Estado miembro de la Unión Europea.</w:t>
                  </w:r>
                </w:p>
              </w:txbxContent>
            </v:textbox>
            <w10:wrap type="square" anchorx="page" anchory="page"/>
          </v:shape>
        </w:pict>
      </w:r>
      <w:r w:rsidRPr="008A6B5E">
        <w:pict>
          <v:shape id="_x0000_s1739" type="#_x0000_t202" style="position:absolute;margin-left:310.8pt;margin-top:546.7pt;width:228.7pt;height:80.9pt;z-index:250805760;mso-wrap-distance-left:0;mso-wrap-distance-right:0;mso-position-horizontal-relative:page;mso-position-vertical-relative:page" filled="f" stroked="f">
            <v:textbox inset="0,0,0,0">
              <w:txbxContent>
                <w:p w:rsidR="008A6B5E" w:rsidRDefault="008B0723">
                  <w:pPr>
                    <w:spacing w:before="1" w:after="17" w:line="265" w:lineRule="exact"/>
                    <w:ind w:firstLine="144"/>
                    <w:jc w:val="both"/>
                    <w:textAlignment w:val="baseline"/>
                    <w:rPr>
                      <w:rFonts w:eastAsia="Times New Roman"/>
                      <w:color w:val="000000"/>
                      <w:spacing w:val="-8"/>
                      <w:lang w:val="es-ES"/>
                    </w:rPr>
                  </w:pPr>
                  <w:r>
                    <w:rPr>
                      <w:rFonts w:eastAsia="Times New Roman"/>
                      <w:color w:val="000000"/>
                      <w:spacing w:val="-8"/>
                      <w:lang w:val="es-ES"/>
                    </w:rPr>
                    <w:t>B) Previamente a la aprobación del expediente de gasto correspondiente a la ejecución de las obras, que de acuerdo con el artículo 234.5 de la Ley 9/2017, de Contratos del Sector Público es posterior a la adjudicación del contrato, serán objeto de comproba</w:t>
                  </w:r>
                  <w:r>
                    <w:rPr>
                      <w:rFonts w:eastAsia="Times New Roman"/>
                      <w:color w:val="000000"/>
                      <w:spacing w:val="-8"/>
                      <w:lang w:val="es-ES"/>
                    </w:rPr>
                    <w:t>ción los siguientes extremos:</w:t>
                  </w:r>
                </w:p>
              </w:txbxContent>
            </v:textbox>
            <w10:wrap type="square" anchorx="page" anchory="page"/>
          </v:shape>
        </w:pict>
      </w:r>
      <w:r w:rsidRPr="008A6B5E">
        <w:pict>
          <v:shape id="_x0000_s1738" type="#_x0000_t202" style="position:absolute;margin-left:310.8pt;margin-top:638.65pt;width:228.5pt;height:27.35pt;z-index:250806784;mso-wrap-distance-left:0;mso-wrap-distance-right:0;mso-position-horizontal-relative:page;mso-position-vertical-relative:page" filled="f" stroked="f">
            <v:textbox inset="0,0,0,0">
              <w:txbxContent>
                <w:p w:rsidR="008A6B5E" w:rsidRDefault="008B0723">
                  <w:pPr>
                    <w:spacing w:after="27" w:line="260" w:lineRule="exact"/>
                    <w:ind w:firstLine="144"/>
                    <w:jc w:val="both"/>
                    <w:textAlignment w:val="baseline"/>
                    <w:rPr>
                      <w:rFonts w:eastAsia="Times New Roman"/>
                      <w:color w:val="000000"/>
                      <w:spacing w:val="-4"/>
                      <w:lang w:val="es-ES"/>
                    </w:rPr>
                  </w:pPr>
                  <w:r>
                    <w:rPr>
                      <w:rFonts w:eastAsia="Times New Roman"/>
                      <w:color w:val="000000"/>
                      <w:spacing w:val="-4"/>
                      <w:lang w:val="es-ES"/>
                    </w:rPr>
                    <w:t>a) Los previstos en el apartado primero del presente Acuerdo en relación con dicho expediente de gasto.</w:t>
                  </w:r>
                </w:p>
              </w:txbxContent>
            </v:textbox>
            <w10:wrap type="square" anchorx="page" anchory="page"/>
          </v:shape>
        </w:pict>
      </w:r>
      <w:r w:rsidRPr="008A6B5E">
        <w:pict>
          <v:shape id="_x0000_s1737" type="#_x0000_t202" style="position:absolute;margin-left:311.05pt;margin-top:677.05pt;width:228.25pt;height:41.05pt;z-index:250807808;mso-wrap-distance-left:0;mso-wrap-distance-right:0;mso-position-horizontal-relative:page;mso-position-vertical-relative:page" filled="f" stroked="f">
            <v:textbox inset="0,0,0,0">
              <w:txbxContent>
                <w:p w:rsidR="008A6B5E" w:rsidRDefault="008B0723">
                  <w:pPr>
                    <w:spacing w:after="27" w:line="262" w:lineRule="exact"/>
                    <w:ind w:firstLine="144"/>
                    <w:jc w:val="both"/>
                    <w:textAlignment w:val="baseline"/>
                    <w:rPr>
                      <w:rFonts w:eastAsia="Times New Roman"/>
                      <w:color w:val="000000"/>
                      <w:lang w:val="es-ES"/>
                    </w:rPr>
                  </w:pPr>
                  <w:r>
                    <w:rPr>
                      <w:rFonts w:eastAsia="Times New Roman"/>
                      <w:color w:val="000000"/>
                      <w:lang w:val="es-ES"/>
                    </w:rPr>
                    <w:t>b) Que existe proyecto informado por la Oficina de Supervisión de Proyectos y aprobado por el órgano de contratación</w:t>
                  </w:r>
                  <w:r>
                    <w:rPr>
                      <w:rFonts w:eastAsia="Times New Roman"/>
                      <w:color w:val="000000"/>
                      <w:lang w:val="es-ES"/>
                    </w:rPr>
                    <w:t>.</w:t>
                  </w:r>
                </w:p>
              </w:txbxContent>
            </v:textbox>
            <w10:wrap type="square" anchorx="page" anchory="page"/>
          </v:shape>
        </w:pict>
      </w:r>
      <w:r w:rsidRPr="008A6B5E">
        <w:pict>
          <v:shape id="_x0000_s1736" type="#_x0000_t202" style="position:absolute;margin-left:319.45pt;margin-top:728.9pt;width:169.45pt;height:14.4pt;z-index:250808832;mso-wrap-distance-left:0;mso-wrap-distance-right:0;mso-position-horizontal-relative:page;mso-position-vertical-relative:page" filled="f" stroked="f">
            <v:textbox inset="0,0,0,0">
              <w:txbxContent>
                <w:p w:rsidR="008A6B5E" w:rsidRDefault="008B0723">
                  <w:pPr>
                    <w:spacing w:after="26" w:line="256" w:lineRule="exact"/>
                    <w:textAlignment w:val="baseline"/>
                    <w:rPr>
                      <w:rFonts w:eastAsia="Times New Roman"/>
                      <w:color w:val="000000"/>
                      <w:spacing w:val="-3"/>
                      <w:lang w:val="es-ES"/>
                    </w:rPr>
                  </w:pPr>
                  <w:r>
                    <w:rPr>
                      <w:rFonts w:eastAsia="Times New Roman"/>
                      <w:color w:val="000000"/>
                      <w:spacing w:val="-3"/>
                      <w:lang w:val="es-ES"/>
                    </w:rPr>
                    <w:t>c) Que existe acta de replanteo previo.</w:t>
                  </w:r>
                </w:p>
              </w:txbxContent>
            </v:textbox>
            <w10:wrap type="square" anchorx="page" anchory="page"/>
          </v:shape>
        </w:pict>
      </w:r>
      <w:r w:rsidRPr="008A6B5E">
        <w:pict>
          <v:shape id="_x0000_s1735" type="#_x0000_t202" style="position:absolute;margin-left:55.7pt;margin-top:740.65pt;width:228.7pt;height:54.45pt;z-index:250809856;mso-wrap-distance-left:0;mso-wrap-distance-right:0;mso-position-horizontal-relative:page;mso-position-vertical-relative:page" filled="f" stroked="f">
            <v:textbox inset="0,0,0,0">
              <w:txbxContent>
                <w:p w:rsidR="008A6B5E" w:rsidRDefault="008B0723">
                  <w:pPr>
                    <w:spacing w:after="26" w:line="264" w:lineRule="exact"/>
                    <w:ind w:firstLine="144"/>
                    <w:jc w:val="both"/>
                    <w:textAlignment w:val="baseline"/>
                    <w:rPr>
                      <w:rFonts w:eastAsia="Times New Roman"/>
                      <w:color w:val="000000"/>
                      <w:spacing w:val="-6"/>
                      <w:lang w:val="es-ES"/>
                    </w:rPr>
                  </w:pPr>
                  <w:r>
                    <w:rPr>
                      <w:rFonts w:eastAsia="Times New Roman"/>
                      <w:color w:val="000000"/>
                      <w:spacing w:val="-6"/>
                      <w:lang w:val="es-ES"/>
                    </w:rPr>
                    <w:t>A.2) Formalización. En su caso, que se acompaña certificado del órgano de contratación que acredite que no se ha interpuesto recurso especial en materia de contratación contra la adjudicación o de los recursos</w:t>
                  </w:r>
                </w:p>
              </w:txbxContent>
            </v:textbox>
            <w10:wrap type="square" anchorx="page" anchory="page"/>
          </v:shape>
        </w:pict>
      </w:r>
      <w:r w:rsidRPr="008A6B5E">
        <w:pict>
          <v:shape id="_x0000_s1734" type="#_x0000_t202" style="position:absolute;margin-left:310.8pt;margin-top:754.3pt;width:228.5pt;height:40.6pt;z-index:250810880;mso-wrap-distance-left:0;mso-wrap-distance-right:0;mso-position-horizontal-relative:page;mso-position-vertical-relative:page" filled="f" stroked="f">
            <v:textbox inset="0,0,0,0">
              <w:txbxContent>
                <w:p w:rsidR="008A6B5E" w:rsidRDefault="008B0723">
                  <w:pPr>
                    <w:spacing w:after="26" w:line="261" w:lineRule="exact"/>
                    <w:ind w:firstLine="144"/>
                    <w:jc w:val="both"/>
                    <w:textAlignment w:val="baseline"/>
                    <w:rPr>
                      <w:rFonts w:eastAsia="Times New Roman"/>
                      <w:color w:val="000000"/>
                      <w:spacing w:val="-5"/>
                      <w:lang w:val="es-ES"/>
                    </w:rPr>
                  </w:pPr>
                  <w:r>
                    <w:rPr>
                      <w:rFonts w:eastAsia="Times New Roman"/>
                      <w:color w:val="000000"/>
                      <w:spacing w:val="-5"/>
                      <w:lang w:val="es-ES"/>
                    </w:rPr>
                    <w:t>2.3 Supuestos específicos de liquidación de</w:t>
                  </w:r>
                  <w:r>
                    <w:rPr>
                      <w:rFonts w:eastAsia="Times New Roman"/>
                      <w:color w:val="000000"/>
                      <w:spacing w:val="-5"/>
                      <w:lang w:val="es-ES"/>
                    </w:rPr>
                    <w:t>l proyecto: En aquellos supuestos en los que, conforme a lo previsto en el artículo 234.3 de la Ley 9/2017, de</w:t>
                  </w:r>
                </w:p>
              </w:txbxContent>
            </v:textbox>
            <w10:wrap type="square" anchorx="page" anchory="page"/>
          </v:shape>
        </w:pict>
      </w:r>
      <w:r w:rsidR="008B0723">
        <w:rPr>
          <w:rFonts w:ascii="Arial" w:eastAsia="Arial" w:hAnsi="Arial"/>
          <w:color w:val="000000"/>
          <w:sz w:val="24"/>
          <w:lang w:val="es-ES"/>
        </w:rPr>
        <w:tab/>
      </w:r>
      <w:r w:rsidRPr="008A6B5E">
        <w:pict>
          <v:line id="_x0000_s1733" style="position:absolute;z-index:252616192;mso-position-horizontal-relative:margin;mso-position-vertical-relative:page" from="56.65pt,83.5pt" to="538.55pt,83.5pt" strokeweight="1pt">
            <w10:wrap anchorx="margin" anchory="page"/>
          </v:line>
        </w:pict>
      </w:r>
      <w:r w:rsidRPr="008A6B5E">
        <w:pict>
          <v:line id="_x0000_s1732" style="position:absolute;z-index:25261721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731" type="#_x0000_t202" style="position:absolute;margin-left:57.1pt;margin-top:63.85pt;width:300pt;height:11.75pt;z-index:250811904;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730" type="#_x0000_t202" style="position:absolute;margin-left:518.4pt;margin-top:63.85pt;width:18.7pt;height:11.75pt;z-index:25081292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20"/>
                      <w:sz w:val="16"/>
                      <w:lang w:val="es-ES"/>
                    </w:rPr>
                  </w:pPr>
                  <w:r>
                    <w:rPr>
                      <w:rFonts w:ascii="Arial" w:eastAsia="Arial" w:hAnsi="Arial"/>
                      <w:color w:val="000000"/>
                      <w:spacing w:val="-20"/>
                      <w:sz w:val="16"/>
                      <w:lang w:val="es-ES"/>
                    </w:rPr>
                    <w:t>1479</w:t>
                  </w:r>
                </w:p>
              </w:txbxContent>
            </v:textbox>
            <w10:wrap type="square" anchorx="page" anchory="page"/>
          </v:shape>
        </w:pict>
      </w:r>
      <w:r w:rsidRPr="008A6B5E">
        <w:pict>
          <v:shape id="_x0000_s1729" type="#_x0000_t202" style="position:absolute;margin-left:55.7pt;margin-top:103.45pt;width:228.7pt;height:120.7pt;z-index:250813952;mso-wrap-distance-left:0;mso-wrap-distance-right:0;mso-position-horizontal-relative:page;mso-position-vertical-relative:page" filled="f" stroked="f">
            <v:textbox inset="0,0,0,0">
              <w:txbxContent>
                <w:p w:rsidR="008A6B5E" w:rsidRDefault="008B0723">
                  <w:pPr>
                    <w:spacing w:after="26" w:line="264" w:lineRule="exact"/>
                    <w:jc w:val="both"/>
                    <w:textAlignment w:val="baseline"/>
                    <w:rPr>
                      <w:rFonts w:eastAsia="Times New Roman"/>
                      <w:color w:val="000000"/>
                      <w:spacing w:val="-6"/>
                      <w:lang w:val="es-ES"/>
                    </w:rPr>
                  </w:pPr>
                  <w:r>
                    <w:rPr>
                      <w:rFonts w:eastAsia="Times New Roman"/>
                      <w:color w:val="000000"/>
                      <w:spacing w:val="-6"/>
                      <w:lang w:val="es-ES"/>
                    </w:rPr>
                    <w:t>Contratos del Sector Público, el órgano de contratación y el contratista no llegaran a un acuerdo sobre los precios, o conforme al artículo 234.5 de la Ley 9/2017, de Contratos del Sector Público, la Administración renunciara a la ejecución de la obra, los</w:t>
                  </w:r>
                  <w:r>
                    <w:rPr>
                      <w:rFonts w:eastAsia="Times New Roman"/>
                      <w:color w:val="000000"/>
                      <w:spacing w:val="-6"/>
                      <w:lang w:val="es-ES"/>
                    </w:rPr>
                    <w:t xml:space="preserve"> extremos a comprobar en la liquidación de los trabajos de redacción de los correspondientes proyectos serán los del apartado cuarto 1.5 relativos a la liquidación de los contratos de servicios.</w:t>
                  </w:r>
                </w:p>
              </w:txbxContent>
            </v:textbox>
            <w10:wrap type="square" anchorx="page" anchory="page"/>
          </v:shape>
        </w:pict>
      </w:r>
      <w:r w:rsidRPr="008A6B5E">
        <w:pict>
          <v:shape id="_x0000_s1728" type="#_x0000_t202" style="position:absolute;margin-left:310.8pt;margin-top:103.7pt;width:228.5pt;height:41.25pt;z-index:250814976;mso-wrap-distance-left:0;mso-wrap-distance-right:0;mso-position-horizontal-relative:page;mso-position-vertical-relative:page" filled="f" stroked="f">
            <v:textbox inset="0,0,0,0">
              <w:txbxContent>
                <w:p w:rsidR="008A6B5E" w:rsidRDefault="008B0723">
                  <w:pPr>
                    <w:spacing w:after="26" w:line="264" w:lineRule="exact"/>
                    <w:jc w:val="both"/>
                    <w:textAlignment w:val="baseline"/>
                    <w:rPr>
                      <w:rFonts w:eastAsia="Times New Roman"/>
                      <w:color w:val="000000"/>
                      <w:spacing w:val="-7"/>
                      <w:lang w:val="es-ES"/>
                    </w:rPr>
                  </w:pPr>
                  <w:r>
                    <w:rPr>
                      <w:rFonts w:eastAsia="Times New Roman"/>
                      <w:color w:val="000000"/>
                      <w:spacing w:val="-7"/>
                      <w:lang w:val="es-ES"/>
                    </w:rPr>
                    <w:t>asimismo que en la selección de la mejor oferta se toma en</w:t>
                  </w:r>
                  <w:r>
                    <w:rPr>
                      <w:rFonts w:eastAsia="Times New Roman"/>
                      <w:color w:val="000000"/>
                      <w:spacing w:val="-7"/>
                      <w:lang w:val="es-ES"/>
                    </w:rPr>
                    <w:t xml:space="preserve"> consideración más de un criterio de adjudicación en base a la mejor relación calidad-precio.</w:t>
                  </w:r>
                </w:p>
              </w:txbxContent>
            </v:textbox>
            <w10:wrap type="square" anchorx="page" anchory="page"/>
          </v:shape>
        </w:pict>
      </w:r>
      <w:r w:rsidRPr="008A6B5E">
        <w:pict>
          <v:shape id="_x0000_s1727" type="#_x0000_t202" style="position:absolute;margin-left:311.05pt;margin-top:156pt;width:227.5pt;height:68.4pt;z-index:250816000;mso-wrap-distance-left:0;mso-wrap-distance-right:0;mso-position-horizontal-relative:page;mso-position-vertical-relative:page" filled="f" stroked="f">
            <v:textbox inset="0,0,0,0">
              <w:txbxContent>
                <w:p w:rsidR="008A6B5E" w:rsidRDefault="008B0723">
                  <w:pPr>
                    <w:spacing w:after="22" w:line="267" w:lineRule="exact"/>
                    <w:ind w:firstLine="144"/>
                    <w:jc w:val="both"/>
                    <w:textAlignment w:val="baseline"/>
                    <w:rPr>
                      <w:rFonts w:eastAsia="Times New Roman"/>
                      <w:color w:val="000000"/>
                      <w:spacing w:val="-10"/>
                      <w:lang w:val="es-ES"/>
                    </w:rPr>
                  </w:pPr>
                  <w:r>
                    <w:rPr>
                      <w:rFonts w:eastAsia="Times New Roman"/>
                      <w:color w:val="000000"/>
                      <w:spacing w:val="-10"/>
                      <w:lang w:val="es-ES"/>
                    </w:rPr>
                    <w:t>e) Cuando se prevea la utilización de varios criterios de adjudicación o de un único criterio distinto del precio, que el pliego de cláusulas administrativas p</w:t>
                  </w:r>
                  <w:r>
                    <w:rPr>
                      <w:rFonts w:eastAsia="Times New Roman"/>
                      <w:color w:val="000000"/>
                      <w:spacing w:val="-10"/>
                      <w:lang w:val="es-ES"/>
                    </w:rPr>
                    <w:t>articulares o el documento descriptivo establece los parámetros objetivos para identificar las ofertas anormalmente bajas.</w:t>
                  </w:r>
                </w:p>
              </w:txbxContent>
            </v:textbox>
            <w10:wrap type="square" anchorx="page" anchory="page"/>
          </v:shape>
        </w:pict>
      </w:r>
      <w:r w:rsidRPr="008A6B5E">
        <w:pict>
          <v:shape id="_x0000_s1726" type="#_x0000_t202" style="position:absolute;margin-left:65.5pt;margin-top:234.95pt;width:217.95pt;height:14.4pt;z-index:250817024;mso-wrap-distance-left:0;mso-wrap-distance-right:0;mso-position-horizontal-relative:page;mso-position-vertical-relative:page" filled="f" stroked="f">
            <v:textbox inset="0,0,0,0">
              <w:txbxContent>
                <w:p w:rsidR="008A6B5E" w:rsidRDefault="008B0723">
                  <w:pPr>
                    <w:spacing w:after="26" w:line="257" w:lineRule="exact"/>
                    <w:textAlignment w:val="baseline"/>
                    <w:rPr>
                      <w:rFonts w:eastAsia="Times New Roman"/>
                      <w:color w:val="000000"/>
                      <w:spacing w:val="-15"/>
                      <w:lang w:val="es-ES"/>
                    </w:rPr>
                  </w:pPr>
                  <w:r>
                    <w:rPr>
                      <w:rFonts w:eastAsia="Times New Roman"/>
                      <w:color w:val="000000"/>
                      <w:spacing w:val="-15"/>
                      <w:lang w:val="es-ES"/>
                    </w:rPr>
                    <w:t>1. Expedientes de CONTRATOS DE SUMINISTROS:</w:t>
                  </w:r>
                </w:p>
              </w:txbxContent>
            </v:textbox>
            <w10:wrap type="square" anchorx="page" anchory="page"/>
          </v:shape>
        </w:pict>
      </w:r>
      <w:r w:rsidRPr="008A6B5E">
        <w:pict>
          <v:shape id="_x0000_s1725" type="#_x0000_t202" style="position:absolute;margin-left:310.8pt;margin-top:232.8pt;width:228.7pt;height:84.25pt;z-index:250818048;mso-wrap-distance-left:0;mso-wrap-distance-right:0;mso-position-horizontal-relative:page;mso-position-vertical-relative:page" filled="f" stroked="f">
            <v:textbox inset="0,0,0,0">
              <w:txbxContent>
                <w:p w:rsidR="008A6B5E" w:rsidRDefault="008B0723">
                  <w:pPr>
                    <w:spacing w:before="50" w:after="22" w:line="268" w:lineRule="exact"/>
                    <w:ind w:firstLine="144"/>
                    <w:jc w:val="both"/>
                    <w:textAlignment w:val="baseline"/>
                    <w:rPr>
                      <w:rFonts w:eastAsia="Times New Roman"/>
                      <w:color w:val="000000"/>
                      <w:spacing w:val="-4"/>
                      <w:lang w:val="es-ES"/>
                    </w:rPr>
                  </w:pPr>
                  <w:r>
                    <w:rPr>
                      <w:rFonts w:eastAsia="Times New Roman"/>
                      <w:color w:val="000000"/>
                      <w:spacing w:val="-4"/>
                      <w:lang w:val="es-ES"/>
                    </w:rPr>
                    <w:t>f) Que el pliego de cláusulas administrativas particulares o el documento descriptivo prevé, cuando proceda, que la documentación relativa a los criterios cuya ponderación dependa de un juicio de valor ha de presentarse en sobre o archivo electrónico indep</w:t>
                  </w:r>
                  <w:r>
                    <w:rPr>
                      <w:rFonts w:eastAsia="Times New Roman"/>
                      <w:color w:val="000000"/>
                      <w:spacing w:val="-4"/>
                      <w:lang w:val="es-ES"/>
                    </w:rPr>
                    <w:t>endiente del resto de la proposición.</w:t>
                  </w:r>
                </w:p>
              </w:txbxContent>
            </v:textbox>
            <w10:wrap type="square" anchorx="page" anchory="page"/>
          </v:shape>
        </w:pict>
      </w:r>
      <w:r w:rsidRPr="008A6B5E">
        <w:pict>
          <v:shape id="_x0000_s1724" type="#_x0000_t202" style="position:absolute;margin-left:55.7pt;margin-top:259.9pt;width:228.7pt;height:80.9pt;z-index:250819072;mso-wrap-distance-left:0;mso-wrap-distance-right:0;mso-position-horizontal-relative:page;mso-position-vertical-relative:page" filled="f" stroked="f">
            <v:textbox inset="0,0,0,0">
              <w:txbxContent>
                <w:p w:rsidR="008A6B5E" w:rsidRDefault="008B0723">
                  <w:pPr>
                    <w:spacing w:after="23" w:line="265"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En los expedientes de contratos de suministros, con excepción de los que se adjudiquen en el marco de un sistema de racionalización técnica de la contratación, los extremos adicionales a que se refiere el apartado primero. 1 .g) del presente Acuerdo serán </w:t>
                  </w:r>
                  <w:r>
                    <w:rPr>
                      <w:rFonts w:eastAsia="Times New Roman"/>
                      <w:color w:val="000000"/>
                      <w:spacing w:val="-4"/>
                      <w:lang w:val="es-ES"/>
                    </w:rPr>
                    <w:t>los siguientes:</w:t>
                  </w:r>
                </w:p>
              </w:txbxContent>
            </v:textbox>
            <w10:wrap type="square" anchorx="page" anchory="page"/>
          </v:shape>
        </w:pict>
      </w:r>
      <w:r w:rsidRPr="008A6B5E">
        <w:pict>
          <v:shape id="_x0000_s1723" type="#_x0000_t202" style="position:absolute;margin-left:65.5pt;margin-top:351.85pt;width:114.5pt;height:14.4pt;z-index:250820096;mso-wrap-distance-left:0;mso-wrap-distance-right:0;mso-position-horizontal-relative:page;mso-position-vertical-relative:page" filled="f" stroked="f">
            <v:textbox inset="0,0,0,0">
              <w:txbxContent>
                <w:p w:rsidR="008A6B5E" w:rsidRDefault="008B0723">
                  <w:pPr>
                    <w:spacing w:after="22" w:line="256" w:lineRule="exact"/>
                    <w:textAlignment w:val="baseline"/>
                    <w:rPr>
                      <w:rFonts w:eastAsia="Times New Roman"/>
                      <w:color w:val="000000"/>
                      <w:spacing w:val="-5"/>
                      <w:lang w:val="es-ES"/>
                    </w:rPr>
                  </w:pPr>
                  <w:r>
                    <w:rPr>
                      <w:rFonts w:eastAsia="Times New Roman"/>
                      <w:color w:val="000000"/>
                      <w:spacing w:val="-5"/>
                      <w:lang w:val="es-ES"/>
                    </w:rPr>
                    <w:t>1. Suministros en general.</w:t>
                  </w:r>
                </w:p>
              </w:txbxContent>
            </v:textbox>
            <w10:wrap type="square" anchorx="page" anchory="page"/>
          </v:shape>
        </w:pict>
      </w:r>
      <w:r w:rsidRPr="008A6B5E">
        <w:pict>
          <v:shape id="_x0000_s1722" type="#_x0000_t202" style="position:absolute;margin-left:310.8pt;margin-top:329.3pt;width:228.5pt;height:107.75pt;z-index:250821120;mso-wrap-distance-left:0;mso-wrap-distance-right:0;mso-position-horizontal-relative:page;mso-position-vertical-relative:page" filled="f" stroked="f">
            <v:textbox inset="0,0,0,0">
              <w:txbxContent>
                <w:p w:rsidR="008A6B5E" w:rsidRDefault="008B0723">
                  <w:pPr>
                    <w:spacing w:before="11" w:line="267"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g) Que el pliego de cláusulas administrativas particulares o el documento descriptivo establece al menos una de las condiciones especiales de ejecución que se enumeran en el artículo 202.2 de la Ley 9/2017, </w:t>
                  </w:r>
                  <w:r>
                    <w:rPr>
                      <w:rFonts w:eastAsia="Times New Roman"/>
                      <w:color w:val="000000"/>
                      <w:spacing w:val="-7"/>
                      <w:lang w:val="es-ES"/>
                    </w:rPr>
                    <w:t>de Contratos del Sector Público y la obligación del adjudicatario de cumplir las condiciones salariales de los trabajadores conforme al Convenio colectivo sectorial de aplicación.</w:t>
                  </w:r>
                </w:p>
              </w:txbxContent>
            </v:textbox>
            <w10:wrap type="square" anchorx="page" anchory="page"/>
          </v:shape>
        </w:pict>
      </w:r>
      <w:r w:rsidRPr="008A6B5E">
        <w:pict>
          <v:shape id="_x0000_s1721" type="#_x0000_t202" style="position:absolute;margin-left:65.5pt;margin-top:377.05pt;width:98.9pt;height:14.4pt;z-index:250822144;mso-wrap-distance-left:0;mso-wrap-distance-right:0;mso-position-horizontal-relative:page;mso-position-vertical-relative:page" filled="f" stroked="f">
            <v:textbox inset="0,0,0,0">
              <w:txbxContent>
                <w:p w:rsidR="008A6B5E" w:rsidRDefault="008B0723">
                  <w:pPr>
                    <w:spacing w:after="25" w:line="253" w:lineRule="exact"/>
                    <w:textAlignment w:val="baseline"/>
                    <w:rPr>
                      <w:rFonts w:eastAsia="Times New Roman"/>
                      <w:color w:val="000000"/>
                      <w:spacing w:val="-6"/>
                      <w:lang w:val="es-ES"/>
                    </w:rPr>
                  </w:pPr>
                  <w:r>
                    <w:rPr>
                      <w:rFonts w:eastAsia="Times New Roman"/>
                      <w:color w:val="000000"/>
                      <w:spacing w:val="-6"/>
                      <w:lang w:val="es-ES"/>
                    </w:rPr>
                    <w:t>1.1 Expediente inicial:</w:t>
                  </w:r>
                </w:p>
              </w:txbxContent>
            </v:textbox>
            <w10:wrap type="square" anchorx="page" anchory="page"/>
          </v:shape>
        </w:pict>
      </w:r>
      <w:r w:rsidRPr="008A6B5E">
        <w:pict>
          <v:shape id="_x0000_s1720" type="#_x0000_t202" style="position:absolute;margin-left:64.3pt;margin-top:402.25pt;width:112.35pt;height:14.4pt;z-index:250823168;mso-wrap-distance-left:0;mso-wrap-distance-right:0;mso-position-horizontal-relative:page;mso-position-vertical-relative:page" filled="f" stroked="f">
            <v:textbox inset="0,0,0,0">
              <w:txbxContent>
                <w:p w:rsidR="008A6B5E" w:rsidRDefault="008B0723">
                  <w:pPr>
                    <w:spacing w:after="19" w:line="259" w:lineRule="exact"/>
                    <w:textAlignment w:val="baseline"/>
                    <w:rPr>
                      <w:rFonts w:eastAsia="Times New Roman"/>
                      <w:color w:val="000000"/>
                      <w:spacing w:val="-4"/>
                      <w:lang w:val="es-ES"/>
                    </w:rPr>
                  </w:pPr>
                  <w:r>
                    <w:rPr>
                      <w:rFonts w:eastAsia="Times New Roman"/>
                      <w:color w:val="000000"/>
                      <w:spacing w:val="-4"/>
                      <w:lang w:val="es-ES"/>
                    </w:rPr>
                    <w:t>A) Aprobación del gasto:</w:t>
                  </w:r>
                </w:p>
              </w:txbxContent>
            </v:textbox>
            <w10:wrap type="square" anchorx="page" anchory="page"/>
          </v:shape>
        </w:pict>
      </w:r>
      <w:r w:rsidRPr="008A6B5E">
        <w:pict>
          <v:shape id="_x0000_s1719" type="#_x0000_t202" style="position:absolute;margin-left:55.7pt;margin-top:427.7pt;width:228.7pt;height:55.2pt;z-index:250824192;mso-wrap-distance-left:0;mso-wrap-distance-right:0;mso-position-horizontal-relative:page;mso-position-vertical-relative:page" filled="f" stroked="f">
            <v:textbox inset="0,0,0,0">
              <w:txbxContent>
                <w:p w:rsidR="008A6B5E" w:rsidRDefault="008B0723">
                  <w:pPr>
                    <w:spacing w:after="41" w:line="263" w:lineRule="exact"/>
                    <w:ind w:firstLine="144"/>
                    <w:jc w:val="both"/>
                    <w:textAlignment w:val="baseline"/>
                    <w:rPr>
                      <w:rFonts w:eastAsia="Times New Roman"/>
                      <w:color w:val="000000"/>
                      <w:lang w:val="es-ES"/>
                    </w:rPr>
                  </w:pPr>
                  <w:r>
                    <w:rPr>
                      <w:rFonts w:eastAsia="Times New Roman"/>
                      <w:color w:val="000000"/>
                      <w:lang w:val="es-ES"/>
                    </w:rPr>
                    <w:t>a) Que existe pliego de cláusulas administrativas particulares o, en su caso, documento descriptivo, informado por el Servicio Jurídico de Contratación y de la Secretaria General.</w:t>
                  </w:r>
                </w:p>
              </w:txbxContent>
            </v:textbox>
            <w10:wrap type="square" anchorx="page" anchory="page"/>
          </v:shape>
        </w:pict>
      </w:r>
      <w:r w:rsidRPr="008A6B5E">
        <w:pict>
          <v:shape id="_x0000_s1718" type="#_x0000_t202" style="position:absolute;margin-left:309.85pt;margin-top:447.85pt;width:229.65pt;height:136.05pt;z-index:250825216;mso-wrap-distance-left:0;mso-wrap-distance-right:0;mso-position-horizontal-relative:page;mso-position-vertical-relative:page" filled="f" stroked="f">
            <v:textbox inset="0,0,0,0">
              <w:txbxContent>
                <w:p w:rsidR="008A6B5E" w:rsidRDefault="008B0723">
                  <w:pPr>
                    <w:spacing w:before="10" w:after="17" w:line="268" w:lineRule="exact"/>
                    <w:ind w:firstLine="216"/>
                    <w:jc w:val="both"/>
                    <w:textAlignment w:val="baseline"/>
                    <w:rPr>
                      <w:rFonts w:eastAsia="Times New Roman"/>
                      <w:color w:val="000000"/>
                      <w:spacing w:val="-4"/>
                      <w:lang w:val="es-ES"/>
                    </w:rPr>
                  </w:pPr>
                  <w:r>
                    <w:rPr>
                      <w:rFonts w:eastAsia="Times New Roman"/>
                      <w:color w:val="000000"/>
                      <w:spacing w:val="-4"/>
                      <w:lang w:val="es-ES"/>
                    </w:rPr>
                    <w:t xml:space="preserve">h) Cuando se proponga como procedimiento de adjudicación el procedimiento abierto simplificado, comprobar que se cumplen las condiciones previstas en el artículo 159.1 de la Ley 9/2017, de Contratos del Sector Público. En caso de que este procedimiento se </w:t>
                  </w:r>
                  <w:r>
                    <w:rPr>
                      <w:rFonts w:eastAsia="Times New Roman"/>
                      <w:color w:val="000000"/>
                      <w:spacing w:val="-4"/>
                      <w:lang w:val="es-ES"/>
                    </w:rPr>
                    <w:t>tramite según lo previsto en el artículo 159.6 de dicha Ley, se verificará que no se supera el valor estimado fijado en dicho apartado y que entre los criterios de adjudicación no hay ninguno evaluable mediante juicios de valor.</w:t>
                  </w:r>
                </w:p>
              </w:txbxContent>
            </v:textbox>
            <w10:wrap type="square" anchorx="page" anchory="page"/>
          </v:shape>
        </w:pict>
      </w:r>
      <w:r w:rsidRPr="008A6B5E">
        <w:pict>
          <v:shape id="_x0000_s1717" type="#_x0000_t202" style="position:absolute;margin-left:56.15pt;margin-top:492.5pt;width:228pt;height:27.8pt;z-index:250826240;mso-wrap-distance-left:0;mso-wrap-distance-right:0;mso-position-horizontal-relative:page;mso-position-vertical-relative:page" filled="f" stroked="f">
            <v:textbox inset="0,0,0,0">
              <w:txbxContent>
                <w:p w:rsidR="008A6B5E" w:rsidRDefault="008B0723">
                  <w:pPr>
                    <w:spacing w:after="21" w:line="262" w:lineRule="exact"/>
                    <w:ind w:firstLine="144"/>
                    <w:jc w:val="both"/>
                    <w:textAlignment w:val="baseline"/>
                    <w:rPr>
                      <w:rFonts w:eastAsia="Times New Roman"/>
                      <w:color w:val="000000"/>
                      <w:spacing w:val="-2"/>
                      <w:lang w:val="es-ES"/>
                    </w:rPr>
                  </w:pPr>
                  <w:r>
                    <w:rPr>
                      <w:rFonts w:eastAsia="Times New Roman"/>
                      <w:color w:val="000000"/>
                      <w:spacing w:val="-2"/>
                      <w:lang w:val="es-ES"/>
                    </w:rPr>
                    <w:t xml:space="preserve">b) Que existe pliego de </w:t>
                  </w:r>
                  <w:r>
                    <w:rPr>
                      <w:rFonts w:eastAsia="Times New Roman"/>
                      <w:color w:val="000000"/>
                      <w:spacing w:val="-2"/>
                      <w:lang w:val="es-ES"/>
                    </w:rPr>
                    <w:t>prescripciones técnicas del suministro o, en su caso, documento descriptivo.</w:t>
                  </w:r>
                </w:p>
              </w:txbxContent>
            </v:textbox>
            <w10:wrap type="square" anchorx="page" anchory="page"/>
          </v:shape>
        </w:pict>
      </w:r>
      <w:r w:rsidRPr="008A6B5E">
        <w:pict>
          <v:shape id="_x0000_s1716" type="#_x0000_t202" style="position:absolute;margin-left:55.7pt;margin-top:531.1pt;width:228.7pt;height:54.25pt;z-index:250827264;mso-wrap-distance-left:0;mso-wrap-distance-right:0;mso-position-horizontal-relative:page;mso-position-vertical-relative:page" filled="f" stroked="f">
            <v:textbox inset="0,0,0,0">
              <w:txbxContent>
                <w:p w:rsidR="008A6B5E" w:rsidRDefault="008B0723">
                  <w:pPr>
                    <w:spacing w:after="16" w:line="263" w:lineRule="exact"/>
                    <w:ind w:firstLine="144"/>
                    <w:jc w:val="both"/>
                    <w:textAlignment w:val="baseline"/>
                    <w:rPr>
                      <w:rFonts w:eastAsia="Times New Roman"/>
                      <w:color w:val="000000"/>
                      <w:spacing w:val="-4"/>
                      <w:lang w:val="es-ES"/>
                    </w:rPr>
                  </w:pPr>
                  <w:r>
                    <w:rPr>
                      <w:rFonts w:eastAsia="Times New Roman"/>
                      <w:color w:val="000000"/>
                      <w:spacing w:val="-4"/>
                      <w:lang w:val="es-ES"/>
                    </w:rPr>
                    <w:t>c) Cuando se utilice modelo de pliego de cláusulas administrativas, verificar que el contrato a celebrar es de naturaleza análoga al informado por el Servicio Jurídico de Contr</w:t>
                  </w:r>
                  <w:r>
                    <w:rPr>
                      <w:rFonts w:eastAsia="Times New Roman"/>
                      <w:color w:val="000000"/>
                      <w:spacing w:val="-4"/>
                      <w:lang w:val="es-ES"/>
                    </w:rPr>
                    <w:t>atación y de la Secretaria General.</w:t>
                  </w:r>
                </w:p>
              </w:txbxContent>
            </v:textbox>
            <w10:wrap type="square" anchorx="page" anchory="page"/>
          </v:shape>
        </w:pict>
      </w:r>
      <w:r w:rsidRPr="008A6B5E">
        <w:pict>
          <v:shape id="_x0000_s1715" type="#_x0000_t202" style="position:absolute;margin-left:55.7pt;margin-top:596.4pt;width:228.7pt;height:160.3pt;z-index:250828288;mso-wrap-distance-left:0;mso-wrap-distance-right:0;mso-position-horizontal-relative:page;mso-position-vertical-relative:page" filled="f" stroked="f">
            <v:textbox inset="0,0,0,0">
              <w:txbxContent>
                <w:p w:rsidR="008A6B5E" w:rsidRDefault="008B0723">
                  <w:pPr>
                    <w:spacing w:after="17" w:line="264" w:lineRule="exact"/>
                    <w:ind w:firstLine="144"/>
                    <w:jc w:val="both"/>
                    <w:textAlignment w:val="baseline"/>
                    <w:rPr>
                      <w:rFonts w:eastAsia="Times New Roman"/>
                      <w:color w:val="000000"/>
                      <w:spacing w:val="-6"/>
                      <w:lang w:val="es-ES"/>
                    </w:rPr>
                  </w:pPr>
                  <w:r>
                    <w:rPr>
                      <w:rFonts w:eastAsia="Times New Roman"/>
                      <w:color w:val="000000"/>
                      <w:spacing w:val="-6"/>
                      <w:lang w:val="es-ES"/>
                    </w:rPr>
                    <w:t>d) Que el pliego de cláusulas administrativas particulares o el documento descriptivo establece, para la determinación de la mejor oferta, criterios vinculados al objeto del contrato; que cuando se utilice un único cr</w:t>
                  </w:r>
                  <w:r>
                    <w:rPr>
                      <w:rFonts w:eastAsia="Times New Roman"/>
                      <w:color w:val="000000"/>
                      <w:spacing w:val="-6"/>
                      <w:lang w:val="es-ES"/>
                    </w:rPr>
                    <w:t>iterio, éste esté relacionado con los costes, de acuerdo con el artículo 146.1 de la Ley 9/2017, de Contratos del Sector Público; si el único criterio a considerar es el precio, se verificará que éste sea el del precio más bajo; y en los casos en que figur</w:t>
                  </w:r>
                  <w:r>
                    <w:rPr>
                      <w:rFonts w:eastAsia="Times New Roman"/>
                      <w:color w:val="000000"/>
                      <w:spacing w:val="-6"/>
                      <w:lang w:val="es-ES"/>
                    </w:rPr>
                    <w:t>en una pluralidad de criterios de adjudicación basados en la mejor relación calidad-precio, que se establezcan con arreglo a criterios económicos y cualitativos.</w:t>
                  </w:r>
                </w:p>
              </w:txbxContent>
            </v:textbox>
            <w10:wrap type="square" anchorx="page" anchory="page"/>
          </v:shape>
        </w:pict>
      </w:r>
      <w:r w:rsidRPr="008A6B5E">
        <w:pict>
          <v:shape id="_x0000_s1714" type="#_x0000_t202" style="position:absolute;margin-left:310.8pt;margin-top:594.7pt;width:228.5pt;height:81.85pt;z-index:250829312;mso-wrap-distance-left:0;mso-wrap-distance-right:0;mso-position-horizontal-relative:page;mso-position-vertical-relative:page" filled="f" stroked="f">
            <v:textbox inset="0,0,0,0">
              <w:txbxContent>
                <w:p w:rsidR="008A6B5E" w:rsidRDefault="008B0723">
                  <w:pPr>
                    <w:spacing w:before="2" w:after="17" w:line="268" w:lineRule="exact"/>
                    <w:ind w:firstLine="144"/>
                    <w:jc w:val="both"/>
                    <w:textAlignment w:val="baseline"/>
                    <w:rPr>
                      <w:rFonts w:eastAsia="Times New Roman"/>
                      <w:color w:val="000000"/>
                      <w:spacing w:val="-3"/>
                      <w:lang w:val="es-ES"/>
                    </w:rPr>
                  </w:pPr>
                  <w:r>
                    <w:rPr>
                      <w:rFonts w:eastAsia="Times New Roman"/>
                      <w:color w:val="000000"/>
                      <w:spacing w:val="-3"/>
                      <w:lang w:val="es-ES"/>
                    </w:rPr>
                    <w:t>i) Cuando se proponga como procedimiento de adjudicación un procedimiento con negociación, comprobar que concurre alguno de los supuestos previstos en los artículos 167 o 168 de la Ley 9/2017, de Contratos del Sector Público para utilizar dicho procedimien</w:t>
                  </w:r>
                  <w:r>
                    <w:rPr>
                      <w:rFonts w:eastAsia="Times New Roman"/>
                      <w:color w:val="000000"/>
                      <w:spacing w:val="-3"/>
                      <w:lang w:val="es-ES"/>
                    </w:rPr>
                    <w:t>to.</w:t>
                  </w:r>
                </w:p>
              </w:txbxContent>
            </v:textbox>
            <w10:wrap type="square" anchorx="page" anchory="page"/>
          </v:shape>
        </w:pict>
      </w:r>
      <w:r w:rsidRPr="008A6B5E">
        <w:pict>
          <v:shape id="_x0000_s1713" type="#_x0000_t202" style="position:absolute;margin-left:311.05pt;margin-top:688.8pt;width:228pt;height:54pt;z-index:250830336;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spacing w:val="-7"/>
                      <w:lang w:val="es-ES"/>
                    </w:rPr>
                  </w:pPr>
                  <w:r>
                    <w:rPr>
                      <w:rFonts w:eastAsia="Times New Roman"/>
                      <w:color w:val="000000"/>
                      <w:spacing w:val="-7"/>
                      <w:lang w:val="es-ES"/>
                    </w:rPr>
                    <w:t>j) Que la duración del contrato prevista en el pliego de cláusulas administrativas particulares o el documento descriptivo se ajusta a lo previsto en la Ley 9/2017, de Contratos del Sector Público.</w:t>
                  </w:r>
                </w:p>
              </w:txbxContent>
            </v:textbox>
            <w10:wrap type="square" anchorx="page" anchory="page"/>
          </v:shape>
        </w:pict>
      </w:r>
      <w:r w:rsidRPr="008A6B5E">
        <w:pict>
          <v:shape id="_x0000_s1712" type="#_x0000_t202" style="position:absolute;margin-left:55.7pt;margin-top:767.3pt;width:228.7pt;height:27.6pt;z-index:250831360;mso-wrap-distance-left:0;mso-wrap-distance-right:0;mso-position-horizontal-relative:page;mso-position-vertical-relative:page" filled="f" stroked="f">
            <v:textbox inset="0,0,0,0">
              <w:txbxContent>
                <w:p w:rsidR="008A6B5E" w:rsidRDefault="008B0723">
                  <w:pPr>
                    <w:spacing w:after="26" w:line="262" w:lineRule="exact"/>
                    <w:ind w:firstLine="144"/>
                    <w:jc w:val="both"/>
                    <w:textAlignment w:val="baseline"/>
                    <w:rPr>
                      <w:rFonts w:eastAsia="Times New Roman"/>
                      <w:color w:val="000000"/>
                      <w:spacing w:val="-7"/>
                      <w:lang w:val="es-ES"/>
                    </w:rPr>
                  </w:pPr>
                  <w:r>
                    <w:rPr>
                      <w:rFonts w:eastAsia="Times New Roman"/>
                      <w:color w:val="000000"/>
                      <w:spacing w:val="-7"/>
                      <w:lang w:val="es-ES"/>
                    </w:rPr>
                    <w:t>En los casos en que el procedimiento de adjudicación propuesto sea el del diálogo competitivo se verificará</w:t>
                  </w:r>
                </w:p>
              </w:txbxContent>
            </v:textbox>
            <w10:wrap type="square" anchorx="page" anchory="page"/>
          </v:shape>
        </w:pict>
      </w:r>
      <w:r w:rsidRPr="008A6B5E">
        <w:pict>
          <v:shape id="_x0000_s1711" type="#_x0000_t202" style="position:absolute;margin-left:311.05pt;margin-top:753.6pt;width:228.25pt;height:41.3pt;z-index:250832384;mso-wrap-distance-left:0;mso-wrap-distance-right:0;mso-position-horizontal-relative:page;mso-position-vertical-relative:page" filled="f" stroked="f">
            <v:textbox inset="0,0,0,0">
              <w:txbxContent>
                <w:p w:rsidR="008A6B5E" w:rsidRDefault="008B0723">
                  <w:pPr>
                    <w:spacing w:after="26" w:line="266" w:lineRule="exact"/>
                    <w:ind w:firstLine="144"/>
                    <w:jc w:val="both"/>
                    <w:textAlignment w:val="baseline"/>
                    <w:rPr>
                      <w:rFonts w:eastAsia="Times New Roman"/>
                      <w:color w:val="000000"/>
                      <w:spacing w:val="-2"/>
                      <w:lang w:val="es-ES"/>
                    </w:rPr>
                  </w:pPr>
                  <w:r>
                    <w:rPr>
                      <w:rFonts w:eastAsia="Times New Roman"/>
                      <w:color w:val="000000"/>
                      <w:spacing w:val="-2"/>
                      <w:lang w:val="es-ES"/>
                    </w:rPr>
                    <w:t>k) Cuando se proponga como procedimiento de adjudicación el diálogo competitivo, verificar que se cumple alguno de los supuestos de aplicación de</w:t>
                  </w:r>
                  <w:r>
                    <w:rPr>
                      <w:rFonts w:eastAsia="Times New Roman"/>
                      <w:color w:val="000000"/>
                      <w:spacing w:val="-2"/>
                      <w:lang w:val="es-ES"/>
                    </w:rPr>
                    <w:t>l</w:t>
                  </w:r>
                </w:p>
              </w:txbxContent>
            </v:textbox>
            <w10:wrap type="square" anchorx="page" anchory="page"/>
          </v:shape>
        </w:pict>
      </w:r>
      <w:r w:rsidR="008B0723">
        <w:rPr>
          <w:rFonts w:ascii="Arial" w:eastAsia="Arial" w:hAnsi="Arial"/>
          <w:color w:val="000000"/>
          <w:sz w:val="24"/>
          <w:lang w:val="es-ES"/>
        </w:rPr>
        <w:tab/>
      </w:r>
      <w:r w:rsidRPr="008A6B5E">
        <w:pict>
          <v:line id="_x0000_s1710" style="position:absolute;z-index:252618240;mso-position-horizontal-relative:margin;mso-position-vertical-relative:page" from="56.65pt,83.5pt" to="538.55pt,83.5pt" strokeweight="1pt">
            <w10:wrap anchorx="margin" anchory="page"/>
          </v:line>
        </w:pict>
      </w:r>
      <w:r w:rsidRPr="008A6B5E">
        <w:pict>
          <v:line id="_x0000_s1709" style="position:absolute;z-index:25261926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708" type="#_x0000_t202" style="position:absolute;margin-left:57.35pt;margin-top:63.85pt;width:18.95pt;height:11.75pt;z-index:250833408;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1480</w:t>
                  </w:r>
                </w:p>
              </w:txbxContent>
            </v:textbox>
            <w10:wrap type="square" anchorx="page" anchory="page"/>
          </v:shape>
        </w:pict>
      </w:r>
      <w:r w:rsidRPr="008A6B5E">
        <w:pict>
          <v:shape id="_x0000_s1707" type="#_x0000_t202" style="position:absolute;margin-left:237.35pt;margin-top:63.85pt;width:300pt;height:11.75pt;z-index:250834432;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706" type="#_x0000_t202" style="position:absolute;margin-left:55.7pt;margin-top:103.45pt;width:228.7pt;height:67.45pt;z-index:250835456;mso-wrap-distance-left:0;mso-wrap-distance-right:0;mso-position-horizontal-relative:page;mso-position-vertical-relative:page" filled="f" stroked="f">
            <v:textbox inset="0,0,0,0">
              <w:txbxContent>
                <w:p w:rsidR="008A6B5E" w:rsidRDefault="008B0723">
                  <w:pPr>
                    <w:spacing w:after="26" w:line="263" w:lineRule="exact"/>
                    <w:jc w:val="both"/>
                    <w:textAlignment w:val="baseline"/>
                    <w:rPr>
                      <w:rFonts w:eastAsia="Times New Roman"/>
                      <w:color w:val="000000"/>
                      <w:spacing w:val="-8"/>
                      <w:lang w:val="es-ES"/>
                    </w:rPr>
                  </w:pPr>
                  <w:r>
                    <w:rPr>
                      <w:rFonts w:eastAsia="Times New Roman"/>
                      <w:color w:val="000000"/>
                      <w:spacing w:val="-8"/>
                      <w:lang w:val="es-ES"/>
                    </w:rPr>
                    <w:t>artículo 167 de la Ley 9/2017, de Contratos del Sector Público; y en el caso de que se reconozcan primas o compensaciones a los participantes, que en el documento descriptivo se fija la cuantía de las mismas y que consta la correspondiente retención de cré</w:t>
                  </w:r>
                  <w:r>
                    <w:rPr>
                      <w:rFonts w:eastAsia="Times New Roman"/>
                      <w:color w:val="000000"/>
                      <w:spacing w:val="-8"/>
                      <w:lang w:val="es-ES"/>
                    </w:rPr>
                    <w:t>dito.</w:t>
                  </w:r>
                </w:p>
              </w:txbxContent>
            </v:textbox>
            <w10:wrap type="square" anchorx="page" anchory="page"/>
          </v:shape>
        </w:pict>
      </w:r>
      <w:r w:rsidRPr="008A6B5E">
        <w:pict>
          <v:shape id="_x0000_s1705" type="#_x0000_t202" style="position:absolute;margin-left:310.8pt;margin-top:103.45pt;width:228.5pt;height:55.2pt;z-index:250836480;mso-wrap-distance-left:0;mso-wrap-distance-right:0;mso-position-horizontal-relative:page;mso-position-vertical-relative:page" filled="f" stroked="f">
            <v:textbox inset="0,0,0,0">
              <w:txbxContent>
                <w:p w:rsidR="008A6B5E" w:rsidRDefault="008B0723">
                  <w:pPr>
                    <w:spacing w:after="27" w:line="268" w:lineRule="exact"/>
                    <w:jc w:val="both"/>
                    <w:textAlignment w:val="baseline"/>
                    <w:rPr>
                      <w:rFonts w:eastAsia="Times New Roman"/>
                      <w:color w:val="000000"/>
                      <w:lang w:val="es-ES"/>
                    </w:rPr>
                  </w:pPr>
                  <w:r>
                    <w:rPr>
                      <w:rFonts w:eastAsia="Times New Roman"/>
                      <w:color w:val="000000"/>
                      <w:lang w:val="es-ES"/>
                    </w:rPr>
                    <w:t>artículo 102.7 de la Ley 9/2017, de Contratos del Sector Público, que se detallan en la propuesta de adjudicación los extremos contenidos en las letras a), b) y c) del citado precepto.</w:t>
                  </w:r>
                </w:p>
              </w:txbxContent>
            </v:textbox>
            <w10:wrap type="square" anchorx="page" anchory="page"/>
          </v:shape>
        </w:pict>
      </w:r>
      <w:r w:rsidRPr="008A6B5E">
        <w:pict>
          <v:shape id="_x0000_s1704" type="#_x0000_t202" style="position:absolute;margin-left:55.7pt;margin-top:181.45pt;width:228.7pt;height:107.05pt;z-index:250837504;mso-wrap-distance-left:0;mso-wrap-distance-right:0;mso-position-horizontal-relative:page;mso-position-vertical-relative:page" filled="f" stroked="f">
            <v:textbox inset="0,0,0,0">
              <w:txbxContent>
                <w:p w:rsidR="008A6B5E" w:rsidRDefault="008B0723">
                  <w:pPr>
                    <w:spacing w:before="2" w:after="17" w:line="264" w:lineRule="exact"/>
                    <w:ind w:firstLine="144"/>
                    <w:jc w:val="both"/>
                    <w:textAlignment w:val="baseline"/>
                    <w:rPr>
                      <w:rFonts w:eastAsia="Times New Roman"/>
                      <w:color w:val="000000"/>
                      <w:spacing w:val="-4"/>
                      <w:lang w:val="es-ES"/>
                    </w:rPr>
                  </w:pPr>
                  <w:r>
                    <w:rPr>
                      <w:rFonts w:eastAsia="Times New Roman"/>
                      <w:color w:val="000000"/>
                      <w:spacing w:val="-4"/>
                      <w:lang w:val="es-ES"/>
                    </w:rPr>
                    <w:t>1) Cuando se prevea en el pliego de cláusulas administrativas particulares la posibilidad de modificar el contrato en los términos del artículo 204 de la Ley 9/2017, de Contratos del Sector Público, verificar que el porcentaje previsto no es superior al 20</w:t>
                  </w:r>
                  <w:r>
                    <w:rPr>
                      <w:rFonts w:eastAsia="Times New Roman"/>
                      <w:color w:val="000000"/>
                      <w:spacing w:val="-4"/>
                      <w:lang w:val="es-ES"/>
                    </w:rPr>
                    <w:t xml:space="preserve"> por 100 del precio inicial; y que la modificación no podrá suponer el establecimiento de nuevos precios unitarios no previstos en el contrato.</w:t>
                  </w:r>
                </w:p>
              </w:txbxContent>
            </v:textbox>
            <w10:wrap type="square" anchorx="page" anchory="page"/>
          </v:shape>
        </w:pict>
      </w:r>
      <w:r w:rsidRPr="008A6B5E">
        <w:pict>
          <v:shape id="_x0000_s1703" type="#_x0000_t202" style="position:absolute;margin-left:311.05pt;margin-top:169.7pt;width:228.45pt;height:27.8pt;z-index:250838528;mso-wrap-distance-left:0;mso-wrap-distance-right:0;mso-position-horizontal-relative:page;mso-position-vertical-relative:page" filled="f" stroked="f">
            <v:textbox inset="0,0,0,0">
              <w:txbxContent>
                <w:p w:rsidR="008A6B5E" w:rsidRDefault="008B0723">
                  <w:pPr>
                    <w:spacing w:after="26" w:line="262" w:lineRule="exact"/>
                    <w:ind w:firstLine="144"/>
                    <w:jc w:val="both"/>
                    <w:textAlignment w:val="baseline"/>
                    <w:rPr>
                      <w:rFonts w:eastAsia="Times New Roman"/>
                      <w:color w:val="000000"/>
                      <w:lang w:val="es-ES"/>
                    </w:rPr>
                  </w:pPr>
                  <w:r>
                    <w:rPr>
                      <w:rFonts w:eastAsia="Times New Roman"/>
                      <w:color w:val="000000"/>
                      <w:lang w:val="es-ES"/>
                    </w:rPr>
                    <w:t>e) Acreditación de la constitución de la garantía definitiva, en su caso.</w:t>
                  </w:r>
                </w:p>
              </w:txbxContent>
            </v:textbox>
            <w10:wrap type="square" anchorx="page" anchory="page"/>
          </v:shape>
        </w:pict>
      </w:r>
      <w:r w:rsidRPr="008A6B5E">
        <w:pict>
          <v:shape id="_x0000_s1702" type="#_x0000_t202" style="position:absolute;margin-left:55.7pt;margin-top:299.5pt;width:228.7pt;height:81.6pt;z-index:250839552;mso-wrap-distance-left:0;mso-wrap-distance-right:0;mso-position-horizontal-relative:page;mso-position-vertical-relative:page" filled="f" stroked="f">
            <v:textbox inset="0,0,0,0">
              <w:txbxContent>
                <w:p w:rsidR="008A6B5E" w:rsidRDefault="008B0723">
                  <w:pPr>
                    <w:spacing w:after="45" w:line="263" w:lineRule="exact"/>
                    <w:ind w:firstLine="144"/>
                    <w:jc w:val="both"/>
                    <w:textAlignment w:val="baseline"/>
                    <w:rPr>
                      <w:rFonts w:eastAsia="Times New Roman"/>
                      <w:color w:val="000000"/>
                      <w:spacing w:val="-11"/>
                      <w:lang w:val="es-ES"/>
                    </w:rPr>
                  </w:pPr>
                  <w:r>
                    <w:rPr>
                      <w:rFonts w:eastAsia="Times New Roman"/>
                      <w:color w:val="000000"/>
                      <w:spacing w:val="-11"/>
                      <w:lang w:val="es-ES"/>
                    </w:rPr>
                    <w:t>m) Cuando se prevea en el pliego de cláusulas administrativas particulares la utilización de la subasta electrónica, verificar que los criterios de adjudicación a que se refiere la misma se basen en modificaciones referidas al precio y, en su caso, a requi</w:t>
                  </w:r>
                  <w:r>
                    <w:rPr>
                      <w:rFonts w:eastAsia="Times New Roman"/>
                      <w:color w:val="000000"/>
                      <w:spacing w:val="-11"/>
                      <w:lang w:val="es-ES"/>
                    </w:rPr>
                    <w:t>sitos cuantificables y susceptibles de ser expresados en cifras o porcentajes.</w:t>
                  </w:r>
                </w:p>
              </w:txbxContent>
            </v:textbox>
            <w10:wrap type="square" anchorx="page" anchory="page"/>
          </v:shape>
        </w:pict>
      </w:r>
      <w:r w:rsidRPr="008A6B5E">
        <w:pict>
          <v:shape id="_x0000_s1701" type="#_x0000_t202" style="position:absolute;margin-left:309.85pt;margin-top:206.9pt;width:229.65pt;height:289.2pt;z-index:250840576;mso-wrap-distance-left:0;mso-wrap-distance-right:0;mso-position-horizontal-relative:page;mso-position-vertical-relative:page" filled="f" stroked="f">
            <v:textbox inset="0,0,0,0">
              <w:txbxContent>
                <w:p w:rsidR="008A6B5E" w:rsidRDefault="008B0723">
                  <w:pPr>
                    <w:spacing w:before="30" w:after="33" w:line="286" w:lineRule="exact"/>
                    <w:ind w:firstLine="216"/>
                    <w:jc w:val="both"/>
                    <w:textAlignment w:val="baseline"/>
                    <w:rPr>
                      <w:rFonts w:eastAsia="Times New Roman"/>
                      <w:color w:val="000000"/>
                      <w:spacing w:val="-6"/>
                      <w:lang w:val="es-ES"/>
                    </w:rPr>
                  </w:pPr>
                  <w:r>
                    <w:rPr>
                      <w:rFonts w:eastAsia="Times New Roman"/>
                      <w:color w:val="000000"/>
                      <w:spacing w:val="-6"/>
                      <w:lang w:val="es-ES"/>
                    </w:rPr>
                    <w:t xml:space="preserve">f) Que se acredita que el licitador que se propone como adjudicatario ha presentado la documentación justificativa de las circunstancias a que se refieren las letras a) a c) </w:t>
                  </w:r>
                  <w:r>
                    <w:rPr>
                      <w:rFonts w:eastAsia="Times New Roman"/>
                      <w:color w:val="000000"/>
                      <w:spacing w:val="-6"/>
                      <w:lang w:val="es-ES"/>
                    </w:rPr>
                    <w:t>del artículo 140.1 de la Ley 9/2017, de Contratos del Sector Público que procedan, incluyendo en su caso la de aquellas otras empresas a cuyas capacidades se recurra; o bien, que se acredita la verificación de alguna o todas esas circunstancias mediante ce</w:t>
                  </w:r>
                  <w:r>
                    <w:rPr>
                      <w:rFonts w:eastAsia="Times New Roman"/>
                      <w:color w:val="000000"/>
                      <w:spacing w:val="-6"/>
                      <w:lang w:val="es-ES"/>
                    </w:rPr>
                    <w:t>rtificado del Registro Oficial de Licitadores y Empresas Clasificadas del Sector Público o de la correspondiente base de datos nacional de un Estado miembro de la Unión Europea, con las dos siguientes excepciones, en el procedimiento abierto simplificado t</w:t>
                  </w:r>
                  <w:r>
                    <w:rPr>
                      <w:rFonts w:eastAsia="Times New Roman"/>
                      <w:color w:val="000000"/>
                      <w:spacing w:val="-6"/>
                      <w:lang w:val="es-ES"/>
                    </w:rPr>
                    <w:t>ramitado conforme al artículo 159.4 de dicha Ley, en el que sólo se examinará que se ha aportado el compromiso al que se refiere el artículo 75.2 de la Ley yen el procedimiento abreviado tramitado conforme al artículo 159.6 de la Ley cuando se haya constit</w:t>
                  </w:r>
                  <w:r>
                    <w:rPr>
                      <w:rFonts w:eastAsia="Times New Roman"/>
                      <w:color w:val="000000"/>
                      <w:spacing w:val="-6"/>
                      <w:lang w:val="es-ES"/>
                    </w:rPr>
                    <w:t>uido la Mesa, en el que no procederá la aplicación de este extremo.</w:t>
                  </w:r>
                </w:p>
              </w:txbxContent>
            </v:textbox>
            <w10:wrap type="square" anchorx="page" anchory="page"/>
          </v:shape>
        </w:pict>
      </w:r>
      <w:r w:rsidRPr="008A6B5E">
        <w:pict>
          <v:shape id="_x0000_s1700" type="#_x0000_t202" style="position:absolute;margin-left:55.7pt;margin-top:390.7pt;width:228.7pt;height:80.9pt;z-index:250841600;mso-wrap-distance-left:0;mso-wrap-distance-right:0;mso-position-horizontal-relative:page;mso-position-vertical-relative:page" filled="f" stroked="f">
            <v:textbox inset="0,0,0,0">
              <w:txbxContent>
                <w:p w:rsidR="008A6B5E" w:rsidRDefault="008B0723">
                  <w:pPr>
                    <w:spacing w:before="2" w:after="32" w:line="264" w:lineRule="exact"/>
                    <w:ind w:firstLine="144"/>
                    <w:jc w:val="both"/>
                    <w:textAlignment w:val="baseline"/>
                    <w:rPr>
                      <w:rFonts w:eastAsia="Times New Roman"/>
                      <w:color w:val="000000"/>
                      <w:spacing w:val="-8"/>
                      <w:lang w:val="es-ES"/>
                    </w:rPr>
                  </w:pPr>
                  <w:r>
                    <w:rPr>
                      <w:rFonts w:eastAsia="Times New Roman"/>
                      <w:color w:val="000000"/>
                      <w:spacing w:val="-8"/>
                      <w:lang w:val="es-ES"/>
                    </w:rPr>
                    <w:t>n) En los supuestos de los artículos 4 y 5 así como disposición adicional segunda de la Orden EHA/1049/2008, de 10 de abril, de declaración de bienes y servicios de contratación central</w:t>
                  </w:r>
                  <w:r>
                    <w:rPr>
                      <w:rFonts w:eastAsia="Times New Roman"/>
                      <w:color w:val="000000"/>
                      <w:spacing w:val="-8"/>
                      <w:lang w:val="es-ES"/>
                    </w:rPr>
                    <w:t>izada, que se acompaña el informe favorable de la Dirección General de Racionalización y Centralización de la Contratación.</w:t>
                  </w:r>
                </w:p>
              </w:txbxContent>
            </v:textbox>
            <w10:wrap type="square" anchorx="page" anchory="page"/>
          </v:shape>
        </w:pict>
      </w:r>
      <w:r w:rsidRPr="008A6B5E">
        <w:pict>
          <v:shape id="_x0000_s1699" type="#_x0000_t202" style="position:absolute;margin-left:64.3pt;margin-top:482.15pt;width:117.15pt;height:14.4pt;z-index:250842624;mso-wrap-distance-left:0;mso-wrap-distance-right:0;mso-position-horizontal-relative:page;mso-position-vertical-relative:page" filled="f" stroked="f">
            <v:textbox inset="0,0,0,0">
              <w:txbxContent>
                <w:p w:rsidR="008A6B5E" w:rsidRDefault="008B0723">
                  <w:pPr>
                    <w:spacing w:before="12" w:after="19" w:line="247" w:lineRule="exact"/>
                    <w:textAlignment w:val="baseline"/>
                    <w:rPr>
                      <w:rFonts w:eastAsia="Times New Roman"/>
                      <w:color w:val="000000"/>
                      <w:spacing w:val="-4"/>
                      <w:lang w:val="es-ES"/>
                    </w:rPr>
                  </w:pPr>
                  <w:r>
                    <w:rPr>
                      <w:rFonts w:eastAsia="Times New Roman"/>
                      <w:color w:val="000000"/>
                      <w:spacing w:val="-4"/>
                      <w:lang w:val="es-ES"/>
                    </w:rPr>
                    <w:t>B) Compromiso del gasto:</w:t>
                  </w:r>
                </w:p>
              </w:txbxContent>
            </v:textbox>
            <w10:wrap type="square" anchorx="page" anchory="page"/>
          </v:shape>
        </w:pict>
      </w:r>
      <w:r w:rsidRPr="008A6B5E">
        <w:pict>
          <v:shape id="_x0000_s1698" type="#_x0000_t202" style="position:absolute;margin-left:64.3pt;margin-top:507.6pt;width:85.2pt;height:14.4pt;z-index:250843648;mso-wrap-distance-left:0;mso-wrap-distance-right:0;mso-position-horizontal-relative:page;mso-position-vertical-relative:page" filled="f" stroked="f">
            <v:textbox inset="0,0,0,0">
              <w:txbxContent>
                <w:p w:rsidR="008A6B5E" w:rsidRDefault="008B0723">
                  <w:pPr>
                    <w:spacing w:before="11" w:after="30" w:line="247" w:lineRule="exact"/>
                    <w:textAlignment w:val="baseline"/>
                    <w:rPr>
                      <w:rFonts w:eastAsia="Times New Roman"/>
                      <w:color w:val="000000"/>
                      <w:spacing w:val="-5"/>
                      <w:lang w:val="es-ES"/>
                    </w:rPr>
                  </w:pPr>
                  <w:r>
                    <w:rPr>
                      <w:rFonts w:eastAsia="Times New Roman"/>
                      <w:color w:val="000000"/>
                      <w:spacing w:val="-5"/>
                      <w:lang w:val="es-ES"/>
                    </w:rPr>
                    <w:t>B.1) Adjudicación:</w:t>
                  </w:r>
                </w:p>
              </w:txbxContent>
            </v:textbox>
            <w10:wrap type="square" anchorx="page" anchory="page"/>
          </v:shape>
        </w:pict>
      </w:r>
      <w:r w:rsidRPr="008A6B5E">
        <w:pict>
          <v:shape id="_x0000_s1697" type="#_x0000_t202" style="position:absolute;margin-left:310.8pt;margin-top:507.6pt;width:228.7pt;height:172.3pt;z-index:250844672;mso-wrap-distance-left:0;mso-wrap-distance-right:0;mso-position-horizontal-relative:page;mso-position-vertical-relative:page" filled="f" stroked="f">
            <v:textbox inset="0,0,0,0">
              <w:txbxContent>
                <w:p w:rsidR="008A6B5E" w:rsidRDefault="008B0723">
                  <w:pPr>
                    <w:spacing w:after="26" w:line="284" w:lineRule="exact"/>
                    <w:ind w:firstLine="144"/>
                    <w:jc w:val="both"/>
                    <w:textAlignment w:val="baseline"/>
                    <w:rPr>
                      <w:rFonts w:eastAsia="Times New Roman"/>
                      <w:color w:val="000000"/>
                      <w:spacing w:val="-7"/>
                      <w:lang w:val="es-ES"/>
                    </w:rPr>
                  </w:pPr>
                  <w:r>
                    <w:rPr>
                      <w:rFonts w:eastAsia="Times New Roman"/>
                      <w:color w:val="000000"/>
                      <w:spacing w:val="-7"/>
                      <w:lang w:val="es-ES"/>
                    </w:rPr>
                    <w:t>B.2) Formalización: En su caso, que se acompaña certificado del órgano de contratación que acredite que no se ha interpuesto recurso especial en materia de contratación contra la adjudicación o de los recursos interpuestos, o bien, certificado de no habers</w:t>
                  </w:r>
                  <w:r>
                    <w:rPr>
                      <w:rFonts w:eastAsia="Times New Roman"/>
                      <w:color w:val="000000"/>
                      <w:spacing w:val="-7"/>
                      <w:lang w:val="es-ES"/>
                    </w:rPr>
                    <w:t>e acordado medida cautelar que suspenda el procedimiento. En el supuesto de que se hubiese interpuesto recurso contra la adjudicación, deberá comprobarse igualmente que ha recaído resolución expresa del órgano que ha de resolver el recurso, ya sea desestim</w:t>
                  </w:r>
                  <w:r>
                    <w:rPr>
                      <w:rFonts w:eastAsia="Times New Roman"/>
                      <w:color w:val="000000"/>
                      <w:spacing w:val="-7"/>
                      <w:lang w:val="es-ES"/>
                    </w:rPr>
                    <w:t>ando el recurso o recursos interpuestos, o acordando el levantamiento de la suspensión o de las medidas cautelares.</w:t>
                  </w:r>
                </w:p>
              </w:txbxContent>
            </v:textbox>
            <w10:wrap type="square" anchorx="page" anchory="page"/>
          </v:shape>
        </w:pict>
      </w:r>
      <w:r w:rsidRPr="008A6B5E">
        <w:pict>
          <v:shape id="_x0000_s1696" type="#_x0000_t202" style="position:absolute;margin-left:55.7pt;margin-top:533.05pt;width:228.45pt;height:53.75pt;z-index:250845696;mso-wrap-distance-left:0;mso-wrap-distance-right:0;mso-position-horizontal-relative:page;mso-position-vertical-relative:page" filled="f" stroked="f">
            <v:textbox inset="0,0,0,0">
              <w:txbxContent>
                <w:p w:rsidR="008A6B5E" w:rsidRDefault="008B0723">
                  <w:pPr>
                    <w:spacing w:after="27" w:line="262" w:lineRule="exact"/>
                    <w:ind w:firstLine="144"/>
                    <w:jc w:val="both"/>
                    <w:textAlignment w:val="baseline"/>
                    <w:rPr>
                      <w:rFonts w:eastAsia="Times New Roman"/>
                      <w:color w:val="000000"/>
                      <w:lang w:val="es-ES"/>
                    </w:rPr>
                  </w:pPr>
                  <w:r>
                    <w:rPr>
                      <w:rFonts w:eastAsia="Times New Roman"/>
                      <w:color w:val="000000"/>
                      <w:lang w:val="es-ES"/>
                    </w:rPr>
                    <w:t>a) Cuando no se adjudique el contrato de acuerdo con la propuesta formulada por la Mesa, que existe decisión motivada del órgano de contr</w:t>
                  </w:r>
                  <w:r>
                    <w:rPr>
                      <w:rFonts w:eastAsia="Times New Roman"/>
                      <w:color w:val="000000"/>
                      <w:lang w:val="es-ES"/>
                    </w:rPr>
                    <w:t>atación al respecto.</w:t>
                  </w:r>
                </w:p>
              </w:txbxContent>
            </v:textbox>
            <w10:wrap type="square" anchorx="page" anchory="page"/>
          </v:shape>
        </w:pict>
      </w:r>
      <w:r w:rsidRPr="008A6B5E">
        <w:pict>
          <v:shape id="_x0000_s1695" type="#_x0000_t202" style="position:absolute;margin-left:55.7pt;margin-top:597.85pt;width:228.7pt;height:67.45pt;z-index:250846720;mso-wrap-distance-left:0;mso-wrap-distance-right:0;mso-position-horizontal-relative:page;mso-position-vertical-relative:page" filled="f" stroked="f">
            <v:textbox inset="0,0,0,0">
              <w:txbxContent>
                <w:p w:rsidR="008A6B5E" w:rsidRDefault="008B0723">
                  <w:pPr>
                    <w:spacing w:after="31" w:line="263" w:lineRule="exact"/>
                    <w:ind w:firstLine="144"/>
                    <w:jc w:val="both"/>
                    <w:textAlignment w:val="baseline"/>
                    <w:rPr>
                      <w:rFonts w:eastAsia="Times New Roman"/>
                      <w:color w:val="000000"/>
                      <w:spacing w:val="-6"/>
                      <w:lang w:val="es-ES"/>
                    </w:rPr>
                  </w:pPr>
                  <w:r>
                    <w:rPr>
                      <w:rFonts w:eastAsia="Times New Roman"/>
                      <w:color w:val="000000"/>
                      <w:spacing w:val="-6"/>
                      <w:lang w:val="es-ES"/>
                    </w:rPr>
                    <w:t>b) Cuando se declare la existencia de ofertas incursas en presunción de anormalidad, que existe constancia de la solicitud de la información a los licitadores que las hubiesen presentado y del informe del servicio técnico correspond</w:t>
                  </w:r>
                  <w:r>
                    <w:rPr>
                      <w:rFonts w:eastAsia="Times New Roman"/>
                      <w:color w:val="000000"/>
                      <w:spacing w:val="-6"/>
                      <w:lang w:val="es-ES"/>
                    </w:rPr>
                    <w:t>iente.</w:t>
                  </w:r>
                </w:p>
              </w:txbxContent>
            </v:textbox>
            <w10:wrap type="square" anchorx="page" anchory="page"/>
          </v:shape>
        </w:pict>
      </w:r>
      <w:r w:rsidRPr="008A6B5E">
        <w:pict>
          <v:shape id="_x0000_s1694" type="#_x0000_t202" style="position:absolute;margin-left:55.9pt;margin-top:676.1pt;width:228.5pt;height:80.6pt;z-index:250847744;mso-wrap-distance-left:0;mso-wrap-distance-right:0;mso-position-horizontal-relative:page;mso-position-vertical-relative:page" filled="f" stroked="f">
            <v:textbox inset="0,0,0,0">
              <w:txbxContent>
                <w:p w:rsidR="008A6B5E" w:rsidRDefault="008B0723">
                  <w:pPr>
                    <w:spacing w:after="17" w:line="263" w:lineRule="exact"/>
                    <w:ind w:firstLine="144"/>
                    <w:jc w:val="both"/>
                    <w:textAlignment w:val="baseline"/>
                    <w:rPr>
                      <w:rFonts w:eastAsia="Times New Roman"/>
                      <w:color w:val="000000"/>
                      <w:spacing w:val="-10"/>
                      <w:lang w:val="es-ES"/>
                    </w:rPr>
                  </w:pPr>
                  <w:r>
                    <w:rPr>
                      <w:rFonts w:eastAsia="Times New Roman"/>
                      <w:color w:val="000000"/>
                      <w:spacing w:val="-10"/>
                      <w:lang w:val="es-ES"/>
                    </w:rPr>
                    <w:t xml:space="preserve">c) Cuando se utilice un procedimiento con negociación, que existe constancia en el expediente de las invitaciones cursadas, de las ofertas recibidas, de las razones para su aceptación o rechazo y de las ventajas obtenidas en la negociación, de conformidad </w:t>
                  </w:r>
                  <w:r>
                    <w:rPr>
                      <w:rFonts w:eastAsia="Times New Roman"/>
                      <w:color w:val="000000"/>
                      <w:spacing w:val="-10"/>
                      <w:lang w:val="es-ES"/>
                    </w:rPr>
                    <w:t>con lo dispuesto en la Ley 9/2017, de Contratos del Sector Público.</w:t>
                  </w:r>
                </w:p>
              </w:txbxContent>
            </v:textbox>
            <w10:wrap type="square" anchorx="page" anchory="page"/>
          </v:shape>
        </w:pict>
      </w:r>
      <w:r w:rsidRPr="008A6B5E">
        <w:pict>
          <v:shape id="_x0000_s1693" type="#_x0000_t202" style="position:absolute;margin-left:320.4pt;margin-top:687.6pt;width:206.9pt;height:14.4pt;z-index:250848768;mso-wrap-distance-left:0;mso-wrap-distance-right:0;mso-position-horizontal-relative:page;mso-position-vertical-relative:page" filled="f" stroked="f">
            <v:textbox inset="0,0,0,0">
              <w:txbxContent>
                <w:p w:rsidR="008A6B5E" w:rsidRDefault="008B0723">
                  <w:pPr>
                    <w:spacing w:before="8" w:after="33" w:line="247" w:lineRule="exact"/>
                    <w:textAlignment w:val="baseline"/>
                    <w:rPr>
                      <w:rFonts w:eastAsia="Times New Roman"/>
                      <w:color w:val="000000"/>
                      <w:spacing w:val="-3"/>
                      <w:lang w:val="es-ES"/>
                    </w:rPr>
                  </w:pPr>
                  <w:r>
                    <w:rPr>
                      <w:rFonts w:eastAsia="Times New Roman"/>
                      <w:color w:val="000000"/>
                      <w:spacing w:val="-3"/>
                      <w:lang w:val="es-ES"/>
                    </w:rPr>
                    <w:t>1.2 Revisión de precios (aprobación del gasto):</w:t>
                  </w:r>
                </w:p>
              </w:txbxContent>
            </v:textbox>
            <w10:wrap type="square" anchorx="page" anchory="page"/>
          </v:shape>
        </w:pict>
      </w:r>
      <w:r w:rsidRPr="008A6B5E">
        <w:pict>
          <v:shape id="_x0000_s1692" type="#_x0000_t202" style="position:absolute;margin-left:310.8pt;margin-top:713.05pt;width:228.7pt;height:80.65pt;z-index:250849792;mso-wrap-distance-left:0;mso-wrap-distance-right:0;mso-position-horizontal-relative:page;mso-position-vertical-relative:page" filled="f" stroked="f">
            <v:textbox inset="0,0,0,0">
              <w:txbxContent>
                <w:p w:rsidR="008A6B5E" w:rsidRDefault="008B0723">
                  <w:pPr>
                    <w:spacing w:line="267" w:lineRule="exact"/>
                    <w:ind w:firstLine="144"/>
                    <w:jc w:val="both"/>
                    <w:textAlignment w:val="baseline"/>
                    <w:rPr>
                      <w:rFonts w:eastAsia="Times New Roman"/>
                      <w:color w:val="000000"/>
                      <w:lang w:val="es-ES"/>
                    </w:rPr>
                  </w:pPr>
                  <w:r>
                    <w:rPr>
                      <w:rFonts w:eastAsia="Times New Roman"/>
                      <w:color w:val="000000"/>
                      <w:lang w:val="es-ES"/>
                    </w:rPr>
                    <w:t>a) Que, en los contratos en los que pueda preverse la revisión de precios, se cumplen los requisitos recogidos en el artículo 103.5 de la Ley 9/2017, de Contratos del Sector Público y que el pliego de cláusulas administrativas particulares establece la fór</w:t>
                  </w:r>
                  <w:r>
                    <w:rPr>
                      <w:rFonts w:eastAsia="Times New Roman"/>
                      <w:color w:val="000000"/>
                      <w:lang w:val="es-ES"/>
                    </w:rPr>
                    <w:t>mula de revisión aplicable.</w:t>
                  </w:r>
                </w:p>
              </w:txbxContent>
            </v:textbox>
            <w10:wrap type="square" anchorx="page" anchory="page"/>
          </v:shape>
        </w:pict>
      </w:r>
      <w:r w:rsidRPr="008A6B5E">
        <w:pict>
          <v:shape id="_x0000_s1691" type="#_x0000_t202" style="position:absolute;margin-left:55.9pt;margin-top:767.5pt;width:228.25pt;height:27.4pt;z-index:250850816;mso-wrap-distance-left:0;mso-wrap-distance-right:0;mso-position-horizontal-relative:page;mso-position-vertical-relative:page" filled="f" stroked="f">
            <v:textbox inset="0,0,0,0">
              <w:txbxContent>
                <w:p w:rsidR="008A6B5E" w:rsidRDefault="008B0723">
                  <w:pPr>
                    <w:spacing w:after="26" w:line="260" w:lineRule="exact"/>
                    <w:ind w:firstLine="144"/>
                    <w:jc w:val="both"/>
                    <w:textAlignment w:val="baseline"/>
                    <w:rPr>
                      <w:rFonts w:eastAsia="Times New Roman"/>
                      <w:color w:val="000000"/>
                      <w:spacing w:val="-6"/>
                      <w:lang w:val="es-ES"/>
                    </w:rPr>
                  </w:pPr>
                  <w:r>
                    <w:rPr>
                      <w:rFonts w:eastAsia="Times New Roman"/>
                      <w:color w:val="000000"/>
                      <w:spacing w:val="-6"/>
                      <w:lang w:val="es-ES"/>
                    </w:rPr>
                    <w:t>d) Cuando se proponga la celebración de un contrato con precios provisionales de conformidad con el</w:t>
                  </w:r>
                </w:p>
              </w:txbxContent>
            </v:textbox>
            <w10:wrap type="square" anchorx="page" anchory="page"/>
          </v:shape>
        </w:pict>
      </w:r>
      <w:r w:rsidR="008B0723">
        <w:rPr>
          <w:rFonts w:ascii="Arial" w:eastAsia="Arial" w:hAnsi="Arial"/>
          <w:color w:val="000000"/>
          <w:sz w:val="24"/>
          <w:lang w:val="es-ES"/>
        </w:rPr>
        <w:tab/>
      </w:r>
      <w:r w:rsidRPr="008A6B5E">
        <w:pict>
          <v:line id="_x0000_s1690" style="position:absolute;z-index:252620288;mso-position-horizontal-relative:margin;mso-position-vertical-relative:page" from="56.65pt,83.5pt" to="538.55pt,83.5pt" strokeweight="1pt">
            <w10:wrap anchorx="margin" anchory="page"/>
          </v:line>
        </w:pict>
      </w:r>
      <w:r w:rsidRPr="008A6B5E">
        <w:pict>
          <v:line id="_x0000_s1689" style="position:absolute;z-index:25262131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688" type="#_x0000_t202" style="position:absolute;margin-left:57.1pt;margin-top:63.85pt;width:300pt;height:11.75pt;z-index:25085184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687" type="#_x0000_t202" style="position:absolute;margin-left:518.4pt;margin-top:63.85pt;width:17.5pt;height:11.75pt;z-index:250852864;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25"/>
                      <w:sz w:val="16"/>
                      <w:lang w:val="es-ES"/>
                    </w:rPr>
                  </w:pPr>
                  <w:r>
                    <w:rPr>
                      <w:rFonts w:ascii="Arial" w:eastAsia="Arial" w:hAnsi="Arial"/>
                      <w:color w:val="000000"/>
                      <w:spacing w:val="-25"/>
                      <w:sz w:val="16"/>
                      <w:lang w:val="es-ES"/>
                    </w:rPr>
                    <w:t>1481</w:t>
                  </w:r>
                </w:p>
              </w:txbxContent>
            </v:textbox>
            <w10:wrap type="square" anchorx="page" anchory="page"/>
          </v:shape>
        </w:pict>
      </w:r>
      <w:r w:rsidRPr="008A6B5E">
        <w:pict>
          <v:shape id="_x0000_s1686" type="#_x0000_t202" style="position:absolute;margin-left:55.7pt;margin-top:103.7pt;width:228.7pt;height:53.75pt;z-index:250853888;mso-wrap-distance-left:0;mso-wrap-distance-right:0;mso-position-horizontal-relative:page;mso-position-vertical-relative:page" filled="f" stroked="f">
            <v:textbox inset="0,0,0,0">
              <w:txbxContent>
                <w:p w:rsidR="008A6B5E" w:rsidRDefault="008B0723">
                  <w:pPr>
                    <w:spacing w:after="20" w:line="261" w:lineRule="exact"/>
                    <w:ind w:firstLine="216"/>
                    <w:jc w:val="both"/>
                    <w:textAlignment w:val="baseline"/>
                    <w:rPr>
                      <w:rFonts w:eastAsia="Times New Roman"/>
                      <w:color w:val="000000"/>
                      <w:lang w:val="es-ES"/>
                    </w:rPr>
                  </w:pPr>
                  <w:r>
                    <w:rPr>
                      <w:rFonts w:eastAsia="Times New Roman"/>
                      <w:color w:val="000000"/>
                      <w:lang w:val="es-ES"/>
                    </w:rPr>
                    <w:t>b) En el caso de que para el contrato que se trate se haya aprobado una fórmula tipo, se verificará que no se incluye otra fórmula de revisión diferente en los pliegos.</w:t>
                  </w:r>
                </w:p>
              </w:txbxContent>
            </v:textbox>
            <w10:wrap type="square" anchorx="page" anchory="page"/>
          </v:shape>
        </w:pict>
      </w:r>
      <w:r w:rsidRPr="008A6B5E">
        <w:pict>
          <v:shape id="_x0000_s1685" type="#_x0000_t202" style="position:absolute;margin-left:311.05pt;margin-top:103.45pt;width:228.45pt;height:28.05pt;z-index:250854912;mso-wrap-distance-left:0;mso-wrap-distance-right:0;mso-position-horizontal-relative:page;mso-position-vertical-relative:page" filled="f" stroked="f">
            <v:textbox inset="0,0,0,0">
              <w:txbxContent>
                <w:p w:rsidR="008A6B5E" w:rsidRDefault="008B0723">
                  <w:pPr>
                    <w:spacing w:after="22" w:line="264" w:lineRule="exact"/>
                    <w:jc w:val="both"/>
                    <w:textAlignment w:val="baseline"/>
                    <w:rPr>
                      <w:rFonts w:eastAsia="Times New Roman"/>
                      <w:color w:val="000000"/>
                      <w:lang w:val="es-ES"/>
                    </w:rPr>
                  </w:pPr>
                  <w:r>
                    <w:rPr>
                      <w:rFonts w:eastAsia="Times New Roman"/>
                      <w:color w:val="000000"/>
                      <w:lang w:val="es-ES"/>
                    </w:rPr>
                    <w:t>25/2013, de 27 de diciembre, de impulso de la factura electrónica.</w:t>
                  </w:r>
                </w:p>
              </w:txbxContent>
            </v:textbox>
            <w10:wrap type="square" anchorx="page" anchory="page"/>
          </v:shape>
        </w:pict>
      </w:r>
      <w:r w:rsidRPr="008A6B5E">
        <w:pict>
          <v:shape id="_x0000_s1684" type="#_x0000_t202" style="position:absolute;margin-left:55.7pt;margin-top:168.7pt;width:228.45pt;height:27.6pt;z-index:250855936;mso-wrap-distance-left:0;mso-wrap-distance-right:0;mso-position-horizontal-relative:page;mso-position-vertical-relative:page" filled="f" stroked="f">
            <v:textbox inset="0,0,0,0">
              <w:txbxContent>
                <w:p w:rsidR="008A6B5E" w:rsidRDefault="008B0723">
                  <w:pPr>
                    <w:spacing w:after="22" w:line="260" w:lineRule="exact"/>
                    <w:ind w:firstLine="144"/>
                    <w:jc w:val="both"/>
                    <w:textAlignment w:val="baseline"/>
                    <w:rPr>
                      <w:rFonts w:eastAsia="Times New Roman"/>
                      <w:color w:val="000000"/>
                      <w:spacing w:val="-4"/>
                      <w:lang w:val="es-ES"/>
                    </w:rPr>
                  </w:pPr>
                  <w:r>
                    <w:rPr>
                      <w:rFonts w:eastAsia="Times New Roman"/>
                      <w:color w:val="000000"/>
                      <w:spacing w:val="-4"/>
                      <w:lang w:val="es-ES"/>
                    </w:rPr>
                    <w:t>c) Que consta en el expediente Informe del Servicio Jurídico de Contratación y de la Secretaria General.</w:t>
                  </w:r>
                </w:p>
              </w:txbxContent>
            </v:textbox>
            <w10:wrap type="square" anchorx="page" anchory="page"/>
          </v:shape>
        </w:pict>
      </w:r>
      <w:r w:rsidRPr="008A6B5E">
        <w:pict>
          <v:shape id="_x0000_s1683" type="#_x0000_t202" style="position:absolute;margin-left:310.8pt;margin-top:142.55pt;width:228.7pt;height:150pt;z-index:250856960;mso-wrap-distance-left:0;mso-wrap-distance-right:0;mso-position-horizontal-relative:page;mso-position-vertical-relative:page" filled="f" stroked="f">
            <v:textbox inset="0,0,0,0">
              <w:txbxContent>
                <w:p w:rsidR="008A6B5E" w:rsidRDefault="008B0723">
                  <w:pPr>
                    <w:spacing w:before="20" w:after="27" w:line="268" w:lineRule="exact"/>
                    <w:ind w:firstLine="144"/>
                    <w:jc w:val="both"/>
                    <w:textAlignment w:val="baseline"/>
                    <w:rPr>
                      <w:rFonts w:eastAsia="Times New Roman"/>
                      <w:color w:val="000000"/>
                      <w:spacing w:val="-10"/>
                      <w:lang w:val="es-ES"/>
                    </w:rPr>
                  </w:pPr>
                  <w:r>
                    <w:rPr>
                      <w:rFonts w:eastAsia="Times New Roman"/>
                      <w:color w:val="000000"/>
                      <w:spacing w:val="-10"/>
                      <w:lang w:val="es-ES"/>
                    </w:rPr>
                    <w:t>e) Cuando el importe acumulado de los abonos a cuenta vaya a ser igualo superior con motivo del siguiente pago al 90 por ciento del precio del contrato, incluidas, en su caso, las modificaciones aprobadas, que se acompaña, cuando resulte preceptiva, comuni</w:t>
                  </w:r>
                  <w:r>
                    <w:rPr>
                      <w:rFonts w:eastAsia="Times New Roman"/>
                      <w:color w:val="000000"/>
                      <w:spacing w:val="-10"/>
                      <w:lang w:val="es-ES"/>
                    </w:rPr>
                    <w:t>cación efectuada a la Intervención General de la Administración del Estado para la designación de un representante que asista a la recepción, en el ejercicio de las funciones de comprobación material de la inversión, conforme a lo señalado en el segundo pá</w:t>
                  </w:r>
                  <w:r>
                    <w:rPr>
                      <w:rFonts w:eastAsia="Times New Roman"/>
                      <w:color w:val="000000"/>
                      <w:spacing w:val="-10"/>
                      <w:lang w:val="es-ES"/>
                    </w:rPr>
                    <w:t>rrafo del artículo 198.2 de la Ley 9/2017, de Contratos del Sector Público.</w:t>
                  </w:r>
                </w:p>
              </w:txbxContent>
            </v:textbox>
            <w10:wrap type="square" anchorx="page" anchory="page"/>
          </v:shape>
        </w:pict>
      </w:r>
      <w:r w:rsidRPr="008A6B5E">
        <w:pict>
          <v:shape id="_x0000_s1682" type="#_x0000_t202" style="position:absolute;margin-left:55.7pt;margin-top:207.1pt;width:228.45pt;height:41.05pt;z-index:250857984;mso-wrap-distance-left:0;mso-wrap-distance-right:0;mso-position-horizontal-relative:page;mso-position-vertical-relative:page" filled="f" stroked="f">
            <v:textbox inset="0,0,0,0">
              <w:txbxContent>
                <w:p w:rsidR="008A6B5E" w:rsidRDefault="008B0723">
                  <w:pPr>
                    <w:spacing w:after="22" w:line="263" w:lineRule="exact"/>
                    <w:ind w:firstLine="144"/>
                    <w:jc w:val="both"/>
                    <w:textAlignment w:val="baseline"/>
                    <w:rPr>
                      <w:rFonts w:eastAsia="Times New Roman"/>
                      <w:color w:val="000000"/>
                      <w:lang w:val="es-ES"/>
                    </w:rPr>
                  </w:pPr>
                  <w:r>
                    <w:rPr>
                      <w:rFonts w:eastAsia="Times New Roman"/>
                      <w:color w:val="000000"/>
                      <w:lang w:val="es-ES"/>
                    </w:rPr>
                    <w:t>d) Que existe Informe propuesta con el detalle de los cálculos efectuados por el Técnico Responsable del Contrato.</w:t>
                  </w:r>
                </w:p>
              </w:txbxContent>
            </v:textbox>
            <w10:wrap type="square" anchorx="page" anchory="page"/>
          </v:shape>
        </w:pict>
      </w:r>
      <w:r w:rsidRPr="008A6B5E">
        <w:pict>
          <v:shape id="_x0000_s1681" type="#_x0000_t202" style="position:absolute;margin-left:65.5pt;margin-top:258.95pt;width:136.1pt;height:14.4pt;z-index:250859008;mso-wrap-distance-left:0;mso-wrap-distance-right:0;mso-position-horizontal-relative:page;mso-position-vertical-relative:page" filled="f" stroked="f">
            <v:textbox inset="0,0,0,0">
              <w:txbxContent>
                <w:p w:rsidR="008A6B5E" w:rsidRDefault="008B0723">
                  <w:pPr>
                    <w:spacing w:after="23" w:line="255" w:lineRule="exact"/>
                    <w:textAlignment w:val="baseline"/>
                    <w:rPr>
                      <w:rFonts w:eastAsia="Times New Roman"/>
                      <w:color w:val="000000"/>
                      <w:spacing w:val="-5"/>
                      <w:lang w:val="es-ES"/>
                    </w:rPr>
                  </w:pPr>
                  <w:r>
                    <w:rPr>
                      <w:rFonts w:eastAsia="Times New Roman"/>
                      <w:color w:val="000000"/>
                      <w:spacing w:val="-5"/>
                      <w:lang w:val="es-ES"/>
                    </w:rPr>
                    <w:t>1.3. Modificación del contrato:</w:t>
                  </w:r>
                </w:p>
              </w:txbxContent>
            </v:textbox>
            <w10:wrap type="square" anchorx="page" anchory="page"/>
          </v:shape>
        </w:pict>
      </w:r>
      <w:r w:rsidRPr="008A6B5E">
        <w:pict>
          <v:shape id="_x0000_s1680" type="#_x0000_t202" style="position:absolute;margin-left:55.7pt;margin-top:283.9pt;width:228.7pt;height:66pt;z-index:250860032;mso-wrap-distance-left:0;mso-wrap-distance-right:0;mso-position-horizontal-relative:page;mso-position-vertical-relative:page" filled="f" stroked="f">
            <v:textbox inset="0,0,0,0">
              <w:txbxContent>
                <w:p w:rsidR="008A6B5E" w:rsidRDefault="008B0723">
                  <w:pPr>
                    <w:spacing w:line="261" w:lineRule="exact"/>
                    <w:ind w:firstLine="144"/>
                    <w:jc w:val="both"/>
                    <w:textAlignment w:val="baseline"/>
                    <w:rPr>
                      <w:rFonts w:eastAsia="Times New Roman"/>
                      <w:color w:val="000000"/>
                      <w:spacing w:val="-5"/>
                      <w:lang w:val="es-ES"/>
                    </w:rPr>
                  </w:pPr>
                  <w:r>
                    <w:rPr>
                      <w:rFonts w:eastAsia="Times New Roman"/>
                      <w:color w:val="000000"/>
                      <w:spacing w:val="-5"/>
                      <w:lang w:val="es-ES"/>
                    </w:rPr>
                    <w:t>a) En el caso de modific</w:t>
                  </w:r>
                  <w:r>
                    <w:rPr>
                      <w:rFonts w:eastAsia="Times New Roman"/>
                      <w:color w:val="000000"/>
                      <w:spacing w:val="-5"/>
                      <w:lang w:val="es-ES"/>
                    </w:rPr>
                    <w:t>aciones previstas según el artículo 204 de la Ley 9/2017, de Contratos del Sector Público, que la posibilidad de modificar el contrato se encuentra prevista en los pliegos, que no supera el límite previsto en los mismos, y que no se incluyen</w:t>
                  </w:r>
                </w:p>
              </w:txbxContent>
            </v:textbox>
            <w10:wrap type="square" anchorx="page" anchory="page"/>
          </v:shape>
        </w:pict>
      </w:r>
      <w:r w:rsidRPr="008A6B5E">
        <w:pict>
          <v:shape id="_x0000_s1679" type="#_x0000_t202" style="position:absolute;margin-left:311.05pt;margin-top:303.6pt;width:227.5pt;height:68.65pt;z-index:250861056;mso-wrap-distance-left:0;mso-wrap-distance-right:0;mso-position-horizontal-relative:page;mso-position-vertical-relative:page" filled="f" stroked="f">
            <v:textbox inset="0,0,0,0">
              <w:txbxContent>
                <w:p w:rsidR="008A6B5E" w:rsidRDefault="008B0723">
                  <w:pPr>
                    <w:spacing w:after="32" w:line="268" w:lineRule="exact"/>
                    <w:ind w:firstLine="144"/>
                    <w:jc w:val="both"/>
                    <w:textAlignment w:val="baseline"/>
                    <w:rPr>
                      <w:rFonts w:eastAsia="Times New Roman"/>
                      <w:color w:val="000000"/>
                      <w:spacing w:val="-11"/>
                      <w:lang w:val="es-ES"/>
                    </w:rPr>
                  </w:pPr>
                  <w:r>
                    <w:rPr>
                      <w:rFonts w:eastAsia="Times New Roman"/>
                      <w:color w:val="000000"/>
                      <w:spacing w:val="-11"/>
                      <w:lang w:val="es-ES"/>
                    </w:rPr>
                    <w:t xml:space="preserve">f) En caso </w:t>
                  </w:r>
                  <w:r>
                    <w:rPr>
                      <w:rFonts w:eastAsia="Times New Roman"/>
                      <w:color w:val="000000"/>
                      <w:spacing w:val="-11"/>
                      <w:lang w:val="es-ES"/>
                    </w:rPr>
                    <w:t>de efectuarse pagos directos a subcontratistas, comprobar que tal posibilidad está contemplada en el pliego de cláusulas administrativas particulares, conforme a la disposición adicional 51.a de la Ley 9/2017, de Contratos del Sector Público.</w:t>
                  </w:r>
                </w:p>
              </w:txbxContent>
            </v:textbox>
            <w10:wrap type="square" anchorx="page" anchory="page"/>
          </v:shape>
        </w:pict>
      </w:r>
      <w:r w:rsidRPr="008A6B5E">
        <w:pict>
          <v:shape id="_x0000_s1678" type="#_x0000_t202" style="position:absolute;margin-left:55.7pt;margin-top:350.4pt;width:228.45pt;height:94.1pt;z-index:250862080;mso-wrap-distance-left:0;mso-wrap-distance-right:0;mso-position-horizontal-relative:page;mso-position-vertical-relative:page" filled="f" stroked="f">
            <v:textbox inset="0,0,0,0">
              <w:txbxContent>
                <w:p w:rsidR="008A6B5E" w:rsidRDefault="008B0723">
                  <w:pPr>
                    <w:spacing w:after="27" w:line="264" w:lineRule="exact"/>
                    <w:jc w:val="both"/>
                    <w:textAlignment w:val="baseline"/>
                    <w:rPr>
                      <w:rFonts w:eastAsia="Times New Roman"/>
                      <w:color w:val="000000"/>
                      <w:spacing w:val="-7"/>
                      <w:lang w:val="es-ES"/>
                    </w:rPr>
                  </w:pPr>
                  <w:r>
                    <w:rPr>
                      <w:rFonts w:eastAsia="Times New Roman"/>
                      <w:color w:val="000000"/>
                      <w:spacing w:val="-7"/>
                      <w:lang w:val="es-ES"/>
                    </w:rPr>
                    <w:t>nuevos precios unitarios no previstos en el contrato. En el caso de modificaciones no previstas, o que no se ajusten a lo establecido en el artículo 204, que se acompaña informe técnico justificativo de los extremos previstos en el artículo 205 de la Ley 9</w:t>
                  </w:r>
                  <w:r>
                    <w:rPr>
                      <w:rFonts w:eastAsia="Times New Roman"/>
                      <w:color w:val="000000"/>
                      <w:spacing w:val="-7"/>
                      <w:lang w:val="es-ES"/>
                    </w:rPr>
                    <w:t>/2017, de Contratos del Sector Público y que no se superan los porcentajes máximos previstos en dicho artículo.</w:t>
                  </w:r>
                </w:p>
              </w:txbxContent>
            </v:textbox>
            <w10:wrap type="square" anchorx="page" anchory="page"/>
          </v:shape>
        </w:pict>
      </w:r>
      <w:r w:rsidRPr="008A6B5E">
        <w:pict>
          <v:shape id="_x0000_s1677" type="#_x0000_t202" style="position:absolute;margin-left:320.4pt;margin-top:383.3pt;width:162.7pt;height:14.4pt;z-index:250863104;mso-wrap-distance-left:0;mso-wrap-distance-right:0;mso-position-horizontal-relative:page;mso-position-vertical-relative:page" filled="f" stroked="f">
            <v:textbox inset="0,0,0,0">
              <w:txbxContent>
                <w:p w:rsidR="008A6B5E" w:rsidRDefault="008B0723">
                  <w:pPr>
                    <w:spacing w:after="22" w:line="260" w:lineRule="exact"/>
                    <w:textAlignment w:val="baseline"/>
                    <w:rPr>
                      <w:rFonts w:eastAsia="Times New Roman"/>
                      <w:color w:val="000000"/>
                      <w:spacing w:val="-4"/>
                      <w:lang w:val="es-ES"/>
                    </w:rPr>
                  </w:pPr>
                  <w:r>
                    <w:rPr>
                      <w:rFonts w:eastAsia="Times New Roman"/>
                      <w:color w:val="000000"/>
                      <w:spacing w:val="-4"/>
                      <w:lang w:val="es-ES"/>
                    </w:rPr>
                    <w:t>1.5. Entregas parciales y liquidación:</w:t>
                  </w:r>
                </w:p>
              </w:txbxContent>
            </v:textbox>
            <w10:wrap type="square" anchorx="page" anchory="page"/>
          </v:shape>
        </w:pict>
      </w:r>
      <w:r w:rsidRPr="008A6B5E">
        <w:pict>
          <v:shape id="_x0000_s1676" type="#_x0000_t202" style="position:absolute;margin-left:310.8pt;margin-top:408.95pt;width:228.7pt;height:54.95pt;z-index:250864128;mso-wrap-distance-left:0;mso-wrap-distance-right:0;mso-position-horizontal-relative:page;mso-position-vertical-relative:page" filled="f" stroked="f">
            <v:textbox inset="0,0,0,0">
              <w:txbxContent>
                <w:p w:rsidR="008A6B5E" w:rsidRDefault="008B0723">
                  <w:pPr>
                    <w:spacing w:before="27" w:line="266" w:lineRule="exact"/>
                    <w:ind w:firstLine="144"/>
                    <w:jc w:val="both"/>
                    <w:textAlignment w:val="baseline"/>
                    <w:rPr>
                      <w:rFonts w:eastAsia="Times New Roman"/>
                      <w:color w:val="000000"/>
                      <w:spacing w:val="-7"/>
                      <w:lang w:val="es-ES"/>
                    </w:rPr>
                  </w:pPr>
                  <w:r>
                    <w:rPr>
                      <w:rFonts w:eastAsia="Times New Roman"/>
                      <w:color w:val="000000"/>
                      <w:spacing w:val="-7"/>
                      <w:lang w:val="es-ES"/>
                    </w:rPr>
                    <w:t>a) Que se acompaña acta de conformidad de la recepción del suministro, o en el caso de arrendamient</w:t>
                  </w:r>
                  <w:r>
                    <w:rPr>
                      <w:rFonts w:eastAsia="Times New Roman"/>
                      <w:color w:val="000000"/>
                      <w:spacing w:val="-7"/>
                      <w:lang w:val="es-ES"/>
                    </w:rPr>
                    <w:t>o de bienes muebles, certificado de conformidad con la prestación.</w:t>
                  </w:r>
                </w:p>
              </w:txbxContent>
            </v:textbox>
            <w10:wrap type="square" anchorx="page" anchory="page"/>
          </v:shape>
        </w:pict>
      </w:r>
      <w:r w:rsidRPr="008A6B5E">
        <w:pict>
          <v:shape id="_x0000_s1675" type="#_x0000_t202" style="position:absolute;margin-left:55.9pt;margin-top:455.5pt;width:228.25pt;height:40.8pt;z-index:250865152;mso-wrap-distance-left:0;mso-wrap-distance-right:0;mso-position-horizontal-relative:page;mso-position-vertical-relative:page" filled="f" stroked="f">
            <v:textbox inset="0,0,0,0">
              <w:txbxContent>
                <w:p w:rsidR="008A6B5E" w:rsidRDefault="008B0723">
                  <w:pPr>
                    <w:spacing w:after="27" w:line="261" w:lineRule="exact"/>
                    <w:ind w:firstLine="144"/>
                    <w:jc w:val="both"/>
                    <w:textAlignment w:val="baseline"/>
                    <w:rPr>
                      <w:rFonts w:eastAsia="Times New Roman"/>
                      <w:color w:val="000000"/>
                      <w:spacing w:val="-4"/>
                      <w:lang w:val="es-ES"/>
                    </w:rPr>
                  </w:pPr>
                  <w:r>
                    <w:rPr>
                      <w:rFonts w:eastAsia="Times New Roman"/>
                      <w:color w:val="000000"/>
                      <w:spacing w:val="-4"/>
                      <w:lang w:val="es-ES"/>
                    </w:rPr>
                    <w:t>b) Que existe informe del Servicio Jurídico de Contratación y de la Secretaria General y, en su caso, dictamen del Consejo Consultivo de Canarias.</w:t>
                  </w:r>
                </w:p>
              </w:txbxContent>
            </v:textbox>
            <w10:wrap type="square" anchorx="page" anchory="page"/>
          </v:shape>
        </w:pict>
      </w:r>
      <w:r w:rsidRPr="008A6B5E">
        <w:pict>
          <v:shape id="_x0000_s1674" type="#_x0000_t202" style="position:absolute;margin-left:311.05pt;margin-top:475.2pt;width:228.45pt;height:82.3pt;z-index:250866176;mso-wrap-distance-left:0;mso-wrap-distance-right:0;mso-position-horizontal-relative:page;mso-position-vertical-relative:page" filled="f" stroked="f">
            <v:textbox inset="0,0,0,0">
              <w:txbxContent>
                <w:p w:rsidR="008A6B5E" w:rsidRDefault="008B0723">
                  <w:pPr>
                    <w:spacing w:before="6" w:after="27" w:line="268" w:lineRule="exact"/>
                    <w:ind w:firstLine="144"/>
                    <w:jc w:val="both"/>
                    <w:textAlignment w:val="baseline"/>
                    <w:rPr>
                      <w:rFonts w:eastAsia="Times New Roman"/>
                      <w:color w:val="000000"/>
                      <w:spacing w:val="-4"/>
                      <w:lang w:val="es-ES"/>
                    </w:rPr>
                  </w:pPr>
                  <w:r>
                    <w:rPr>
                      <w:rFonts w:eastAsia="Times New Roman"/>
                      <w:color w:val="000000"/>
                      <w:spacing w:val="-4"/>
                      <w:lang w:val="es-ES"/>
                    </w:rPr>
                    <w:t>b) Que se aporta factura por la empr</w:t>
                  </w:r>
                  <w:r>
                    <w:rPr>
                      <w:rFonts w:eastAsia="Times New Roman"/>
                      <w:color w:val="000000"/>
                      <w:spacing w:val="-4"/>
                      <w:lang w:val="es-ES"/>
                    </w:rPr>
                    <w:t>esa adjudicataria de acuerdo con lo previsto en el Real Decreto 1619/2012, de 30 de noviembre, por el que se regulan las obligaciones de facturación y, en su caso, en la Ley 25/2013, de 27 de diciembre, de impulso de la factura electrónica.</w:t>
                  </w:r>
                </w:p>
              </w:txbxContent>
            </v:textbox>
            <w10:wrap type="square" anchorx="page" anchory="page"/>
          </v:shape>
        </w:pict>
      </w:r>
      <w:r w:rsidRPr="008A6B5E">
        <w:pict>
          <v:shape id="_x0000_s1673" type="#_x0000_t202" style="position:absolute;margin-left:65.5pt;margin-top:507.1pt;width:95.3pt;height:14.4pt;z-index:250867200;mso-wrap-distance-left:0;mso-wrap-distance-right:0;mso-position-horizontal-relative:page;mso-position-vertical-relative:page" filled="f" stroked="f">
            <v:textbox inset="0,0,0,0">
              <w:txbxContent>
                <w:p w:rsidR="008A6B5E" w:rsidRDefault="008B0723">
                  <w:pPr>
                    <w:spacing w:after="29" w:line="254" w:lineRule="exact"/>
                    <w:textAlignment w:val="baseline"/>
                    <w:rPr>
                      <w:rFonts w:eastAsia="Times New Roman"/>
                      <w:color w:val="000000"/>
                      <w:spacing w:val="-7"/>
                      <w:lang w:val="es-ES"/>
                    </w:rPr>
                  </w:pPr>
                  <w:r>
                    <w:rPr>
                      <w:rFonts w:eastAsia="Times New Roman"/>
                      <w:color w:val="000000"/>
                      <w:spacing w:val="-7"/>
                      <w:lang w:val="es-ES"/>
                    </w:rPr>
                    <w:t xml:space="preserve">1.4. Abonos </w:t>
                  </w:r>
                  <w:r>
                    <w:rPr>
                      <w:rFonts w:eastAsia="Times New Roman"/>
                      <w:color w:val="000000"/>
                      <w:spacing w:val="-7"/>
                      <w:lang w:val="es-ES"/>
                    </w:rPr>
                    <w:t>a cuenta:</w:t>
                  </w:r>
                </w:p>
              </w:txbxContent>
            </v:textbox>
            <w10:wrap type="square" anchorx="page" anchory="page"/>
          </v:shape>
        </w:pict>
      </w:r>
      <w:r w:rsidRPr="008A6B5E">
        <w:pict>
          <v:shape id="_x0000_s1672" type="#_x0000_t202" style="position:absolute;margin-left:55.9pt;margin-top:532.55pt;width:228pt;height:27.6pt;z-index:250868224;mso-wrap-distance-left:0;mso-wrap-distance-right:0;mso-position-horizontal-relative:page;mso-position-vertical-relative:page" filled="f" stroked="f">
            <v:textbox inset="0,0,0,0">
              <w:txbxContent>
                <w:p w:rsidR="008A6B5E" w:rsidRDefault="008B0723">
                  <w:pPr>
                    <w:spacing w:after="17" w:line="260" w:lineRule="exact"/>
                    <w:ind w:firstLine="144"/>
                    <w:jc w:val="both"/>
                    <w:textAlignment w:val="baseline"/>
                    <w:rPr>
                      <w:rFonts w:eastAsia="Times New Roman"/>
                      <w:color w:val="000000"/>
                      <w:spacing w:val="-3"/>
                      <w:lang w:val="es-ES"/>
                    </w:rPr>
                  </w:pPr>
                  <w:r>
                    <w:rPr>
                      <w:rFonts w:eastAsia="Times New Roman"/>
                      <w:color w:val="000000"/>
                      <w:spacing w:val="-3"/>
                      <w:lang w:val="es-ES"/>
                    </w:rPr>
                    <w:t>a) Que existe la conformidad de los servicios competentes con el suministro realizado o fabricado.</w:t>
                  </w:r>
                </w:p>
              </w:txbxContent>
            </v:textbox>
            <w10:wrap type="square" anchorx="page" anchory="page"/>
          </v:shape>
        </w:pict>
      </w:r>
      <w:r w:rsidRPr="008A6B5E">
        <w:pict>
          <v:shape id="_x0000_s1671" type="#_x0000_t202" style="position:absolute;margin-left:55.7pt;margin-top:570.95pt;width:228.7pt;height:67.45pt;z-index:250869248;mso-wrap-distance-left:0;mso-wrap-distance-right:0;mso-position-horizontal-relative:page;mso-position-vertical-relative:page" filled="f" stroked="f">
            <v:textbox inset="0,0,0,0">
              <w:txbxContent>
                <w:p w:rsidR="008A6B5E" w:rsidRDefault="008B0723">
                  <w:pPr>
                    <w:spacing w:after="23" w:line="263" w:lineRule="exact"/>
                    <w:ind w:firstLine="144"/>
                    <w:jc w:val="both"/>
                    <w:textAlignment w:val="baseline"/>
                    <w:rPr>
                      <w:rFonts w:eastAsia="Times New Roman"/>
                      <w:color w:val="000000"/>
                      <w:spacing w:val="-6"/>
                      <w:lang w:val="es-ES"/>
                    </w:rPr>
                  </w:pPr>
                  <w:r>
                    <w:rPr>
                      <w:rFonts w:eastAsia="Times New Roman"/>
                      <w:color w:val="000000"/>
                      <w:spacing w:val="-6"/>
                      <w:lang w:val="es-ES"/>
                    </w:rPr>
                    <w:t>b) En caso de efectuarse anticipos, de los previstos en el artículo 198.3 de la Ley 9/2017, de Contratos del Sector Público, comprobar que tal posibilidad estaba prevista en el pliego de cláusulas administrativas particulares y que se ha prestado la garant</w:t>
                  </w:r>
                  <w:r>
                    <w:rPr>
                      <w:rFonts w:eastAsia="Times New Roman"/>
                      <w:color w:val="000000"/>
                      <w:spacing w:val="-6"/>
                      <w:lang w:val="es-ES"/>
                    </w:rPr>
                    <w:t>ía exigida.</w:t>
                  </w:r>
                </w:p>
              </w:txbxContent>
            </v:textbox>
            <w10:wrap type="square" anchorx="page" anchory="page"/>
          </v:shape>
        </w:pict>
      </w:r>
      <w:r w:rsidRPr="008A6B5E">
        <w:pict>
          <v:shape id="_x0000_s1670" type="#_x0000_t202" style="position:absolute;margin-left:311.05pt;margin-top:568.55pt;width:228.45pt;height:95.75pt;z-index:250870272;mso-wrap-distance-left:0;mso-wrap-distance-right:0;mso-position-horizontal-relative:page;mso-position-vertical-relative:page" filled="f" stroked="f">
            <v:textbox inset="0,0,0,0">
              <w:txbxContent>
                <w:p w:rsidR="008A6B5E" w:rsidRDefault="008B0723">
                  <w:pPr>
                    <w:spacing w:before="6" w:after="23" w:line="268" w:lineRule="exact"/>
                    <w:ind w:firstLine="144"/>
                    <w:jc w:val="both"/>
                    <w:textAlignment w:val="baseline"/>
                    <w:rPr>
                      <w:rFonts w:eastAsia="Times New Roman"/>
                      <w:color w:val="000000"/>
                      <w:spacing w:val="-4"/>
                      <w:lang w:val="es-ES"/>
                    </w:rPr>
                  </w:pPr>
                  <w:r>
                    <w:rPr>
                      <w:rFonts w:eastAsia="Times New Roman"/>
                      <w:color w:val="000000"/>
                      <w:spacing w:val="-4"/>
                      <w:lang w:val="es-ES"/>
                    </w:rPr>
                    <w:t>c) Cuando se incluya revisión de precios, para su abono, comprobar que se cumplen los requisitos exigidos por el artículo 103.5 de la Ley 9/2017, de Contratos del Sector Público y que se aplica la fórmula de revisión prevista en el pliego de</w:t>
                  </w:r>
                  <w:r>
                    <w:rPr>
                      <w:rFonts w:eastAsia="Times New Roman"/>
                      <w:color w:val="000000"/>
                      <w:spacing w:val="-4"/>
                      <w:lang w:val="es-ES"/>
                    </w:rPr>
                    <w:t xml:space="preserve"> cláusulas administrativas particulares. Asimismo, deberá constar en el expediente:</w:t>
                  </w:r>
                </w:p>
              </w:txbxContent>
            </v:textbox>
            <w10:wrap type="square" anchorx="page" anchory="page"/>
          </v:shape>
        </w:pict>
      </w:r>
      <w:r w:rsidRPr="008A6B5E">
        <w:pict>
          <v:shape id="_x0000_s1669" type="#_x0000_t202" style="position:absolute;margin-left:55.9pt;margin-top:649.2pt;width:228.5pt;height:80.9pt;z-index:250871296;mso-wrap-distance-left:0;mso-wrap-distance-right:0;mso-position-horizontal-relative:page;mso-position-vertical-relative:page" filled="f" stroked="f">
            <v:textbox inset="0,0,0,0">
              <w:txbxContent>
                <w:p w:rsidR="008A6B5E" w:rsidRDefault="008B0723">
                  <w:pPr>
                    <w:spacing w:after="32" w:line="264" w:lineRule="exact"/>
                    <w:ind w:firstLine="144"/>
                    <w:jc w:val="both"/>
                    <w:textAlignment w:val="baseline"/>
                    <w:rPr>
                      <w:rFonts w:eastAsia="Times New Roman"/>
                      <w:color w:val="000000"/>
                      <w:spacing w:val="-3"/>
                      <w:lang w:val="es-ES"/>
                    </w:rPr>
                  </w:pPr>
                  <w:r>
                    <w:rPr>
                      <w:rFonts w:eastAsia="Times New Roman"/>
                      <w:color w:val="000000"/>
                      <w:spacing w:val="-3"/>
                      <w:lang w:val="es-ES"/>
                    </w:rPr>
                    <w:t xml:space="preserve">c) Cuando en el abono a cuenta se incluya revisión de precios, comprobar que se cumplen los requisitos exigidos por el artículo 103.5 de la Ley 9/2017, de Contratos del </w:t>
                  </w:r>
                  <w:r>
                    <w:rPr>
                      <w:rFonts w:eastAsia="Times New Roman"/>
                      <w:color w:val="000000"/>
                      <w:spacing w:val="-3"/>
                      <w:lang w:val="es-ES"/>
                    </w:rPr>
                    <w:t>Sector Público y que se aplica la fórmula de revisión prevista en el pliego de cláusulas administrativas particulares.</w:t>
                  </w:r>
                </w:p>
              </w:txbxContent>
            </v:textbox>
            <w10:wrap type="square" anchorx="page" anchory="page"/>
          </v:shape>
        </w:pict>
      </w:r>
      <w:r w:rsidRPr="008A6B5E">
        <w:pict>
          <v:shape id="_x0000_s1668" type="#_x0000_t202" style="position:absolute;margin-left:319.45pt;margin-top:675.1pt;width:205.9pt;height:14.4pt;z-index:250872320;mso-wrap-distance-left:0;mso-wrap-distance-right:0;mso-position-horizontal-relative:page;mso-position-vertical-relative:page" filled="f" stroked="f">
            <v:textbox inset="0,0,0,0">
              <w:txbxContent>
                <w:p w:rsidR="008A6B5E" w:rsidRDefault="008B0723">
                  <w:pPr>
                    <w:spacing w:after="18" w:line="260" w:lineRule="exact"/>
                    <w:textAlignment w:val="baseline"/>
                    <w:rPr>
                      <w:rFonts w:eastAsia="Times New Roman"/>
                      <w:color w:val="000000"/>
                      <w:spacing w:val="-3"/>
                      <w:lang w:val="es-ES"/>
                    </w:rPr>
                  </w:pPr>
                  <w:r>
                    <w:rPr>
                      <w:rFonts w:eastAsia="Times New Roman"/>
                      <w:color w:val="000000"/>
                      <w:spacing w:val="-3"/>
                      <w:lang w:val="es-ES"/>
                    </w:rPr>
                    <w:t>- Informe del técnico responsable del contrato.</w:t>
                  </w:r>
                </w:p>
              </w:txbxContent>
            </v:textbox>
            <w10:wrap type="square" anchorx="page" anchory="page"/>
          </v:shape>
        </w:pict>
      </w:r>
      <w:r w:rsidRPr="008A6B5E">
        <w:pict>
          <v:shape id="_x0000_s1667" type="#_x0000_t202" style="position:absolute;margin-left:311.05pt;margin-top:701.3pt;width:227.5pt;height:27.6pt;z-index:250873344;mso-wrap-distance-left:0;mso-wrap-distance-right:0;mso-position-horizontal-relative:page;mso-position-vertical-relative:page" filled="f" stroked="f">
            <v:textbox inset="0,0,0,0">
              <w:txbxContent>
                <w:p w:rsidR="008A6B5E" w:rsidRDefault="008B0723">
                  <w:pPr>
                    <w:spacing w:after="27" w:line="259" w:lineRule="exact"/>
                    <w:ind w:firstLine="144"/>
                    <w:jc w:val="both"/>
                    <w:textAlignment w:val="baseline"/>
                    <w:rPr>
                      <w:rFonts w:eastAsia="Times New Roman"/>
                      <w:color w:val="000000"/>
                      <w:lang w:val="es-ES"/>
                    </w:rPr>
                  </w:pPr>
                  <w:r>
                    <w:rPr>
                      <w:rFonts w:eastAsia="Times New Roman"/>
                      <w:color w:val="000000"/>
                      <w:lang w:val="es-ES"/>
                    </w:rPr>
                    <w:t>- Informe del Servicio Jurídico de Contratación y de la Secretaria General.</w:t>
                  </w:r>
                </w:p>
              </w:txbxContent>
            </v:textbox>
            <w10:wrap type="square" anchorx="page" anchory="page"/>
          </v:shape>
        </w:pict>
      </w:r>
      <w:r w:rsidRPr="008A6B5E">
        <w:pict>
          <v:shape id="_x0000_s1666" type="#_x0000_t202" style="position:absolute;margin-left:55.9pt;margin-top:740.9pt;width:228.5pt;height:54.2pt;z-index:250874368;mso-wrap-distance-left:0;mso-wrap-distance-right:0;mso-position-horizontal-relative:page;mso-position-vertical-relative:page" filled="f" stroked="f">
            <v:textbox inset="0,0,0,0">
              <w:txbxContent>
                <w:p w:rsidR="008A6B5E" w:rsidRDefault="008B0723">
                  <w:pPr>
                    <w:spacing w:after="27" w:line="263" w:lineRule="exact"/>
                    <w:ind w:firstLine="144"/>
                    <w:jc w:val="both"/>
                    <w:textAlignment w:val="baseline"/>
                    <w:rPr>
                      <w:rFonts w:eastAsia="Times New Roman"/>
                      <w:color w:val="000000"/>
                      <w:spacing w:val="-6"/>
                      <w:lang w:val="es-ES"/>
                    </w:rPr>
                  </w:pPr>
                  <w:r>
                    <w:rPr>
                      <w:rFonts w:eastAsia="Times New Roman"/>
                      <w:color w:val="000000"/>
                      <w:spacing w:val="-6"/>
                      <w:lang w:val="es-ES"/>
                    </w:rPr>
                    <w:t>d) Que se aporta factura por la empresa adjudicataria de acuerdo con lo previsto en el Real Decreto 1619/2012, de 30 de noviembre, por el que se regulan las obligaciones de facturación y, en su caso, en la Ley</w:t>
                  </w:r>
                </w:p>
              </w:txbxContent>
            </v:textbox>
            <w10:wrap type="square" anchorx="page" anchory="page"/>
          </v:shape>
        </w:pict>
      </w:r>
      <w:r w:rsidRPr="008A6B5E">
        <w:pict>
          <v:shape id="_x0000_s1665" type="#_x0000_t202" style="position:absolute;margin-left:310.8pt;margin-top:740.15pt;width:228.7pt;height:54.95pt;z-index:250875392;mso-wrap-distance-left:0;mso-wrap-distance-right:0;mso-position-horizontal-relative:page;mso-position-vertical-relative:page" filled="f" stroked="f">
            <v:textbox inset="0,0,0,0">
              <w:txbxContent>
                <w:p w:rsidR="008A6B5E" w:rsidRDefault="008B0723">
                  <w:pPr>
                    <w:spacing w:after="27" w:line="266" w:lineRule="exact"/>
                    <w:ind w:firstLine="144"/>
                    <w:jc w:val="both"/>
                    <w:textAlignment w:val="baseline"/>
                    <w:rPr>
                      <w:rFonts w:eastAsia="Times New Roman"/>
                      <w:color w:val="000000"/>
                      <w:spacing w:val="-12"/>
                      <w:lang w:val="es-ES"/>
                    </w:rPr>
                  </w:pPr>
                  <w:r>
                    <w:rPr>
                      <w:rFonts w:eastAsia="Times New Roman"/>
                      <w:color w:val="000000"/>
                      <w:spacing w:val="-12"/>
                      <w:lang w:val="es-ES"/>
                    </w:rPr>
                    <w:t>d) En el caso de que se haga uso de la posibilidad prevista en el artículo 301.2 de la Ley 9/2017, de Contratos del Sector Público, que dicha opción está prevista en el pliego de cláusulas administrativas particulares.</w:t>
                  </w:r>
                </w:p>
              </w:txbxContent>
            </v:textbox>
            <w10:wrap type="square" anchorx="page" anchory="page"/>
          </v:shape>
        </w:pict>
      </w:r>
      <w:r w:rsidR="008B0723">
        <w:rPr>
          <w:rFonts w:ascii="Arial" w:eastAsia="Arial" w:hAnsi="Arial"/>
          <w:color w:val="000000"/>
          <w:sz w:val="24"/>
          <w:lang w:val="es-ES"/>
        </w:rPr>
        <w:tab/>
      </w:r>
      <w:r w:rsidRPr="008A6B5E">
        <w:pict>
          <v:line id="_x0000_s1664" style="position:absolute;z-index:252622336;mso-position-horizontal-relative:margin;mso-position-vertical-relative:page" from="56.65pt,83.5pt" to="538.55pt,83.5pt" strokeweight="1pt">
            <w10:wrap anchorx="margin" anchory="page"/>
          </v:line>
        </w:pict>
      </w:r>
      <w:r w:rsidRPr="008A6B5E">
        <w:pict>
          <v:line id="_x0000_s1663" style="position:absolute;z-index:25262336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662" type="#_x0000_t202" style="position:absolute;margin-left:57.35pt;margin-top:63.85pt;width:18.95pt;height:11.75pt;z-index:250876416;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1482</w:t>
                  </w:r>
                </w:p>
              </w:txbxContent>
            </v:textbox>
            <w10:wrap type="square" anchorx="page" anchory="page"/>
          </v:shape>
        </w:pict>
      </w:r>
      <w:r w:rsidRPr="008A6B5E">
        <w:pict>
          <v:shape id="_x0000_s1661" type="#_x0000_t202" style="position:absolute;margin-left:237.35pt;margin-top:63.85pt;width:300pt;height:11.75pt;z-index:25087744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 xml:space="preserve">Boletín </w:t>
                  </w:r>
                  <w:r>
                    <w:rPr>
                      <w:rFonts w:ascii="Arial" w:eastAsia="Arial" w:hAnsi="Arial"/>
                      <w:color w:val="000000"/>
                      <w:spacing w:val="-1"/>
                      <w:sz w:val="16"/>
                      <w:lang w:val="es-ES"/>
                    </w:rPr>
                    <w:t>Oficial de la Provincia de Las Palmas. Número 15, viernes 4 de febrero 2022</w:t>
                  </w:r>
                </w:p>
              </w:txbxContent>
            </v:textbox>
            <w10:wrap type="square" anchorx="page" anchory="page"/>
          </v:shape>
        </w:pict>
      </w:r>
      <w:r w:rsidRPr="008A6B5E">
        <w:pict>
          <v:shape id="_x0000_s1660" type="#_x0000_t202" style="position:absolute;margin-left:65.5pt;margin-top:103.7pt;width:115.45pt;height:14.4pt;z-index:250878464;mso-wrap-distance-left:0;mso-wrap-distance-right:0;mso-position-horizontal-relative:page;mso-position-vertical-relative:page" filled="f" stroked="f">
            <v:textbox inset="0,0,0,0">
              <w:txbxContent>
                <w:p w:rsidR="008A6B5E" w:rsidRDefault="008B0723">
                  <w:pPr>
                    <w:spacing w:after="32" w:line="255" w:lineRule="exact"/>
                    <w:textAlignment w:val="baseline"/>
                    <w:rPr>
                      <w:rFonts w:eastAsia="Times New Roman"/>
                      <w:color w:val="000000"/>
                      <w:spacing w:val="-5"/>
                      <w:lang w:val="es-ES"/>
                    </w:rPr>
                  </w:pPr>
                  <w:r>
                    <w:rPr>
                      <w:rFonts w:eastAsia="Times New Roman"/>
                      <w:color w:val="000000"/>
                      <w:spacing w:val="-5"/>
                      <w:lang w:val="es-ES"/>
                    </w:rPr>
                    <w:t>1.6. Prórroga del contrato:</w:t>
                  </w:r>
                </w:p>
              </w:txbxContent>
            </v:textbox>
            <w10:wrap type="square" anchorx="page" anchory="page"/>
          </v:shape>
        </w:pict>
      </w:r>
      <w:r w:rsidRPr="008A6B5E">
        <w:pict>
          <v:shape id="_x0000_s1659" type="#_x0000_t202" style="position:absolute;margin-left:311.05pt;margin-top:103.7pt;width:227.5pt;height:27.6pt;z-index:250879488;mso-wrap-distance-left:0;mso-wrap-distance-right:0;mso-position-horizontal-relative:page;mso-position-vertical-relative:page" filled="f" stroked="f">
            <v:textbox inset="0,0,0,0">
              <w:txbxContent>
                <w:p w:rsidR="008A6B5E" w:rsidRDefault="008B0723">
                  <w:pPr>
                    <w:spacing w:after="25" w:line="260" w:lineRule="exact"/>
                    <w:jc w:val="both"/>
                    <w:textAlignment w:val="baseline"/>
                    <w:rPr>
                      <w:rFonts w:eastAsia="Times New Roman"/>
                      <w:color w:val="000000"/>
                      <w:lang w:val="es-ES"/>
                    </w:rPr>
                  </w:pPr>
                  <w:r>
                    <w:rPr>
                      <w:rFonts w:eastAsia="Times New Roman"/>
                      <w:color w:val="000000"/>
                      <w:lang w:val="es-ES"/>
                    </w:rPr>
                    <w:t>su caso, esta circunstancia está prevista en el pliego, anuncio o documento descriptivo.</w:t>
                  </w:r>
                </w:p>
              </w:txbxContent>
            </v:textbox>
            <w10:wrap type="square" anchorx="page" anchory="page"/>
          </v:shape>
        </w:pict>
      </w:r>
      <w:r w:rsidRPr="008A6B5E">
        <w:pict>
          <v:shape id="_x0000_s1658" type="#_x0000_t202" style="position:absolute;margin-left:55.9pt;margin-top:128.9pt;width:228pt;height:27.8pt;z-index:250880512;mso-wrap-distance-left:0;mso-wrap-distance-right:0;mso-position-horizontal-relative:page;mso-position-vertical-relative:page" filled="f" stroked="f">
            <v:textbox inset="0,0,0,0">
              <w:txbxContent>
                <w:p w:rsidR="008A6B5E" w:rsidRDefault="008B0723">
                  <w:pPr>
                    <w:spacing w:after="20" w:line="263" w:lineRule="exact"/>
                    <w:ind w:firstLine="144"/>
                    <w:jc w:val="both"/>
                    <w:textAlignment w:val="baseline"/>
                    <w:rPr>
                      <w:rFonts w:eastAsia="Times New Roman"/>
                      <w:color w:val="000000"/>
                      <w:lang w:val="es-ES"/>
                    </w:rPr>
                  </w:pPr>
                  <w:r>
                    <w:rPr>
                      <w:rFonts w:eastAsia="Times New Roman"/>
                      <w:color w:val="000000"/>
                      <w:lang w:val="es-ES"/>
                    </w:rPr>
                    <w:t>a) Que está prevista en el pliego de cláusulas administrativas particulares.</w:t>
                  </w:r>
                </w:p>
              </w:txbxContent>
            </v:textbox>
            <w10:wrap type="square" anchorx="page" anchory="page"/>
          </v:shape>
        </w:pict>
      </w:r>
      <w:r w:rsidRPr="008A6B5E">
        <w:pict>
          <v:shape id="_x0000_s1657" type="#_x0000_t202" style="position:absolute;margin-left:310.8pt;margin-top:142.1pt;width:227.75pt;height:27.8pt;z-index:250881536;mso-wrap-distance-left:0;mso-wrap-distance-right:0;mso-position-horizontal-relative:page;mso-position-vertical-relative:page" filled="f" stroked="f">
            <v:textbox inset="0,0,0,0">
              <w:txbxContent>
                <w:p w:rsidR="008A6B5E" w:rsidRDefault="008B0723">
                  <w:pPr>
                    <w:spacing w:after="12" w:line="265" w:lineRule="exact"/>
                    <w:ind w:firstLine="144"/>
                    <w:jc w:val="both"/>
                    <w:textAlignment w:val="baseline"/>
                    <w:rPr>
                      <w:rFonts w:eastAsia="Times New Roman"/>
                      <w:color w:val="000000"/>
                      <w:lang w:val="es-ES"/>
                    </w:rPr>
                  </w:pPr>
                  <w:r>
                    <w:rPr>
                      <w:rFonts w:eastAsia="Times New Roman"/>
                      <w:color w:val="000000"/>
                      <w:lang w:val="es-ES"/>
                    </w:rPr>
                    <w:t>2. Adquisición de equipos y sistemas para el tratamiento de la información:</w:t>
                  </w:r>
                </w:p>
              </w:txbxContent>
            </v:textbox>
            <w10:wrap type="square" anchorx="page" anchory="page"/>
          </v:shape>
        </w:pict>
      </w:r>
      <w:r w:rsidRPr="008A6B5E">
        <w:pict>
          <v:shape id="_x0000_s1656" type="#_x0000_t202" style="position:absolute;margin-left:55.7pt;margin-top:167.75pt;width:228.2pt;height:41.3pt;z-index:250882560;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spacing w:val="-7"/>
                      <w:lang w:val="es-ES"/>
                    </w:rPr>
                  </w:pPr>
                  <w:r>
                    <w:rPr>
                      <w:rFonts w:eastAsia="Times New Roman"/>
                      <w:color w:val="000000"/>
                      <w:spacing w:val="-7"/>
                      <w:lang w:val="es-ES"/>
                    </w:rPr>
                    <w:t>b) Que no se superan los límites de duración previstos por el pliego de cláusulas administrativas</w:t>
                  </w:r>
                  <w:r>
                    <w:rPr>
                      <w:rFonts w:eastAsia="Times New Roman"/>
                      <w:color w:val="000000"/>
                      <w:spacing w:val="-7"/>
                      <w:lang w:val="es-ES"/>
                    </w:rPr>
                    <w:t xml:space="preserve"> particulares o el documento descriptivo.</w:t>
                  </w:r>
                </w:p>
              </w:txbxContent>
            </v:textbox>
            <w10:wrap type="square" anchorx="page" anchory="page"/>
          </v:shape>
        </w:pict>
      </w:r>
      <w:r w:rsidRPr="008A6B5E">
        <w:pict>
          <v:shape id="_x0000_s1655" type="#_x0000_t202" style="position:absolute;margin-left:311.05pt;margin-top:180.95pt;width:228.45pt;height:67.95pt;z-index:250883584;mso-wrap-distance-left:0;mso-wrap-distance-right:0;mso-position-horizontal-relative:page;mso-position-vertical-relative:page" filled="f" stroked="f">
            <v:textbox inset="0,0,0,0">
              <w:txbxContent>
                <w:p w:rsidR="008A6B5E" w:rsidRDefault="008B0723">
                  <w:pPr>
                    <w:spacing w:after="21" w:line="265" w:lineRule="exact"/>
                    <w:ind w:firstLine="144"/>
                    <w:jc w:val="both"/>
                    <w:textAlignment w:val="baseline"/>
                    <w:rPr>
                      <w:rFonts w:eastAsia="Times New Roman"/>
                      <w:color w:val="000000"/>
                      <w:spacing w:val="-4"/>
                      <w:lang w:val="es-ES"/>
                    </w:rPr>
                  </w:pPr>
                  <w:r>
                    <w:rPr>
                      <w:rFonts w:eastAsia="Times New Roman"/>
                      <w:color w:val="000000"/>
                      <w:spacing w:val="-4"/>
                      <w:lang w:val="es-ES"/>
                    </w:rPr>
                    <w:t>2.1 Expedientes relativos a equipos y sistemas cuya adquisición corresponde al órgano de contratación del sistema estatal de contratación centralizada de acuerdo con el artículo 230.1 de la Ley 9/2017, de Contra</w:t>
                  </w:r>
                  <w:r>
                    <w:rPr>
                      <w:rFonts w:eastAsia="Times New Roman"/>
                      <w:color w:val="000000"/>
                      <w:spacing w:val="-4"/>
                      <w:lang w:val="es-ES"/>
                    </w:rPr>
                    <w:t>tos del Sector Público.</w:t>
                  </w:r>
                </w:p>
              </w:txbxContent>
            </v:textbox>
            <w10:wrap type="square" anchorx="page" anchory="page"/>
          </v:shape>
        </w:pict>
      </w:r>
      <w:r w:rsidRPr="008A6B5E">
        <w:pict>
          <v:shape id="_x0000_s1654" type="#_x0000_t202" style="position:absolute;margin-left:55.9pt;margin-top:220.1pt;width:228.25pt;height:27.6pt;z-index:250884608;mso-wrap-distance-left:0;mso-wrap-distance-right:0;mso-position-horizontal-relative:page;mso-position-vertical-relative:page" filled="f" stroked="f">
            <v:textbox inset="0,0,0,0">
              <w:txbxContent>
                <w:p w:rsidR="008A6B5E" w:rsidRDefault="008B0723">
                  <w:pPr>
                    <w:spacing w:after="30" w:line="260" w:lineRule="exact"/>
                    <w:ind w:firstLine="144"/>
                    <w:jc w:val="both"/>
                    <w:textAlignment w:val="baseline"/>
                    <w:rPr>
                      <w:rFonts w:eastAsia="Times New Roman"/>
                      <w:color w:val="000000"/>
                      <w:spacing w:val="-1"/>
                      <w:lang w:val="es-ES"/>
                    </w:rPr>
                  </w:pPr>
                  <w:r>
                    <w:rPr>
                      <w:rFonts w:eastAsia="Times New Roman"/>
                      <w:color w:val="000000"/>
                      <w:spacing w:val="-1"/>
                      <w:lang w:val="es-ES"/>
                    </w:rPr>
                    <w:t>c) Que se acompaña informe del Servicio Jurídico de Contratación y de la Secretaria General.</w:t>
                  </w:r>
                </w:p>
              </w:txbxContent>
            </v:textbox>
            <w10:wrap type="square" anchorx="page" anchory="page"/>
          </v:shape>
        </w:pict>
      </w:r>
      <w:r w:rsidRPr="008A6B5E">
        <w:pict>
          <v:shape id="_x0000_s1653" type="#_x0000_t202" style="position:absolute;margin-left:55.7pt;margin-top:258.7pt;width:228.7pt;height:81.15pt;z-index:250885632;mso-wrap-distance-left:0;mso-wrap-distance-right:0;mso-position-horizontal-relative:page;mso-position-vertical-relative:page" filled="f" stroked="f">
            <v:textbox inset="0,0,0,0">
              <w:txbxContent>
                <w:p w:rsidR="008A6B5E" w:rsidRDefault="008B0723">
                  <w:pPr>
                    <w:spacing w:after="25" w:line="266" w:lineRule="exact"/>
                    <w:ind w:firstLine="144"/>
                    <w:jc w:val="both"/>
                    <w:textAlignment w:val="baseline"/>
                    <w:rPr>
                      <w:rFonts w:eastAsia="Times New Roman"/>
                      <w:color w:val="000000"/>
                      <w:spacing w:val="-6"/>
                      <w:lang w:val="es-ES"/>
                    </w:rPr>
                  </w:pPr>
                  <w:r>
                    <w:rPr>
                      <w:rFonts w:eastAsia="Times New Roman"/>
                      <w:color w:val="000000"/>
                      <w:spacing w:val="-6"/>
                      <w:lang w:val="es-ES"/>
                    </w:rPr>
                    <w:t>d) En el supuesto de que resulte de aplicación lo establecido en el último párrafo del artículo 29.4 de la Ley 9/2017, de Contratos del Sector Público, que consta justificación en el expediente y que se ha publicado el correspondiente anuncio de licitación</w:t>
                  </w:r>
                  <w:r>
                    <w:rPr>
                      <w:rFonts w:eastAsia="Times New Roman"/>
                      <w:color w:val="000000"/>
                      <w:spacing w:val="-6"/>
                      <w:lang w:val="es-ES"/>
                    </w:rPr>
                    <w:t xml:space="preserve"> del nuevo contrato en el plazo señalado en dicho precepto.</w:t>
                  </w:r>
                </w:p>
              </w:txbxContent>
            </v:textbox>
            <w10:wrap type="square" anchorx="page" anchory="page"/>
          </v:shape>
        </w:pict>
      </w:r>
      <w:r w:rsidRPr="008A6B5E">
        <w:pict>
          <v:shape id="_x0000_s1652" type="#_x0000_t202" style="position:absolute;margin-left:319.45pt;margin-top:259.9pt;width:108.25pt;height:14.4pt;z-index:250886656;mso-wrap-distance-left:0;mso-wrap-distance-right:0;mso-position-horizontal-relative:page;mso-position-vertical-relative:page" filled="f" stroked="f">
            <v:textbox inset="0,0,0,0">
              <w:txbxContent>
                <w:p w:rsidR="008A6B5E" w:rsidRDefault="008B0723">
                  <w:pPr>
                    <w:spacing w:after="19" w:line="255" w:lineRule="exact"/>
                    <w:textAlignment w:val="baseline"/>
                    <w:rPr>
                      <w:rFonts w:eastAsia="Times New Roman"/>
                      <w:color w:val="000000"/>
                      <w:spacing w:val="-4"/>
                      <w:lang w:val="es-ES"/>
                    </w:rPr>
                  </w:pPr>
                  <w:r>
                    <w:rPr>
                      <w:rFonts w:eastAsia="Times New Roman"/>
                      <w:color w:val="000000"/>
                      <w:spacing w:val="-4"/>
                      <w:lang w:val="es-ES"/>
                    </w:rPr>
                    <w:t>2.1.1 Expediente inicial:</w:t>
                  </w:r>
                </w:p>
              </w:txbxContent>
            </v:textbox>
            <w10:wrap type="square" anchorx="page" anchory="page"/>
          </v:shape>
        </w:pict>
      </w:r>
      <w:r w:rsidRPr="008A6B5E">
        <w:pict>
          <v:shape id="_x0000_s1651" type="#_x0000_t202" style="position:absolute;margin-left:319.2pt;margin-top:284.9pt;width:112.3pt;height:14.4pt;z-index:250887680;mso-wrap-distance-left:0;mso-wrap-distance-right:0;mso-position-horizontal-relative:page;mso-position-vertical-relative:page" filled="f" stroked="f">
            <v:textbox inset="0,0,0,0">
              <w:txbxContent>
                <w:p w:rsidR="008A6B5E" w:rsidRDefault="008B0723">
                  <w:pPr>
                    <w:spacing w:after="18" w:line="260" w:lineRule="exact"/>
                    <w:textAlignment w:val="baseline"/>
                    <w:rPr>
                      <w:rFonts w:eastAsia="Times New Roman"/>
                      <w:color w:val="000000"/>
                      <w:spacing w:val="-4"/>
                      <w:lang w:val="es-ES"/>
                    </w:rPr>
                  </w:pPr>
                  <w:r>
                    <w:rPr>
                      <w:rFonts w:eastAsia="Times New Roman"/>
                      <w:color w:val="000000"/>
                      <w:spacing w:val="-4"/>
                      <w:lang w:val="es-ES"/>
                    </w:rPr>
                    <w:t>A) Aprobación del gasto:</w:t>
                  </w:r>
                </w:p>
              </w:txbxContent>
            </v:textbox>
            <w10:wrap type="square" anchorx="page" anchory="page"/>
          </v:shape>
        </w:pict>
      </w:r>
      <w:r w:rsidRPr="008A6B5E">
        <w:pict>
          <v:shape id="_x0000_s1650" type="#_x0000_t202" style="position:absolute;margin-left:310.8pt;margin-top:310.3pt;width:228.5pt;height:54.5pt;z-index:250888704;mso-wrap-distance-left:0;mso-wrap-distance-right:0;mso-position-horizontal-relative:page;mso-position-vertical-relative:page" filled="f" stroked="f">
            <v:textbox inset="0,0,0,0">
              <w:txbxContent>
                <w:p w:rsidR="008A6B5E" w:rsidRDefault="008B0723">
                  <w:pPr>
                    <w:spacing w:after="18" w:line="265" w:lineRule="exact"/>
                    <w:ind w:firstLine="144"/>
                    <w:jc w:val="both"/>
                    <w:textAlignment w:val="baseline"/>
                    <w:rPr>
                      <w:rFonts w:eastAsia="Times New Roman"/>
                      <w:color w:val="000000"/>
                      <w:lang w:val="es-ES"/>
                    </w:rPr>
                  </w:pPr>
                  <w:r>
                    <w:rPr>
                      <w:rFonts w:eastAsia="Times New Roman"/>
                      <w:color w:val="000000"/>
                      <w:lang w:val="es-ES"/>
                    </w:rPr>
                    <w:t>A.1) Propuesta de adquisición y aprobación del gasto por el Departamento u organismo destinatario financiador. La Intervención General de este Ayuntamiento sólo comprobará:</w:t>
                  </w:r>
                </w:p>
              </w:txbxContent>
            </v:textbox>
            <w10:wrap type="square" anchorx="page" anchory="page"/>
          </v:shape>
        </w:pict>
      </w:r>
      <w:r w:rsidRPr="008A6B5E">
        <w:pict>
          <v:shape id="_x0000_s1649" type="#_x0000_t202" style="position:absolute;margin-left:55.7pt;margin-top:350.9pt;width:228.7pt;height:68.4pt;z-index:250889728;mso-wrap-distance-left:0;mso-wrap-distance-right:0;mso-position-horizontal-relative:page;mso-position-vertical-relative:page" filled="f" stroked="f">
            <v:textbox inset="0,0,0,0">
              <w:txbxContent>
                <w:p w:rsidR="008A6B5E" w:rsidRDefault="008B0723">
                  <w:pPr>
                    <w:spacing w:after="25" w:line="267" w:lineRule="exact"/>
                    <w:ind w:firstLine="144"/>
                    <w:jc w:val="both"/>
                    <w:textAlignment w:val="baseline"/>
                    <w:rPr>
                      <w:rFonts w:eastAsia="Times New Roman"/>
                      <w:color w:val="000000"/>
                      <w:spacing w:val="-8"/>
                      <w:lang w:val="es-ES"/>
                    </w:rPr>
                  </w:pPr>
                  <w:r>
                    <w:rPr>
                      <w:rFonts w:eastAsia="Times New Roman"/>
                      <w:color w:val="000000"/>
                      <w:spacing w:val="-8"/>
                      <w:lang w:val="es-ES"/>
                    </w:rPr>
                    <w:t>e) En los supuestos de los artículo 4 y 5 de la Orden EHA/1049/2008, de 10 de ab</w:t>
                  </w:r>
                  <w:r>
                    <w:rPr>
                      <w:rFonts w:eastAsia="Times New Roman"/>
                      <w:color w:val="000000"/>
                      <w:spacing w:val="-8"/>
                      <w:lang w:val="es-ES"/>
                    </w:rPr>
                    <w:t>ril, de declaración de bienes y servicios de contratación centralizada, que se acompaña el informe favorable de la Dirección General de Racionalización y Centralización de la Contratación.</w:t>
                  </w:r>
                </w:p>
              </w:txbxContent>
            </v:textbox>
            <w10:wrap type="square" anchorx="page" anchory="page"/>
          </v:shape>
        </w:pict>
      </w:r>
      <w:r w:rsidRPr="008A6B5E">
        <w:pict>
          <v:shape id="_x0000_s1648" type="#_x0000_t202" style="position:absolute;margin-left:310.8pt;margin-top:375.85pt;width:228.7pt;height:41.25pt;z-index:250890752;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spacing w:val="-2"/>
                      <w:lang w:val="es-ES"/>
                    </w:rPr>
                  </w:pPr>
                  <w:r>
                    <w:rPr>
                      <w:rFonts w:eastAsia="Times New Roman"/>
                      <w:color w:val="000000"/>
                      <w:spacing w:val="-2"/>
                      <w:lang w:val="es-ES"/>
                    </w:rPr>
                    <w:t>a) La existencia de crédito presupuestario y que el propuesto es el adecuado y suficiente a la naturaleza del gasto u obligación que se proponga contraer.</w:t>
                  </w:r>
                </w:p>
              </w:txbxContent>
            </v:textbox>
            <w10:wrap type="square" anchorx="page" anchory="page"/>
          </v:shape>
        </w:pict>
      </w:r>
      <w:r w:rsidRPr="008A6B5E">
        <w:pict>
          <v:shape id="_x0000_s1647" type="#_x0000_t202" style="position:absolute;margin-left:55.7pt;margin-top:429.85pt;width:228.7pt;height:54.95pt;z-index:250891776;mso-wrap-distance-left:0;mso-wrap-distance-right:0;mso-position-horizontal-relative:page;mso-position-vertical-relative:page" filled="f" stroked="f">
            <v:textbox inset="0,0,0,0">
              <w:txbxContent>
                <w:p w:rsidR="008A6B5E" w:rsidRDefault="008B0723">
                  <w:pPr>
                    <w:spacing w:after="27" w:line="266" w:lineRule="exact"/>
                    <w:ind w:firstLine="216"/>
                    <w:jc w:val="both"/>
                    <w:textAlignment w:val="baseline"/>
                    <w:rPr>
                      <w:rFonts w:eastAsia="Times New Roman"/>
                      <w:color w:val="000000"/>
                      <w:spacing w:val="-8"/>
                      <w:lang w:val="es-ES"/>
                    </w:rPr>
                  </w:pPr>
                  <w:r>
                    <w:rPr>
                      <w:rFonts w:eastAsia="Times New Roman"/>
                      <w:color w:val="000000"/>
                      <w:spacing w:val="-8"/>
                      <w:lang w:val="es-ES"/>
                    </w:rPr>
                    <w:t>1.7. Pago de intereses de demora y de la indemnización por los costes de cobro: Que existe informe</w:t>
                  </w:r>
                  <w:r>
                    <w:rPr>
                      <w:rFonts w:eastAsia="Times New Roman"/>
                      <w:color w:val="000000"/>
                      <w:spacing w:val="-8"/>
                      <w:lang w:val="es-ES"/>
                    </w:rPr>
                    <w:t xml:space="preserve"> del Servicio Jurídico de Contratación y de la Secretaria General.</w:t>
                  </w:r>
                </w:p>
              </w:txbxContent>
            </v:textbox>
            <w10:wrap type="square" anchorx="page" anchory="page"/>
          </v:shape>
        </w:pict>
      </w:r>
      <w:r w:rsidRPr="008A6B5E">
        <w:pict>
          <v:shape id="_x0000_s1646" type="#_x0000_t202" style="position:absolute;margin-left:310.8pt;margin-top:427.9pt;width:228.7pt;height:67.95pt;z-index:250892800;mso-wrap-distance-left:0;mso-wrap-distance-right:0;mso-position-horizontal-relative:page;mso-position-vertical-relative:page" filled="f" stroked="f">
            <v:textbox inset="0,0,0,0">
              <w:txbxContent>
                <w:p w:rsidR="008A6B5E" w:rsidRDefault="008B0723">
                  <w:pPr>
                    <w:spacing w:after="17" w:line="266" w:lineRule="exact"/>
                    <w:ind w:firstLine="144"/>
                    <w:jc w:val="both"/>
                    <w:textAlignment w:val="baseline"/>
                    <w:rPr>
                      <w:rFonts w:eastAsia="Times New Roman"/>
                      <w:color w:val="000000"/>
                      <w:lang w:val="es-ES"/>
                    </w:rPr>
                  </w:pPr>
                  <w:r>
                    <w:rPr>
                      <w:rFonts w:eastAsia="Times New Roman"/>
                      <w:color w:val="000000"/>
                      <w:lang w:val="es-ES"/>
                    </w:rPr>
                    <w:t>En los casos en los que se trate de contraer compromisos de gastos de carácter plurianual o, en su caso, de tramitación anticipada se comprobará, además, si se cumple lo preceptuado en el artículo 47 de la Ley General Presupuestaria.</w:t>
                  </w:r>
                </w:p>
              </w:txbxContent>
            </v:textbox>
            <w10:wrap type="square" anchorx="page" anchory="page"/>
          </v:shape>
        </w:pict>
      </w:r>
      <w:r w:rsidRPr="008A6B5E">
        <w:pict>
          <v:shape id="_x0000_s1645" type="#_x0000_t202" style="position:absolute;margin-left:65.5pt;margin-top:495.85pt;width:194.2pt;height:14.4pt;z-index:250893824;mso-wrap-distance-left:0;mso-wrap-distance-right:0;mso-position-horizontal-relative:page;mso-position-vertical-relative:page" filled="f" stroked="f">
            <v:textbox inset="0,0,0,0">
              <w:txbxContent>
                <w:p w:rsidR="008A6B5E" w:rsidRDefault="008B0723">
                  <w:pPr>
                    <w:spacing w:after="23" w:line="255" w:lineRule="exact"/>
                    <w:textAlignment w:val="baseline"/>
                    <w:rPr>
                      <w:rFonts w:eastAsia="Times New Roman"/>
                      <w:color w:val="000000"/>
                      <w:spacing w:val="-4"/>
                      <w:lang w:val="es-ES"/>
                    </w:rPr>
                  </w:pPr>
                  <w:r>
                    <w:rPr>
                      <w:rFonts w:eastAsia="Times New Roman"/>
                      <w:color w:val="000000"/>
                      <w:spacing w:val="-4"/>
                      <w:lang w:val="es-ES"/>
                    </w:rPr>
                    <w:t>1.8. Indemnizacione</w:t>
                  </w:r>
                  <w:r>
                    <w:rPr>
                      <w:rFonts w:eastAsia="Times New Roman"/>
                      <w:color w:val="000000"/>
                      <w:spacing w:val="-4"/>
                      <w:lang w:val="es-ES"/>
                    </w:rPr>
                    <w:t>s a favor del contratista:</w:t>
                  </w:r>
                </w:p>
              </w:txbxContent>
            </v:textbox>
            <w10:wrap type="square" anchorx="page" anchory="page"/>
          </v:shape>
        </w:pict>
      </w:r>
      <w:r w:rsidRPr="008A6B5E">
        <w:pict>
          <v:shape id="_x0000_s1644" type="#_x0000_t202" style="position:absolute;margin-left:55.9pt;margin-top:521.3pt;width:228.25pt;height:27.6pt;z-index:250894848;mso-wrap-distance-left:0;mso-wrap-distance-right:0;mso-position-horizontal-relative:page;mso-position-vertical-relative:page" filled="f" stroked="f">
            <v:textbox inset="0,0,0,0">
              <w:txbxContent>
                <w:p w:rsidR="008A6B5E" w:rsidRDefault="008B0723">
                  <w:pPr>
                    <w:spacing w:after="25" w:line="260" w:lineRule="exact"/>
                    <w:ind w:firstLine="144"/>
                    <w:jc w:val="both"/>
                    <w:textAlignment w:val="baseline"/>
                    <w:rPr>
                      <w:rFonts w:eastAsia="Times New Roman"/>
                      <w:color w:val="000000"/>
                      <w:lang w:val="es-ES"/>
                    </w:rPr>
                  </w:pPr>
                  <w:r>
                    <w:rPr>
                      <w:rFonts w:eastAsia="Times New Roman"/>
                      <w:color w:val="000000"/>
                      <w:lang w:val="es-ES"/>
                    </w:rPr>
                    <w:t>a) Que existe informe del Servicio Jurídico de Contratación y de la Secretaria General.</w:t>
                  </w:r>
                </w:p>
              </w:txbxContent>
            </v:textbox>
            <w10:wrap type="square" anchorx="page" anchory="page"/>
          </v:shape>
        </w:pict>
      </w:r>
      <w:r w:rsidRPr="008A6B5E">
        <w:pict>
          <v:shape id="_x0000_s1643" type="#_x0000_t202" style="position:absolute;margin-left:311.05pt;margin-top:506.9pt;width:228pt;height:41.25pt;z-index:250895872;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spacing w:val="-9"/>
                      <w:lang w:val="es-ES"/>
                    </w:rPr>
                  </w:pPr>
                  <w:r>
                    <w:rPr>
                      <w:rFonts w:eastAsia="Times New Roman"/>
                      <w:color w:val="000000"/>
                      <w:spacing w:val="-9"/>
                      <w:lang w:val="es-ES"/>
                    </w:rPr>
                    <w:t>b) Que los gastos u obligaciones se proponen al órgano competente para la aprobación, compromiso del gasto o reconocimiento de la obligación.</w:t>
                  </w:r>
                </w:p>
              </w:txbxContent>
            </v:textbox>
            <w10:wrap type="square" anchorx="page" anchory="page"/>
          </v:shape>
        </w:pict>
      </w:r>
      <w:r w:rsidRPr="008A6B5E">
        <w:pict>
          <v:shape id="_x0000_s1642" type="#_x0000_t202" style="position:absolute;margin-left:55.9pt;margin-top:559.7pt;width:228.25pt;height:28.05pt;z-index:250896896;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lang w:val="es-ES"/>
                    </w:rPr>
                  </w:pPr>
                  <w:r>
                    <w:rPr>
                      <w:rFonts w:eastAsia="Times New Roman"/>
                      <w:color w:val="000000"/>
                      <w:lang w:val="es-ES"/>
                    </w:rPr>
                    <w:t>b) Que existe informe técnico del responsable del contrato.</w:t>
                  </w:r>
                </w:p>
              </w:txbxContent>
            </v:textbox>
            <w10:wrap type="square" anchorx="page" anchory="page"/>
          </v:shape>
        </w:pict>
      </w:r>
      <w:r w:rsidRPr="008A6B5E">
        <w:pict>
          <v:shape id="_x0000_s1641" type="#_x0000_t202" style="position:absolute;margin-left:310.8pt;margin-top:558.7pt;width:228.7pt;height:69.15pt;z-index:250897920;mso-wrap-distance-left:0;mso-wrap-distance-right:0;mso-position-horizontal-relative:page;mso-position-vertical-relative:page" filled="f" stroked="f">
            <v:textbox inset="0,0,0,0">
              <w:txbxContent>
                <w:p w:rsidR="008A6B5E" w:rsidRDefault="008B0723">
                  <w:pPr>
                    <w:spacing w:after="49" w:line="266" w:lineRule="exact"/>
                    <w:ind w:firstLine="216"/>
                    <w:jc w:val="both"/>
                    <w:textAlignment w:val="baseline"/>
                    <w:rPr>
                      <w:rFonts w:eastAsia="Times New Roman"/>
                      <w:color w:val="000000"/>
                      <w:spacing w:val="-8"/>
                      <w:lang w:val="es-ES"/>
                    </w:rPr>
                  </w:pPr>
                  <w:r>
                    <w:rPr>
                      <w:rFonts w:eastAsia="Times New Roman"/>
                      <w:color w:val="000000"/>
                      <w:spacing w:val="-8"/>
                      <w:lang w:val="es-ES"/>
                    </w:rPr>
                    <w:t>A.2) Actuaciones llevadas a cabo por el órgano d</w:t>
                  </w:r>
                  <w:r>
                    <w:rPr>
                      <w:rFonts w:eastAsia="Times New Roman"/>
                      <w:color w:val="000000"/>
                      <w:spacing w:val="-8"/>
                      <w:lang w:val="es-ES"/>
                    </w:rPr>
                    <w:t>e contratación del sistema de contratación centralizada. La fiscalización se realizará por la Intervención Delegada en el Ministerio de Hacienda y Función Pública y se comprobarán los siguientes extremos:</w:t>
                  </w:r>
                </w:p>
              </w:txbxContent>
            </v:textbox>
            <w10:wrap type="square" anchorx="page" anchory="page"/>
          </v:shape>
        </w:pict>
      </w:r>
      <w:r w:rsidRPr="008A6B5E">
        <w:pict>
          <v:shape id="_x0000_s1640" type="#_x0000_t202" style="position:absolute;margin-left:55.9pt;margin-top:598.8pt;width:228.25pt;height:27.85pt;z-index:250898944;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lang w:val="es-ES"/>
                    </w:rPr>
                  </w:pPr>
                  <w:r>
                    <w:rPr>
                      <w:rFonts w:eastAsia="Times New Roman"/>
                      <w:color w:val="000000"/>
                      <w:lang w:val="es-ES"/>
                    </w:rPr>
                    <w:t xml:space="preserve">c) Que, en su caso, existe dictamen del Consejo </w:t>
                  </w:r>
                  <w:r>
                    <w:rPr>
                      <w:rFonts w:eastAsia="Times New Roman"/>
                      <w:color w:val="000000"/>
                      <w:lang w:val="es-ES"/>
                    </w:rPr>
                    <w:t>Consultivo de Canarias.</w:t>
                  </w:r>
                </w:p>
              </w:txbxContent>
            </v:textbox>
            <w10:wrap type="square" anchorx="page" anchory="page"/>
          </v:shape>
        </w:pict>
      </w:r>
      <w:r w:rsidRPr="008A6B5E">
        <w:pict>
          <v:shape id="_x0000_s1639" type="#_x0000_t202" style="position:absolute;margin-left:65.5pt;margin-top:637.7pt;width:188.65pt;height:14.4pt;z-index:250899968;mso-wrap-distance-left:0;mso-wrap-distance-right:0;mso-position-horizontal-relative:page;mso-position-vertical-relative:page" filled="f" stroked="f">
            <v:textbox inset="0,0,0,0">
              <w:txbxContent>
                <w:p w:rsidR="008A6B5E" w:rsidRDefault="008B0723">
                  <w:pPr>
                    <w:spacing w:after="21" w:line="257" w:lineRule="exact"/>
                    <w:textAlignment w:val="baseline"/>
                    <w:rPr>
                      <w:rFonts w:eastAsia="Times New Roman"/>
                      <w:color w:val="000000"/>
                      <w:spacing w:val="-4"/>
                      <w:lang w:val="es-ES"/>
                    </w:rPr>
                  </w:pPr>
                  <w:r>
                    <w:rPr>
                      <w:rFonts w:eastAsia="Times New Roman"/>
                      <w:color w:val="000000"/>
                      <w:spacing w:val="-4"/>
                      <w:lang w:val="es-ES"/>
                    </w:rPr>
                    <w:t>1.9. Resolución del contrato de suministro:</w:t>
                  </w:r>
                </w:p>
              </w:txbxContent>
            </v:textbox>
            <w10:wrap type="square" anchorx="page" anchory="page"/>
          </v:shape>
        </w:pict>
      </w:r>
      <w:r w:rsidRPr="008A6B5E">
        <w:pict>
          <v:shape id="_x0000_s1638" type="#_x0000_t202" style="position:absolute;margin-left:319.45pt;margin-top:637.9pt;width:212.65pt;height:14.4pt;z-index:250900992;mso-wrap-distance-left:0;mso-wrap-distance-right:0;mso-position-horizontal-relative:page;mso-position-vertical-relative:page" filled="f" stroked="f">
            <v:textbox inset="0,0,0,0">
              <w:txbxContent>
                <w:p w:rsidR="008A6B5E" w:rsidRDefault="008B0723">
                  <w:pPr>
                    <w:spacing w:after="16" w:line="258" w:lineRule="exact"/>
                    <w:textAlignment w:val="baseline"/>
                    <w:rPr>
                      <w:rFonts w:eastAsia="Times New Roman"/>
                      <w:color w:val="000000"/>
                      <w:spacing w:val="-3"/>
                      <w:lang w:val="es-ES"/>
                    </w:rPr>
                  </w:pPr>
                  <w:r>
                    <w:rPr>
                      <w:rFonts w:eastAsia="Times New Roman"/>
                      <w:color w:val="000000"/>
                      <w:spacing w:val="-3"/>
                      <w:lang w:val="es-ES"/>
                    </w:rPr>
                    <w:t>a) Los previstos para los suministros en general.</w:t>
                  </w:r>
                </w:p>
              </w:txbxContent>
            </v:textbox>
            <w10:wrap type="square" anchorx="page" anchory="page"/>
          </v:shape>
        </w:pict>
      </w:r>
      <w:r w:rsidRPr="008A6B5E">
        <w:pict>
          <v:shape id="_x0000_s1637" type="#_x0000_t202" style="position:absolute;margin-left:55.7pt;margin-top:662.9pt;width:228.45pt;height:27.8pt;z-index:250902016;mso-wrap-distance-left:0;mso-wrap-distance-right:0;mso-position-horizontal-relative:page;mso-position-vertical-relative:page" filled="f" stroked="f">
            <v:textbox inset="0,0,0,0">
              <w:txbxContent>
                <w:p w:rsidR="008A6B5E" w:rsidRDefault="008B0723">
                  <w:pPr>
                    <w:spacing w:after="25" w:line="263" w:lineRule="exact"/>
                    <w:ind w:firstLine="144"/>
                    <w:jc w:val="both"/>
                    <w:textAlignment w:val="baseline"/>
                    <w:rPr>
                      <w:rFonts w:eastAsia="Times New Roman"/>
                      <w:color w:val="000000"/>
                      <w:spacing w:val="-1"/>
                      <w:lang w:val="es-ES"/>
                    </w:rPr>
                  </w:pPr>
                  <w:r>
                    <w:rPr>
                      <w:rFonts w:eastAsia="Times New Roman"/>
                      <w:color w:val="000000"/>
                      <w:spacing w:val="-1"/>
                      <w:lang w:val="es-ES"/>
                    </w:rPr>
                    <w:t>a) Que, en su caso, existe informe del Servicio Jurídico de Contratación y de la Secretaria General.</w:t>
                  </w:r>
                </w:p>
              </w:txbxContent>
            </v:textbox>
            <w10:wrap type="square" anchorx="page" anchory="page"/>
          </v:shape>
        </w:pict>
      </w:r>
      <w:r w:rsidRPr="008A6B5E">
        <w:pict>
          <v:shape id="_x0000_s1636" type="#_x0000_t202" style="position:absolute;margin-left:310.8pt;margin-top:663.1pt;width:228.25pt;height:41.05pt;z-index:250903040;mso-wrap-distance-left:0;mso-wrap-distance-right:0;mso-position-horizontal-relative:page;mso-position-vertical-relative:page" filled="f" stroked="f">
            <v:textbox inset="0,0,0,0">
              <w:txbxContent>
                <w:p w:rsidR="008A6B5E" w:rsidRDefault="008B0723">
                  <w:pPr>
                    <w:spacing w:after="13" w:line="264" w:lineRule="exact"/>
                    <w:ind w:firstLine="144"/>
                    <w:jc w:val="both"/>
                    <w:textAlignment w:val="baseline"/>
                    <w:rPr>
                      <w:rFonts w:eastAsia="Times New Roman"/>
                      <w:color w:val="000000"/>
                      <w:spacing w:val="-2"/>
                      <w:lang w:val="es-ES"/>
                    </w:rPr>
                  </w:pPr>
                  <w:r>
                    <w:rPr>
                      <w:rFonts w:eastAsia="Times New Roman"/>
                      <w:color w:val="000000"/>
                      <w:spacing w:val="-2"/>
                      <w:lang w:val="es-ES"/>
                    </w:rPr>
                    <w:t>b) Que existe el correspondiente informe técnico emitido por la Secretaría General de Administración Digital.</w:t>
                  </w:r>
                </w:p>
              </w:txbxContent>
            </v:textbox>
            <w10:wrap type="square" anchorx="page" anchory="page"/>
          </v:shape>
        </w:pict>
      </w:r>
      <w:r w:rsidRPr="008A6B5E">
        <w:pict>
          <v:shape id="_x0000_s1635" type="#_x0000_t202" style="position:absolute;margin-left:55.9pt;margin-top:701.75pt;width:228.25pt;height:27.85pt;z-index:250904064;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lang w:val="es-ES"/>
                    </w:rPr>
                  </w:pPr>
                  <w:r>
                    <w:rPr>
                      <w:rFonts w:eastAsia="Times New Roman"/>
                      <w:color w:val="000000"/>
                      <w:lang w:val="es-ES"/>
                    </w:rPr>
                    <w:t>b) Que, en su caso, existe dictamen del Consejo Consultivo de Canarias.</w:t>
                  </w:r>
                </w:p>
              </w:txbxContent>
            </v:textbox>
            <w10:wrap type="square" anchorx="page" anchory="page"/>
          </v:shape>
        </w:pict>
      </w:r>
      <w:r w:rsidRPr="008A6B5E">
        <w:pict>
          <v:shape id="_x0000_s1634" type="#_x0000_t202" style="position:absolute;margin-left:310.8pt;margin-top:714.95pt;width:228.5pt;height:41.3pt;z-index:250905088;mso-wrap-distance-left:0;mso-wrap-distance-right:0;mso-position-horizontal-relative:page;mso-position-vertical-relative:page" filled="f" stroked="f">
            <v:textbox inset="0,0,0,0">
              <w:txbxContent>
                <w:p w:rsidR="008A6B5E" w:rsidRDefault="008B0723">
                  <w:pPr>
                    <w:spacing w:before="2" w:after="15" w:line="268" w:lineRule="exact"/>
                    <w:ind w:firstLine="144"/>
                    <w:jc w:val="both"/>
                    <w:textAlignment w:val="baseline"/>
                    <w:rPr>
                      <w:rFonts w:eastAsia="Times New Roman"/>
                      <w:color w:val="000000"/>
                      <w:spacing w:val="-7"/>
                      <w:lang w:val="es-ES"/>
                    </w:rPr>
                  </w:pPr>
                  <w:r>
                    <w:rPr>
                      <w:rFonts w:eastAsia="Times New Roman"/>
                      <w:color w:val="000000"/>
                      <w:spacing w:val="-7"/>
                      <w:lang w:val="es-ES"/>
                    </w:rPr>
                    <w:t>c) Que existe propuesta de adquisición y aprobación del gasto por el</w:t>
                  </w:r>
                  <w:r>
                    <w:rPr>
                      <w:rFonts w:eastAsia="Times New Roman"/>
                      <w:color w:val="000000"/>
                      <w:spacing w:val="-7"/>
                      <w:lang w:val="es-ES"/>
                    </w:rPr>
                    <w:t xml:space="preserve"> Departamento u organismo destinatario financiador del suministro, fiscaliz</w:t>
                  </w:r>
                  <w:r>
                    <w:rPr>
                      <w:rFonts w:eastAsia="Times New Roman"/>
                      <w:color w:val="000000"/>
                      <w:spacing w:val="-7"/>
                      <w:u w:val="single"/>
                      <w:lang w:val="es-ES"/>
                    </w:rPr>
                    <w:t xml:space="preserve"> da</w:t>
                  </w:r>
                  <w:r>
                    <w:rPr>
                      <w:rFonts w:eastAsia="Times New Roman"/>
                      <w:color w:val="000000"/>
                      <w:spacing w:val="-7"/>
                      <w:lang w:val="es-ES"/>
                    </w:rPr>
                    <w:t xml:space="preserve"> de conformidad.</w:t>
                  </w:r>
                </w:p>
              </w:txbxContent>
            </v:textbox>
            <w10:wrap type="square" anchorx="page" anchory="page"/>
          </v:shape>
        </w:pict>
      </w:r>
      <w:r w:rsidRPr="008A6B5E">
        <w:pict>
          <v:shape id="_x0000_s1633" type="#_x0000_t202" style="position:absolute;margin-left:55.7pt;margin-top:740.4pt;width:228.7pt;height:54.5pt;z-index:250906112;mso-wrap-distance-left:0;mso-wrap-distance-right:0;mso-position-horizontal-relative:page;mso-position-vertical-relative:page" filled="f" stroked="f">
            <v:textbox inset="0,0,0,0">
              <w:txbxContent>
                <w:p w:rsidR="008A6B5E" w:rsidRDefault="008B0723">
                  <w:pPr>
                    <w:spacing w:after="25" w:line="266" w:lineRule="exact"/>
                    <w:ind w:firstLine="216"/>
                    <w:jc w:val="both"/>
                    <w:textAlignment w:val="baseline"/>
                    <w:rPr>
                      <w:rFonts w:eastAsia="Times New Roman"/>
                      <w:color w:val="000000"/>
                      <w:spacing w:val="-3"/>
                      <w:lang w:val="es-ES"/>
                    </w:rPr>
                  </w:pPr>
                  <w:r>
                    <w:rPr>
                      <w:rFonts w:eastAsia="Times New Roman"/>
                      <w:color w:val="000000"/>
                      <w:spacing w:val="-3"/>
                      <w:lang w:val="es-ES"/>
                    </w:rPr>
                    <w:t>1.10. Pago de primas o compensaciones a los participantes en el diálogo o a los candidatos o licitadores en el caso de renuncia a la celebración del contrato o desistimiento del procedimiento: Que, en</w:t>
                  </w:r>
                </w:p>
              </w:txbxContent>
            </v:textbox>
            <w10:wrap type="square" anchorx="page" anchory="page"/>
          </v:shape>
        </w:pict>
      </w:r>
      <w:r w:rsidRPr="008A6B5E">
        <w:pict>
          <v:shape id="_x0000_s1632" type="#_x0000_t202" style="position:absolute;margin-left:311.3pt;margin-top:767.05pt;width:227.25pt;height:27.85pt;z-index:250907136;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spacing w:val="-2"/>
                      <w:lang w:val="es-ES"/>
                    </w:rPr>
                  </w:pPr>
                  <w:r>
                    <w:rPr>
                      <w:rFonts w:eastAsia="Times New Roman"/>
                      <w:color w:val="000000"/>
                      <w:spacing w:val="-2"/>
                      <w:lang w:val="es-ES"/>
                    </w:rPr>
                    <w:t>B) Adjudicación y formalización: La fiscalización se</w:t>
                  </w:r>
                  <w:r>
                    <w:rPr>
                      <w:rFonts w:eastAsia="Times New Roman"/>
                      <w:color w:val="000000"/>
                      <w:spacing w:val="-2"/>
                      <w:lang w:val="es-ES"/>
                    </w:rPr>
                    <w:t xml:space="preserve"> llevará a cabo por la Intervención Delegada en el</w:t>
                  </w:r>
                </w:p>
              </w:txbxContent>
            </v:textbox>
            <w10:wrap type="square" anchorx="page" anchory="page"/>
          </v:shape>
        </w:pict>
      </w:r>
      <w:r w:rsidR="008B0723">
        <w:rPr>
          <w:rFonts w:ascii="Arial" w:eastAsia="Arial" w:hAnsi="Arial"/>
          <w:color w:val="000000"/>
          <w:sz w:val="24"/>
          <w:lang w:val="es-ES"/>
        </w:rPr>
        <w:tab/>
      </w:r>
      <w:r w:rsidRPr="008A6B5E">
        <w:pict>
          <v:line id="_x0000_s1631" style="position:absolute;z-index:252624384;mso-position-horizontal-relative:margin;mso-position-vertical-relative:page" from="56.65pt,83.5pt" to="538.55pt,83.5pt" strokeweight="1pt">
            <w10:wrap anchorx="margin" anchory="page"/>
          </v:line>
        </w:pict>
      </w:r>
      <w:r w:rsidRPr="008A6B5E">
        <w:pict>
          <v:line id="_x0000_s1630" style="position:absolute;z-index:25262540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629" type="#_x0000_t202" style="position:absolute;margin-left:57.1pt;margin-top:63.85pt;width:300pt;height:11.75pt;z-index:25090816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628" type="#_x0000_t202" style="position:absolute;margin-left:518.4pt;margin-top:63.85pt;width:18.95pt;height:11.75pt;z-index:250909184;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1483</w:t>
                  </w:r>
                </w:p>
              </w:txbxContent>
            </v:textbox>
            <w10:wrap type="square" anchorx="page" anchory="page"/>
          </v:shape>
        </w:pict>
      </w:r>
      <w:r w:rsidRPr="008A6B5E">
        <w:pict>
          <v:shape id="_x0000_s1627" type="#_x0000_t202" style="position:absolute;margin-left:55.7pt;margin-top:103.45pt;width:228.2pt;height:41.05pt;z-index:250910208;mso-wrap-distance-left:0;mso-wrap-distance-right:0;mso-position-horizontal-relative:page;mso-position-vertical-relative:page" filled="f" stroked="f">
            <v:textbox inset="0,0,0,0">
              <w:txbxContent>
                <w:p w:rsidR="008A6B5E" w:rsidRDefault="008B0723">
                  <w:pPr>
                    <w:spacing w:after="22" w:line="263" w:lineRule="exact"/>
                    <w:jc w:val="both"/>
                    <w:textAlignment w:val="baseline"/>
                    <w:rPr>
                      <w:rFonts w:eastAsia="Times New Roman"/>
                      <w:color w:val="000000"/>
                      <w:lang w:val="es-ES"/>
                    </w:rPr>
                  </w:pPr>
                  <w:r>
                    <w:rPr>
                      <w:rFonts w:eastAsia="Times New Roman"/>
                      <w:color w:val="000000"/>
                      <w:lang w:val="es-ES"/>
                    </w:rPr>
                    <w:t>Ministerio de Hacienda y Función Pública, comprobándose los mismos extremos que para contratos de suministros en general.</w:t>
                  </w:r>
                </w:p>
              </w:txbxContent>
            </v:textbox>
            <w10:wrap type="square" anchorx="page" anchory="page"/>
          </v:shape>
        </w:pict>
      </w:r>
      <w:r w:rsidRPr="008A6B5E">
        <w:pict>
          <v:shape id="_x0000_s1626" type="#_x0000_t202" style="position:absolute;margin-left:310.8pt;margin-top:103.7pt;width:228.7pt;height:41pt;z-index:250911232;mso-wrap-distance-left:0;mso-wrap-distance-right:0;mso-position-horizontal-relative:page;mso-position-vertical-relative:page" filled="f" stroked="f">
            <v:textbox inset="0,0,0,0">
              <w:txbxContent>
                <w:p w:rsidR="008A6B5E" w:rsidRDefault="008B0723">
                  <w:pPr>
                    <w:spacing w:after="14" w:line="264" w:lineRule="exact"/>
                    <w:ind w:firstLine="144"/>
                    <w:jc w:val="both"/>
                    <w:textAlignment w:val="baseline"/>
                    <w:rPr>
                      <w:rFonts w:eastAsia="Times New Roman"/>
                      <w:color w:val="000000"/>
                      <w:spacing w:val="-3"/>
                      <w:lang w:val="es-ES"/>
                    </w:rPr>
                  </w:pPr>
                  <w:r>
                    <w:rPr>
                      <w:rFonts w:eastAsia="Times New Roman"/>
                      <w:color w:val="000000"/>
                      <w:spacing w:val="-3"/>
                      <w:lang w:val="es-ES"/>
                    </w:rPr>
                    <w:t>d) Que se justifica en el expediente la carencia de medios suficientes para la prestación del servicio por la propia Administración</w:t>
                  </w:r>
                  <w:r>
                    <w:rPr>
                      <w:rFonts w:eastAsia="Times New Roman"/>
                      <w:color w:val="000000"/>
                      <w:spacing w:val="-3"/>
                      <w:lang w:val="es-ES"/>
                    </w:rPr>
                    <w:t xml:space="preserve"> por sus propios medios.</w:t>
                  </w:r>
                </w:p>
              </w:txbxContent>
            </v:textbox>
            <w10:wrap type="square" anchorx="page" anchory="page"/>
          </v:shape>
        </w:pict>
      </w:r>
      <w:r w:rsidRPr="008A6B5E">
        <w:pict>
          <v:shape id="_x0000_s1625" type="#_x0000_t202" style="position:absolute;margin-left:55.9pt;margin-top:155.3pt;width:228pt;height:27.8pt;z-index:250912256;mso-wrap-distance-left:0;mso-wrap-distance-right:0;mso-position-horizontal-relative:page;mso-position-vertical-relative:page" filled="f" stroked="f">
            <v:textbox inset="0,0,0,0">
              <w:txbxContent>
                <w:p w:rsidR="008A6B5E" w:rsidRDefault="008B0723">
                  <w:pPr>
                    <w:spacing w:after="26" w:line="262" w:lineRule="exact"/>
                    <w:ind w:firstLine="144"/>
                    <w:jc w:val="both"/>
                    <w:textAlignment w:val="baseline"/>
                    <w:rPr>
                      <w:rFonts w:eastAsia="Times New Roman"/>
                      <w:color w:val="000000"/>
                      <w:spacing w:val="-12"/>
                      <w:lang w:val="es-ES"/>
                    </w:rPr>
                  </w:pPr>
                  <w:r>
                    <w:rPr>
                      <w:rFonts w:eastAsia="Times New Roman"/>
                      <w:color w:val="000000"/>
                      <w:spacing w:val="-12"/>
                      <w:lang w:val="es-ES"/>
                    </w:rPr>
                    <w:t>2.1.2 Resto de expedientes: Se comprobarán los mismos extremos previstos para los suministros en general.</w:t>
                  </w:r>
                </w:p>
              </w:txbxContent>
            </v:textbox>
            <w10:wrap type="square" anchorx="page" anchory="page"/>
          </v:shape>
        </w:pict>
      </w:r>
      <w:r w:rsidRPr="008A6B5E">
        <w:pict>
          <v:shape id="_x0000_s1624" type="#_x0000_t202" style="position:absolute;margin-left:311.05pt;margin-top:156pt;width:228.25pt;height:54.95pt;z-index:250913280;mso-wrap-distance-left:0;mso-wrap-distance-right:0;mso-position-horizontal-relative:page;mso-position-vertical-relative:page" filled="f" stroked="f">
            <v:textbox inset="0,0,0,0">
              <w:txbxContent>
                <w:p w:rsidR="008A6B5E" w:rsidRDefault="008B0723">
                  <w:pPr>
                    <w:spacing w:after="16" w:line="267" w:lineRule="exact"/>
                    <w:ind w:firstLine="144"/>
                    <w:jc w:val="both"/>
                    <w:textAlignment w:val="baseline"/>
                    <w:rPr>
                      <w:rFonts w:eastAsia="Times New Roman"/>
                      <w:color w:val="000000"/>
                      <w:lang w:val="es-ES"/>
                    </w:rPr>
                  </w:pPr>
                  <w:r>
                    <w:rPr>
                      <w:rFonts w:eastAsia="Times New Roman"/>
                      <w:color w:val="000000"/>
                      <w:lang w:val="es-ES"/>
                    </w:rPr>
                    <w:t>e) Que el objeto del contrato está perfectamente definido, de manera que permita la comprobación del exacto cumplimiento de las obligaciones por parte del contratista.</w:t>
                  </w:r>
                </w:p>
              </w:txbxContent>
            </v:textbox>
            <w10:wrap type="square" anchorx="page" anchory="page"/>
          </v:shape>
        </w:pict>
      </w:r>
      <w:r w:rsidRPr="008A6B5E">
        <w:pict>
          <v:shape id="_x0000_s1623" type="#_x0000_t202" style="position:absolute;margin-left:55.7pt;margin-top:194.15pt;width:228.7pt;height:133.95pt;z-index:250914304;mso-wrap-distance-left:0;mso-wrap-distance-right:0;mso-position-horizontal-relative:page;mso-position-vertical-relative:page" filled="f" stroked="f">
            <v:textbox inset="0,0,0,0">
              <w:txbxContent>
                <w:p w:rsidR="008A6B5E" w:rsidRDefault="008B0723">
                  <w:pPr>
                    <w:spacing w:after="24" w:line="264" w:lineRule="exact"/>
                    <w:ind w:firstLine="144"/>
                    <w:jc w:val="both"/>
                    <w:textAlignment w:val="baseline"/>
                    <w:rPr>
                      <w:rFonts w:eastAsia="Times New Roman"/>
                      <w:color w:val="000000"/>
                      <w:spacing w:val="-8"/>
                      <w:lang w:val="es-ES"/>
                    </w:rPr>
                  </w:pPr>
                  <w:r>
                    <w:rPr>
                      <w:rFonts w:eastAsia="Times New Roman"/>
                      <w:color w:val="000000"/>
                      <w:spacing w:val="-8"/>
                      <w:lang w:val="es-ES"/>
                    </w:rPr>
                    <w:t>2.2 Expedientes relativos a equipos y sistemas cuya adquisición corresponda a otros ó</w:t>
                  </w:r>
                  <w:r>
                    <w:rPr>
                      <w:rFonts w:eastAsia="Times New Roman"/>
                      <w:color w:val="000000"/>
                      <w:spacing w:val="-8"/>
                      <w:lang w:val="es-ES"/>
                    </w:rPr>
                    <w:t>rganos de contratación, de conformidad con el artículo 230.2 y la disposición adicional vigésima de la Ley 9/2017, de Contratos del Sector Público: Se comprobarán los mismos extremos previstos para los suministros en general y, además, en la fase de aproba</w:t>
                  </w:r>
                  <w:r>
                    <w:rPr>
                      <w:rFonts w:eastAsia="Times New Roman"/>
                      <w:color w:val="000000"/>
                      <w:spacing w:val="-8"/>
                      <w:lang w:val="es-ES"/>
                    </w:rPr>
                    <w:t>ción del gasto, la existencia del informe técnico de la memoria y los pliegos de prescripciones técnicas emitido por la Secretaría General de Administración Digital.</w:t>
                  </w:r>
                </w:p>
              </w:txbxContent>
            </v:textbox>
            <w10:wrap type="square" anchorx="page" anchory="page"/>
          </v:shape>
        </w:pict>
      </w:r>
      <w:r w:rsidRPr="008A6B5E">
        <w:pict>
          <v:shape id="_x0000_s1622" type="#_x0000_t202" style="position:absolute;margin-left:310.8pt;margin-top:219.35pt;width:228.7pt;height:165.35pt;z-index:250915328;mso-wrap-distance-left:0;mso-wrap-distance-right:0;mso-position-horizontal-relative:page;mso-position-vertical-relative:page" filled="f" stroked="f">
            <v:textbox inset="0,0,0,0">
              <w:txbxContent>
                <w:p w:rsidR="008A6B5E" w:rsidRDefault="008B0723">
                  <w:pPr>
                    <w:spacing w:before="60" w:after="26" w:line="268" w:lineRule="exact"/>
                    <w:ind w:firstLine="144"/>
                    <w:jc w:val="both"/>
                    <w:textAlignment w:val="baseline"/>
                    <w:rPr>
                      <w:rFonts w:eastAsia="Times New Roman"/>
                      <w:color w:val="000000"/>
                      <w:spacing w:val="-6"/>
                      <w:lang w:val="es-ES"/>
                    </w:rPr>
                  </w:pPr>
                  <w:r>
                    <w:rPr>
                      <w:rFonts w:eastAsia="Times New Roman"/>
                      <w:color w:val="000000"/>
                      <w:spacing w:val="-6"/>
                      <w:lang w:val="es-ES"/>
                    </w:rPr>
                    <w:t>f) Que el pliego de cláusulas administrativas particulares o el documento descriptivo e</w:t>
                  </w:r>
                  <w:r>
                    <w:rPr>
                      <w:rFonts w:eastAsia="Times New Roman"/>
                      <w:color w:val="000000"/>
                      <w:spacing w:val="-6"/>
                      <w:lang w:val="es-ES"/>
                    </w:rPr>
                    <w:t>stablece, para la determinación de la mejor oferta, criterios vinculados al objeto del contrato; que cuando se utilice un único criterio, éste esté relacionado con los costes, de acuerdo con el artículo 146.1 de la Ley 9/2017, de Contratos del Sector Públi</w:t>
                  </w:r>
                  <w:r>
                    <w:rPr>
                      <w:rFonts w:eastAsia="Times New Roman"/>
                      <w:color w:val="000000"/>
                      <w:spacing w:val="-6"/>
                      <w:lang w:val="es-ES"/>
                    </w:rPr>
                    <w:t>co; si el único criterio a considerar es el precio, se verificará que éste sea el del precio más bajo; y en los casos en que figuren una pluralidad de criterios de adjudicación basados en la mejor relación calidad-precio, que se establezcan con arreglo a c</w:t>
                  </w:r>
                  <w:r>
                    <w:rPr>
                      <w:rFonts w:eastAsia="Times New Roman"/>
                      <w:color w:val="000000"/>
                      <w:spacing w:val="-6"/>
                      <w:lang w:val="es-ES"/>
                    </w:rPr>
                    <w:t>riterios económicos y cualitativos.</w:t>
                  </w:r>
                </w:p>
              </w:txbxContent>
            </v:textbox>
            <w10:wrap type="square" anchorx="page" anchory="page"/>
          </v:shape>
        </w:pict>
      </w:r>
      <w:r w:rsidRPr="008A6B5E">
        <w:pict>
          <v:shape id="_x0000_s1621" type="#_x0000_t202" style="position:absolute;margin-left:55.7pt;margin-top:339.1pt;width:228.7pt;height:107.55pt;z-index:250916352;mso-wrap-distance-left:0;mso-wrap-distance-right:0;mso-position-horizontal-relative:page;mso-position-vertical-relative:page" filled="f" stroked="f">
            <v:textbox inset="0,0,0,0">
              <w:txbxContent>
                <w:p w:rsidR="008A6B5E" w:rsidRDefault="008B0723">
                  <w:pPr>
                    <w:spacing w:after="27" w:line="264" w:lineRule="exact"/>
                    <w:ind w:firstLine="144"/>
                    <w:jc w:val="both"/>
                    <w:textAlignment w:val="baseline"/>
                    <w:rPr>
                      <w:rFonts w:eastAsia="Times New Roman"/>
                      <w:color w:val="000000"/>
                      <w:lang w:val="es-ES"/>
                    </w:rPr>
                  </w:pPr>
                  <w:r>
                    <w:rPr>
                      <w:rFonts w:eastAsia="Times New Roman"/>
                      <w:color w:val="000000"/>
                      <w:lang w:val="es-ES"/>
                    </w:rPr>
                    <w:t>3. Contrato de suministro de fabricación: Cuando el pliego de cláusulas administrativas particulares determine la aplicación directa de las normas del contrato de obras, se comprobarán los extremos previstos para dich</w:t>
                  </w:r>
                  <w:r>
                    <w:rPr>
                      <w:rFonts w:eastAsia="Times New Roman"/>
                      <w:color w:val="000000"/>
                      <w:lang w:val="es-ES"/>
                    </w:rPr>
                    <w:t>o tipo de contrato en el apartado segundo de este Acuerdo. En otro caso, dichos extremos serán los especificados para suministros en general.</w:t>
                  </w:r>
                </w:p>
              </w:txbxContent>
            </v:textbox>
            <w10:wrap type="square" anchorx="page" anchory="page"/>
          </v:shape>
        </w:pict>
      </w:r>
      <w:r w:rsidRPr="008A6B5E">
        <w:pict>
          <v:shape id="_x0000_s1620" type="#_x0000_t202" style="position:absolute;margin-left:310.8pt;margin-top:395.5pt;width:228.7pt;height:53.55pt;z-index:250917376;mso-wrap-distance-left:0;mso-wrap-distance-right:0;mso-position-horizontal-relative:page;mso-position-vertical-relative:page" filled="f" stroked="f">
            <v:textbox inset="0,0,0,0">
              <w:txbxContent>
                <w:p w:rsidR="008A6B5E" w:rsidRDefault="008B0723">
                  <w:pPr>
                    <w:spacing w:line="265" w:lineRule="exact"/>
                    <w:ind w:firstLine="144"/>
                    <w:jc w:val="both"/>
                    <w:textAlignment w:val="baseline"/>
                    <w:rPr>
                      <w:rFonts w:eastAsia="Times New Roman"/>
                      <w:color w:val="000000"/>
                      <w:spacing w:val="-8"/>
                      <w:lang w:val="es-ES"/>
                    </w:rPr>
                  </w:pPr>
                  <w:r>
                    <w:rPr>
                      <w:rFonts w:eastAsia="Times New Roman"/>
                      <w:color w:val="000000"/>
                      <w:spacing w:val="-8"/>
                      <w:lang w:val="es-ES"/>
                    </w:rPr>
                    <w:t>En los casos en que el procedimiento de adjudicación propuesto sea el del diálogo competitivo se verificará asi</w:t>
                  </w:r>
                  <w:r>
                    <w:rPr>
                      <w:rFonts w:eastAsia="Times New Roman"/>
                      <w:color w:val="000000"/>
                      <w:spacing w:val="-8"/>
                      <w:lang w:val="es-ES"/>
                    </w:rPr>
                    <w:t>mismo que en la selección de la mejor oferta se toma en consideración más de un criterio de adjudicación</w:t>
                  </w:r>
                </w:p>
              </w:txbxContent>
            </v:textbox>
            <w10:wrap type="square" anchorx="page" anchory="page"/>
          </v:shape>
        </w:pict>
      </w:r>
      <w:r w:rsidRPr="008A6B5E">
        <w:pict>
          <v:shape id="_x0000_s1619" type="#_x0000_t202" style="position:absolute;margin-left:311.05pt;margin-top:449.2pt;width:186.95pt;height:14.95pt;z-index:250918400;mso-wrap-distance-left:0;mso-wrap-distance-right:0;mso-position-horizontal-relative:page;mso-position-vertical-relative:page" filled="f" stroked="f">
            <v:textbox inset="0,0,0,0">
              <w:txbxContent>
                <w:p w:rsidR="008A6B5E" w:rsidRDefault="008B0723">
                  <w:pPr>
                    <w:spacing w:after="21" w:line="268" w:lineRule="exact"/>
                    <w:textAlignment w:val="baseline"/>
                    <w:rPr>
                      <w:rFonts w:eastAsia="Times New Roman"/>
                      <w:color w:val="000000"/>
                      <w:spacing w:val="-3"/>
                      <w:lang w:val="es-ES"/>
                    </w:rPr>
                  </w:pPr>
                  <w:r>
                    <w:rPr>
                      <w:rFonts w:eastAsia="Times New Roman"/>
                      <w:color w:val="000000"/>
                      <w:spacing w:val="-3"/>
                      <w:lang w:val="es-ES"/>
                    </w:rPr>
                    <w:t>en base a la mejor relación calidad-precio.</w:t>
                  </w:r>
                </w:p>
              </w:txbxContent>
            </v:textbox>
            <w10:wrap type="square" anchorx="page" anchory="page"/>
          </v:shape>
        </w:pict>
      </w:r>
      <w:r w:rsidRPr="008A6B5E">
        <w:pict>
          <v:shape id="_x0000_s1618" type="#_x0000_t202" style="position:absolute;margin-left:64.55pt;margin-top:457.45pt;width:155.3pt;height:14.4pt;z-index:250919424;mso-wrap-distance-left:0;mso-wrap-distance-right:0;mso-position-horizontal-relative:page;mso-position-vertical-relative:page" filled="f" stroked="f">
            <v:textbox inset="0,0,0,0">
              <w:txbxContent>
                <w:p w:rsidR="008A6B5E" w:rsidRDefault="008B0723">
                  <w:pPr>
                    <w:spacing w:after="29" w:line="254" w:lineRule="exact"/>
                    <w:textAlignment w:val="baseline"/>
                    <w:rPr>
                      <w:rFonts w:eastAsia="Times New Roman"/>
                      <w:color w:val="000000"/>
                      <w:spacing w:val="-6"/>
                      <w:lang w:val="es-ES"/>
                    </w:rPr>
                  </w:pPr>
                  <w:r>
                    <w:rPr>
                      <w:rFonts w:eastAsia="Times New Roman"/>
                      <w:color w:val="000000"/>
                      <w:spacing w:val="-6"/>
                      <w:lang w:val="es-ES"/>
                    </w:rPr>
                    <w:t>3. CONTRATOS DE SERVICIOS:</w:t>
                  </w:r>
                </w:p>
              </w:txbxContent>
            </v:textbox>
            <w10:wrap type="square" anchorx="page" anchory="page"/>
          </v:shape>
        </w:pict>
      </w:r>
      <w:r w:rsidRPr="008A6B5E">
        <w:pict>
          <v:shape id="_x0000_s1617" type="#_x0000_t202" style="position:absolute;margin-left:55.7pt;margin-top:482.4pt;width:228.7pt;height:67.7pt;z-index:250920448;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spacing w:val="-8"/>
                      <w:lang w:val="es-ES"/>
                    </w:rPr>
                  </w:pPr>
                  <w:r>
                    <w:rPr>
                      <w:rFonts w:eastAsia="Times New Roman"/>
                      <w:color w:val="000000"/>
                      <w:spacing w:val="-8"/>
                      <w:lang w:val="es-ES"/>
                    </w:rPr>
                    <w:t>En los expedientes de contratos de servicios, con excepción de los que se adjudiquen en el marco de un sistema de racionalización técnica de la contratación, los extremos adicionales a que se refiere el apartado primero. 1.g) del presente Acuerdo serán los</w:t>
                  </w:r>
                  <w:r>
                    <w:rPr>
                      <w:rFonts w:eastAsia="Times New Roman"/>
                      <w:color w:val="000000"/>
                      <w:spacing w:val="-8"/>
                      <w:lang w:val="es-ES"/>
                    </w:rPr>
                    <w:t xml:space="preserve"> siguientes:</w:t>
                  </w:r>
                </w:p>
              </w:txbxContent>
            </v:textbox>
            <w10:wrap type="square" anchorx="page" anchory="page"/>
          </v:shape>
        </w:pict>
      </w:r>
      <w:r w:rsidRPr="008A6B5E">
        <w:pict>
          <v:shape id="_x0000_s1616" type="#_x0000_t202" style="position:absolute;margin-left:311.05pt;margin-top:476.15pt;width:227.5pt;height:67.2pt;z-index:250921472;mso-wrap-distance-left:0;mso-wrap-distance-right:0;mso-position-horizontal-relative:page;mso-position-vertical-relative:page" filled="f" stroked="f">
            <v:textbox inset="0,0,0,0">
              <w:txbxContent>
                <w:p w:rsidR="008A6B5E" w:rsidRDefault="008B0723">
                  <w:pPr>
                    <w:spacing w:after="21" w:line="262" w:lineRule="exact"/>
                    <w:ind w:firstLine="144"/>
                    <w:jc w:val="both"/>
                    <w:textAlignment w:val="baseline"/>
                    <w:rPr>
                      <w:rFonts w:eastAsia="Times New Roman"/>
                      <w:color w:val="000000"/>
                      <w:spacing w:val="-10"/>
                      <w:lang w:val="es-ES"/>
                    </w:rPr>
                  </w:pPr>
                  <w:r>
                    <w:rPr>
                      <w:rFonts w:eastAsia="Times New Roman"/>
                      <w:color w:val="000000"/>
                      <w:spacing w:val="-10"/>
                      <w:lang w:val="es-ES"/>
                    </w:rPr>
                    <w:t>g) Cuando se prevea la utilización de varios criterios de adjudicación o de un único criterio distinto del precio, que el pliego de cláusulas administrativas particulares o el documento descriptivo establece los parámetros objetivos para id</w:t>
                  </w:r>
                  <w:r>
                    <w:rPr>
                      <w:rFonts w:eastAsia="Times New Roman"/>
                      <w:color w:val="000000"/>
                      <w:spacing w:val="-10"/>
                      <w:lang w:val="es-ES"/>
                    </w:rPr>
                    <w:t>entificar las ofertas anormalmente bajas.</w:t>
                  </w:r>
                </w:p>
              </w:txbxContent>
            </v:textbox>
            <w10:wrap type="square" anchorx="page" anchory="page"/>
          </v:shape>
        </w:pict>
      </w:r>
      <w:r w:rsidRPr="008A6B5E">
        <w:pict>
          <v:shape id="_x0000_s1615" type="#_x0000_t202" style="position:absolute;margin-left:65.5pt;margin-top:561.1pt;width:103pt;height:14.4pt;z-index:250922496;mso-wrap-distance-left:0;mso-wrap-distance-right:0;mso-position-horizontal-relative:page;mso-position-vertical-relative:page" filled="f" stroked="f">
            <v:textbox inset="0,0,0,0">
              <w:txbxContent>
                <w:p w:rsidR="008A6B5E" w:rsidRDefault="008B0723">
                  <w:pPr>
                    <w:spacing w:after="26" w:line="257" w:lineRule="exact"/>
                    <w:textAlignment w:val="baseline"/>
                    <w:rPr>
                      <w:rFonts w:eastAsia="Times New Roman"/>
                      <w:color w:val="000000"/>
                      <w:spacing w:val="-6"/>
                      <w:lang w:val="es-ES"/>
                    </w:rPr>
                  </w:pPr>
                  <w:r>
                    <w:rPr>
                      <w:rFonts w:eastAsia="Times New Roman"/>
                      <w:color w:val="000000"/>
                      <w:spacing w:val="-6"/>
                      <w:lang w:val="es-ES"/>
                    </w:rPr>
                    <w:t>1. Servicios en general.</w:t>
                  </w:r>
                </w:p>
              </w:txbxContent>
            </v:textbox>
            <w10:wrap type="square" anchorx="page" anchory="page"/>
          </v:shape>
        </w:pict>
      </w:r>
      <w:r w:rsidRPr="008A6B5E">
        <w:pict>
          <v:shape id="_x0000_s1614" type="#_x0000_t202" style="position:absolute;margin-left:310.8pt;margin-top:554.4pt;width:228.7pt;height:81.85pt;z-index:250923520;mso-wrap-distance-left:0;mso-wrap-distance-right:0;mso-position-horizontal-relative:page;mso-position-vertical-relative:page" filled="f" stroked="f">
            <v:textbox inset="0,0,0,0">
              <w:txbxContent>
                <w:p w:rsidR="008A6B5E" w:rsidRDefault="008B0723">
                  <w:pPr>
                    <w:spacing w:before="2" w:after="17" w:line="268"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h) Que el pliego de cláusulas administrativas particulares o el documento descriptivo prevé, cuando proceda, que la documentación relativa a los criterios cuya ponderación dependa de </w:t>
                  </w:r>
                  <w:r>
                    <w:rPr>
                      <w:rFonts w:eastAsia="Times New Roman"/>
                      <w:color w:val="000000"/>
                      <w:spacing w:val="-4"/>
                      <w:lang w:val="es-ES"/>
                    </w:rPr>
                    <w:t>un juicio de valor ha de presentarse en sobre o archivo electrónico independiente del resto de la proposición.</w:t>
                  </w:r>
                </w:p>
              </w:txbxContent>
            </v:textbox>
            <w10:wrap type="square" anchorx="page" anchory="page"/>
          </v:shape>
        </w:pict>
      </w:r>
      <w:r w:rsidRPr="008A6B5E">
        <w:pict>
          <v:shape id="_x0000_s1613" type="#_x0000_t202" style="position:absolute;margin-left:65.5pt;margin-top:586.55pt;width:101.8pt;height:14.4pt;z-index:250924544;mso-wrap-distance-left:0;mso-wrap-distance-right:0;mso-position-horizontal-relative:page;mso-position-vertical-relative:page" filled="f" stroked="f">
            <v:textbox inset="0,0,0,0">
              <w:txbxContent>
                <w:p w:rsidR="008A6B5E" w:rsidRDefault="008B0723">
                  <w:pPr>
                    <w:spacing w:after="24" w:line="254" w:lineRule="exact"/>
                    <w:textAlignment w:val="baseline"/>
                    <w:rPr>
                      <w:rFonts w:eastAsia="Times New Roman"/>
                      <w:color w:val="000000"/>
                      <w:spacing w:val="-6"/>
                      <w:lang w:val="es-ES"/>
                    </w:rPr>
                  </w:pPr>
                  <w:r>
                    <w:rPr>
                      <w:rFonts w:eastAsia="Times New Roman"/>
                      <w:color w:val="000000"/>
                      <w:spacing w:val="-6"/>
                      <w:lang w:val="es-ES"/>
                    </w:rPr>
                    <w:t>1.1. Expediente inicial:</w:t>
                  </w:r>
                </w:p>
              </w:txbxContent>
            </v:textbox>
            <w10:wrap type="square" anchorx="page" anchory="page"/>
          </v:shape>
        </w:pict>
      </w:r>
      <w:r w:rsidRPr="008A6B5E">
        <w:pict>
          <v:shape id="_x0000_s1612" type="#_x0000_t202" style="position:absolute;margin-left:64.3pt;margin-top:611.5pt;width:112.35pt;height:14.4pt;z-index:250925568;mso-wrap-distance-left:0;mso-wrap-distance-right:0;mso-position-horizontal-relative:page;mso-position-vertical-relative:page" filled="f" stroked="f">
            <v:textbox inset="0,0,0,0">
              <w:txbxContent>
                <w:p w:rsidR="008A6B5E" w:rsidRDefault="008B0723">
                  <w:pPr>
                    <w:spacing w:after="23" w:line="260" w:lineRule="exact"/>
                    <w:textAlignment w:val="baseline"/>
                    <w:rPr>
                      <w:rFonts w:eastAsia="Times New Roman"/>
                      <w:color w:val="000000"/>
                      <w:spacing w:val="-4"/>
                      <w:lang w:val="es-ES"/>
                    </w:rPr>
                  </w:pPr>
                  <w:r>
                    <w:rPr>
                      <w:rFonts w:eastAsia="Times New Roman"/>
                      <w:color w:val="000000"/>
                      <w:spacing w:val="-4"/>
                      <w:lang w:val="es-ES"/>
                    </w:rPr>
                    <w:t>A) Aprobación del gasto:</w:t>
                  </w:r>
                </w:p>
              </w:txbxContent>
            </v:textbox>
            <w10:wrap type="square" anchorx="page" anchory="page"/>
          </v:shape>
        </w:pict>
      </w:r>
      <w:r w:rsidRPr="008A6B5E">
        <w:pict>
          <v:shape id="_x0000_s1611" type="#_x0000_t202" style="position:absolute;margin-left:55.7pt;margin-top:637.2pt;width:228.7pt;height:55.2pt;z-index:250926592;mso-wrap-distance-left:0;mso-wrap-distance-right:0;mso-position-horizontal-relative:page;mso-position-vertical-relative:page" filled="f" stroked="f">
            <v:textbox inset="0,0,0,0">
              <w:txbxContent>
                <w:p w:rsidR="008A6B5E" w:rsidRDefault="008B0723">
                  <w:pPr>
                    <w:spacing w:after="41" w:line="263" w:lineRule="exact"/>
                    <w:ind w:firstLine="144"/>
                    <w:jc w:val="both"/>
                    <w:textAlignment w:val="baseline"/>
                    <w:rPr>
                      <w:rFonts w:eastAsia="Times New Roman"/>
                      <w:color w:val="000000"/>
                      <w:lang w:val="es-ES"/>
                    </w:rPr>
                  </w:pPr>
                  <w:r>
                    <w:rPr>
                      <w:rFonts w:eastAsia="Times New Roman"/>
                      <w:color w:val="000000"/>
                      <w:lang w:val="es-ES"/>
                    </w:rPr>
                    <w:t>a) Que existe pliego de cláusulas administrativas particulares o, en su caso, documento descriptivo, informado por el Servicio Jurídico de Contratación y la Secretaría General.</w:t>
                  </w:r>
                </w:p>
              </w:txbxContent>
            </v:textbox>
            <w10:wrap type="square" anchorx="page" anchory="page"/>
          </v:shape>
        </w:pict>
      </w:r>
      <w:r w:rsidRPr="008A6B5E">
        <w:pict>
          <v:shape id="_x0000_s1610" type="#_x0000_t202" style="position:absolute;margin-left:310.8pt;margin-top:647.3pt;width:228.5pt;height:108.95pt;z-index:250927616;mso-wrap-distance-left:0;mso-wrap-distance-right:0;mso-position-horizontal-relative:page;mso-position-vertical-relative:page" filled="f" stroked="f">
            <v:textbox inset="0,0,0,0">
              <w:txbxContent>
                <w:p w:rsidR="008A6B5E" w:rsidRDefault="008B0723">
                  <w:pPr>
                    <w:spacing w:before="2" w:after="28" w:line="268" w:lineRule="exact"/>
                    <w:ind w:firstLine="144"/>
                    <w:jc w:val="both"/>
                    <w:textAlignment w:val="baseline"/>
                    <w:rPr>
                      <w:rFonts w:eastAsia="Times New Roman"/>
                      <w:color w:val="000000"/>
                      <w:spacing w:val="-6"/>
                      <w:lang w:val="es-ES"/>
                    </w:rPr>
                  </w:pPr>
                  <w:r>
                    <w:rPr>
                      <w:rFonts w:eastAsia="Times New Roman"/>
                      <w:color w:val="000000"/>
                      <w:spacing w:val="-6"/>
                      <w:lang w:val="es-ES"/>
                    </w:rPr>
                    <w:t>i) Que el pliego de cláusulas administrativas particulares o el documento de</w:t>
                  </w:r>
                  <w:r>
                    <w:rPr>
                      <w:rFonts w:eastAsia="Times New Roman"/>
                      <w:color w:val="000000"/>
                      <w:spacing w:val="-6"/>
                      <w:lang w:val="es-ES"/>
                    </w:rPr>
                    <w:t>scriptivo establece al menos una de las condiciones especiales de ejecución que se enumeran en el artículo 202.2 de la Ley 9/2017, de Contratos del Sector Público y la obligación del adjudicatario de cumplir las condiciones salariales de los trabajadores c</w:t>
                  </w:r>
                  <w:r>
                    <w:rPr>
                      <w:rFonts w:eastAsia="Times New Roman"/>
                      <w:color w:val="000000"/>
                      <w:spacing w:val="-6"/>
                      <w:lang w:val="es-ES"/>
                    </w:rPr>
                    <w:t>onforme al Convenio colectivo sectorial de aplicación.</w:t>
                  </w:r>
                </w:p>
              </w:txbxContent>
            </v:textbox>
            <w10:wrap type="square" anchorx="page" anchory="page"/>
          </v:shape>
        </w:pict>
      </w:r>
      <w:r w:rsidRPr="008A6B5E">
        <w:pict>
          <v:shape id="_x0000_s1609" type="#_x0000_t202" style="position:absolute;margin-left:56.15pt;margin-top:702pt;width:228pt;height:28.1pt;z-index:250928640;mso-wrap-distance-left:0;mso-wrap-distance-right:0;mso-position-horizontal-relative:page;mso-position-vertical-relative:page" filled="f" stroked="f">
            <v:textbox inset="0,0,0,0">
              <w:txbxContent>
                <w:p w:rsidR="008A6B5E" w:rsidRDefault="008B0723">
                  <w:pPr>
                    <w:spacing w:after="31" w:line="265" w:lineRule="exact"/>
                    <w:ind w:firstLine="144"/>
                    <w:jc w:val="both"/>
                    <w:textAlignment w:val="baseline"/>
                    <w:rPr>
                      <w:rFonts w:eastAsia="Times New Roman"/>
                      <w:color w:val="000000"/>
                      <w:lang w:val="es-ES"/>
                    </w:rPr>
                  </w:pPr>
                  <w:r>
                    <w:rPr>
                      <w:rFonts w:eastAsia="Times New Roman"/>
                      <w:color w:val="000000"/>
                      <w:lang w:val="es-ES"/>
                    </w:rPr>
                    <w:t>b) Que existe pliego de prescripciones técnicas del servicio o, en su caso, documento descriptivo.</w:t>
                  </w:r>
                </w:p>
              </w:txbxContent>
            </v:textbox>
            <w10:wrap type="square" anchorx="page" anchory="page"/>
          </v:shape>
        </w:pict>
      </w:r>
      <w:r w:rsidRPr="008A6B5E">
        <w:pict>
          <v:shape id="_x0000_s1608" type="#_x0000_t202" style="position:absolute;margin-left:55.7pt;margin-top:740.9pt;width:228.7pt;height:54.2pt;z-index:250929664;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c) Cuando se utilice modelo de pliego de cláusulas administrativas, verificar que el contrato a </w:t>
                  </w:r>
                  <w:r>
                    <w:rPr>
                      <w:rFonts w:eastAsia="Times New Roman"/>
                      <w:color w:val="000000"/>
                      <w:spacing w:val="-4"/>
                      <w:lang w:val="es-ES"/>
                    </w:rPr>
                    <w:t>celebrar es de naturaleza análoga al informado por el Servicio Jurídico de Contratación y la Secretaría General.</w:t>
                  </w:r>
                </w:p>
              </w:txbxContent>
            </v:textbox>
            <w10:wrap type="square" anchorx="page" anchory="page"/>
          </v:shape>
        </w:pict>
      </w:r>
      <w:r w:rsidRPr="008A6B5E">
        <w:pict>
          <v:shape id="_x0000_s1607" type="#_x0000_t202" style="position:absolute;margin-left:311.05pt;margin-top:768.25pt;width:228.25pt;height:26.85pt;z-index:250930688;mso-wrap-distance-left:0;mso-wrap-distance-right:0;mso-position-horizontal-relative:page;mso-position-vertical-relative:page" filled="f" stroked="f">
            <v:textbox inset="0,0,0,0">
              <w:txbxContent>
                <w:p w:rsidR="008A6B5E" w:rsidRDefault="008B0723">
                  <w:pPr>
                    <w:spacing w:after="26" w:line="253" w:lineRule="exact"/>
                    <w:ind w:firstLine="144"/>
                    <w:jc w:val="both"/>
                    <w:textAlignment w:val="baseline"/>
                    <w:rPr>
                      <w:rFonts w:eastAsia="Times New Roman"/>
                      <w:color w:val="000000"/>
                      <w:spacing w:val="-1"/>
                      <w:lang w:val="es-ES"/>
                    </w:rPr>
                  </w:pPr>
                  <w:r>
                    <w:rPr>
                      <w:rFonts w:eastAsia="Times New Roman"/>
                      <w:color w:val="000000"/>
                      <w:spacing w:val="-1"/>
                      <w:lang w:val="es-ES"/>
                    </w:rPr>
                    <w:t>j) Cuando se proponga como procedimiento de adjudicación el procedimiento abierto simplificado,</w:t>
                  </w:r>
                </w:p>
              </w:txbxContent>
            </v:textbox>
            <w10:wrap type="square" anchorx="page" anchory="page"/>
          </v:shape>
        </w:pict>
      </w:r>
      <w:r w:rsidR="008B0723">
        <w:rPr>
          <w:rFonts w:ascii="Arial" w:eastAsia="Arial" w:hAnsi="Arial"/>
          <w:color w:val="000000"/>
          <w:sz w:val="24"/>
          <w:lang w:val="es-ES"/>
        </w:rPr>
        <w:tab/>
      </w:r>
      <w:r w:rsidRPr="008A6B5E">
        <w:pict>
          <v:line id="_x0000_s1606" style="position:absolute;z-index:252626432;mso-position-horizontal-relative:margin;mso-position-vertical-relative:page" from="56.65pt,83.5pt" to="538.55pt,83.5pt" strokeweight="1pt">
            <w10:wrap anchorx="margin" anchory="page"/>
          </v:line>
        </w:pict>
      </w:r>
      <w:r w:rsidRPr="008A6B5E">
        <w:pict>
          <v:line id="_x0000_s1605" style="position:absolute;z-index:25262745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604" type="#_x0000_t202" style="position:absolute;margin-left:57.35pt;margin-top:63.85pt;width:18.95pt;height:11.75pt;z-index:250931712;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1484</w:t>
                  </w:r>
                </w:p>
              </w:txbxContent>
            </v:textbox>
            <w10:wrap type="square" anchorx="page" anchory="page"/>
          </v:shape>
        </w:pict>
      </w:r>
      <w:r w:rsidRPr="008A6B5E">
        <w:pict>
          <v:shape id="_x0000_s1603" type="#_x0000_t202" style="position:absolute;margin-left:237.35pt;margin-top:63.85pt;width:300pt;height:11.75pt;z-index:25093273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602" type="#_x0000_t202" style="position:absolute;margin-left:54.7pt;margin-top:103.7pt;width:229.7pt;height:108.45pt;z-index:250933760;mso-wrap-distance-left:0;mso-wrap-distance-right:0;mso-position-horizontal-relative:page;mso-position-vertical-relative:page" filled="f" stroked="f">
            <v:textbox inset="0,0,0,0">
              <w:txbxContent>
                <w:p w:rsidR="008A6B5E" w:rsidRDefault="008B0723">
                  <w:pPr>
                    <w:spacing w:after="21" w:line="267" w:lineRule="exact"/>
                    <w:jc w:val="both"/>
                    <w:textAlignment w:val="baseline"/>
                    <w:rPr>
                      <w:rFonts w:eastAsia="Times New Roman"/>
                      <w:color w:val="000000"/>
                      <w:spacing w:val="-4"/>
                      <w:lang w:val="es-ES"/>
                    </w:rPr>
                  </w:pPr>
                  <w:r>
                    <w:rPr>
                      <w:rFonts w:eastAsia="Times New Roman"/>
                      <w:color w:val="000000"/>
                      <w:spacing w:val="-4"/>
                      <w:lang w:val="es-ES"/>
                    </w:rPr>
                    <w:t>comprobar que se cumplen las condiciones previstas en el artículo 159.1 de la Ley 9/2017, de Contratos del Sector Público. En caso de que este procedimiento se tramite s</w:t>
                  </w:r>
                  <w:r>
                    <w:rPr>
                      <w:rFonts w:eastAsia="Times New Roman"/>
                      <w:color w:val="000000"/>
                      <w:spacing w:val="-4"/>
                      <w:lang w:val="es-ES"/>
                    </w:rPr>
                    <w:t>egún lo previsto en el artículo 159.6 de dicha Ley, se verificará que no se supera el valor estimado fijado en dicho apartado y que entre los criterios de adjudicación no hay ninguno evaluable mediante juicios de valor.</w:t>
                  </w:r>
                </w:p>
              </w:txbxContent>
            </v:textbox>
            <w10:wrap type="square" anchorx="page" anchory="page"/>
          </v:shape>
        </w:pict>
      </w:r>
      <w:r w:rsidRPr="008A6B5E">
        <w:pict>
          <v:shape id="_x0000_s1601" type="#_x0000_t202" style="position:absolute;margin-left:319.2pt;margin-top:103.45pt;width:117.35pt;height:14.4pt;z-index:250934784;mso-wrap-distance-left:0;mso-wrap-distance-right:0;mso-position-horizontal-relative:page;mso-position-vertical-relative:page" filled="f" stroked="f">
            <v:textbox inset="0,0,0,0">
              <w:txbxContent>
                <w:p w:rsidR="008A6B5E" w:rsidRDefault="008B0723">
                  <w:pPr>
                    <w:spacing w:after="19" w:line="259" w:lineRule="exact"/>
                    <w:textAlignment w:val="baseline"/>
                    <w:rPr>
                      <w:rFonts w:eastAsia="Times New Roman"/>
                      <w:color w:val="000000"/>
                      <w:spacing w:val="-4"/>
                      <w:lang w:val="es-ES"/>
                    </w:rPr>
                  </w:pPr>
                  <w:r>
                    <w:rPr>
                      <w:rFonts w:eastAsia="Times New Roman"/>
                      <w:color w:val="000000"/>
                      <w:spacing w:val="-4"/>
                      <w:lang w:val="es-ES"/>
                    </w:rPr>
                    <w:t>B) Compromiso del gasto:</w:t>
                  </w:r>
                </w:p>
              </w:txbxContent>
            </v:textbox>
            <w10:wrap type="square" anchorx="page" anchory="page"/>
          </v:shape>
        </w:pict>
      </w:r>
      <w:r w:rsidRPr="008A6B5E">
        <w:pict>
          <v:shape id="_x0000_s1600" type="#_x0000_t202" style="position:absolute;margin-left:319.2pt;margin-top:128.9pt;width:85.2pt;height:14.4pt;z-index:250935808;mso-wrap-distance-left:0;mso-wrap-distance-right:0;mso-position-horizontal-relative:page;mso-position-vertical-relative:page" filled="f" stroked="f">
            <v:textbox inset="0,0,0,0">
              <w:txbxContent>
                <w:p w:rsidR="008A6B5E" w:rsidRDefault="008B0723">
                  <w:pPr>
                    <w:spacing w:after="29" w:line="258" w:lineRule="exact"/>
                    <w:textAlignment w:val="baseline"/>
                    <w:rPr>
                      <w:rFonts w:eastAsia="Times New Roman"/>
                      <w:color w:val="000000"/>
                      <w:spacing w:val="-5"/>
                      <w:lang w:val="es-ES"/>
                    </w:rPr>
                  </w:pPr>
                  <w:r>
                    <w:rPr>
                      <w:rFonts w:eastAsia="Times New Roman"/>
                      <w:color w:val="000000"/>
                      <w:spacing w:val="-5"/>
                      <w:lang w:val="es-ES"/>
                    </w:rPr>
                    <w:t xml:space="preserve">B.1) </w:t>
                  </w:r>
                  <w:r>
                    <w:rPr>
                      <w:rFonts w:eastAsia="Times New Roman"/>
                      <w:color w:val="000000"/>
                      <w:spacing w:val="-5"/>
                      <w:lang w:val="es-ES"/>
                    </w:rPr>
                    <w:t>Adjudicación:</w:t>
                  </w:r>
                </w:p>
              </w:txbxContent>
            </v:textbox>
            <w10:wrap type="square" anchorx="page" anchory="page"/>
          </v:shape>
        </w:pict>
      </w:r>
      <w:r w:rsidRPr="008A6B5E">
        <w:pict>
          <v:shape id="_x0000_s1599" type="#_x0000_t202" style="position:absolute;margin-left:310.8pt;margin-top:154.55pt;width:228.5pt;height:54.5pt;z-index:250936832;mso-wrap-distance-left:0;mso-wrap-distance-right:0;mso-position-horizontal-relative:page;mso-position-vertical-relative:page" filled="f" stroked="f">
            <v:textbox inset="0,0,0,0">
              <w:txbxContent>
                <w:p w:rsidR="008A6B5E" w:rsidRDefault="008B0723">
                  <w:pPr>
                    <w:spacing w:after="22" w:line="265" w:lineRule="exact"/>
                    <w:ind w:firstLine="144"/>
                    <w:jc w:val="both"/>
                    <w:textAlignment w:val="baseline"/>
                    <w:rPr>
                      <w:rFonts w:eastAsia="Times New Roman"/>
                      <w:color w:val="000000"/>
                      <w:lang w:val="es-ES"/>
                    </w:rPr>
                  </w:pPr>
                  <w:r>
                    <w:rPr>
                      <w:rFonts w:eastAsia="Times New Roman"/>
                      <w:color w:val="000000"/>
                      <w:lang w:val="es-ES"/>
                    </w:rPr>
                    <w:t>a) Cuando no se adjudique el contrato de acuerdo con la propuesta formulada por la Mesa, que existe decisión motivada del órgano de contratación al respecto.</w:t>
                  </w:r>
                </w:p>
              </w:txbxContent>
            </v:textbox>
            <w10:wrap type="square" anchorx="page" anchory="page"/>
          </v:shape>
        </w:pict>
      </w:r>
      <w:r w:rsidRPr="008A6B5E">
        <w:pict>
          <v:shape id="_x0000_s1598" type="#_x0000_t202" style="position:absolute;margin-left:55.7pt;margin-top:222.95pt;width:228.45pt;height:81.6pt;z-index:250937856;mso-wrap-distance-left:0;mso-wrap-distance-right:0;mso-position-horizontal-relative:page;mso-position-vertical-relative:page" filled="f" stroked="f">
            <v:textbox inset="0,0,0,0">
              <w:txbxContent>
                <w:p w:rsidR="008A6B5E" w:rsidRDefault="008B0723">
                  <w:pPr>
                    <w:spacing w:after="12" w:line="267" w:lineRule="exact"/>
                    <w:ind w:firstLine="144"/>
                    <w:jc w:val="both"/>
                    <w:textAlignment w:val="baseline"/>
                    <w:rPr>
                      <w:rFonts w:eastAsia="Times New Roman"/>
                      <w:color w:val="000000"/>
                      <w:spacing w:val="-3"/>
                      <w:lang w:val="es-ES"/>
                    </w:rPr>
                  </w:pPr>
                  <w:r>
                    <w:rPr>
                      <w:rFonts w:eastAsia="Times New Roman"/>
                      <w:color w:val="000000"/>
                      <w:spacing w:val="-3"/>
                      <w:lang w:val="es-ES"/>
                    </w:rPr>
                    <w:t>k) Cuando se proponga como procedimiento de adjudicación un procedimiento con negociación, comprobar que concurre alguno de los supuestos previstos en los artículos 167 o 168 de la Ley 9/2017, de Contratos del Sector Público para utilizar dicho procedimien</w:t>
                  </w:r>
                  <w:r>
                    <w:rPr>
                      <w:rFonts w:eastAsia="Times New Roman"/>
                      <w:color w:val="000000"/>
                      <w:spacing w:val="-3"/>
                      <w:lang w:val="es-ES"/>
                    </w:rPr>
                    <w:t>to.</w:t>
                  </w:r>
                </w:p>
              </w:txbxContent>
            </v:textbox>
            <w10:wrap type="square" anchorx="page" anchory="page"/>
          </v:shape>
        </w:pict>
      </w:r>
      <w:r w:rsidRPr="008A6B5E">
        <w:pict>
          <v:shape id="_x0000_s1597" type="#_x0000_t202" style="position:absolute;margin-left:310.8pt;margin-top:220.55pt;width:228.7pt;height:68.15pt;z-index:250938880;mso-wrap-distance-left:0;mso-wrap-distance-right:0;mso-position-horizontal-relative:page;mso-position-vertical-relative:page" filled="f" stroked="f">
            <v:textbox inset="0,0,0,0">
              <w:txbxContent>
                <w:p w:rsidR="008A6B5E" w:rsidRDefault="008B0723">
                  <w:pPr>
                    <w:spacing w:after="17" w:line="266" w:lineRule="exact"/>
                    <w:ind w:firstLine="144"/>
                    <w:jc w:val="both"/>
                    <w:textAlignment w:val="baseline"/>
                    <w:rPr>
                      <w:rFonts w:eastAsia="Times New Roman"/>
                      <w:color w:val="000000"/>
                      <w:spacing w:val="-6"/>
                      <w:lang w:val="es-ES"/>
                    </w:rPr>
                  </w:pPr>
                  <w:r>
                    <w:rPr>
                      <w:rFonts w:eastAsia="Times New Roman"/>
                      <w:color w:val="000000"/>
                      <w:spacing w:val="-6"/>
                      <w:lang w:val="es-ES"/>
                    </w:rPr>
                    <w:t>b) Cuando se declare la existencia de ofertas incursas en presunción de anormalidad, que existe constancia de la solicitud de la información a los licitadores que las hubiesen presentado y del informe del servicio técnico correspondiente.</w:t>
                  </w:r>
                </w:p>
              </w:txbxContent>
            </v:textbox>
            <w10:wrap type="square" anchorx="page" anchory="page"/>
          </v:shape>
        </w:pict>
      </w:r>
      <w:r w:rsidRPr="008A6B5E">
        <w:pict>
          <v:shape id="_x0000_s1596" type="#_x0000_t202" style="position:absolute;margin-left:55.9pt;margin-top:315.6pt;width:228.25pt;height:54.95pt;z-index:250939904;mso-wrap-distance-left:0;mso-wrap-distance-right:0;mso-position-horizontal-relative:page;mso-position-vertical-relative:page" filled="f" stroked="f">
            <v:textbox inset="0,0,0,0">
              <w:txbxContent>
                <w:p w:rsidR="008A6B5E" w:rsidRDefault="008B0723">
                  <w:pPr>
                    <w:spacing w:after="21" w:line="267" w:lineRule="exact"/>
                    <w:ind w:firstLine="144"/>
                    <w:jc w:val="both"/>
                    <w:textAlignment w:val="baseline"/>
                    <w:rPr>
                      <w:rFonts w:eastAsia="Times New Roman"/>
                      <w:color w:val="000000"/>
                      <w:spacing w:val="-8"/>
                      <w:lang w:val="es-ES"/>
                    </w:rPr>
                  </w:pPr>
                  <w:r>
                    <w:rPr>
                      <w:rFonts w:eastAsia="Times New Roman"/>
                      <w:color w:val="000000"/>
                      <w:spacing w:val="-8"/>
                      <w:lang w:val="es-ES"/>
                    </w:rPr>
                    <w:t xml:space="preserve">1) Que </w:t>
                  </w:r>
                  <w:r>
                    <w:rPr>
                      <w:rFonts w:eastAsia="Times New Roman"/>
                      <w:color w:val="000000"/>
                      <w:spacing w:val="-8"/>
                      <w:lang w:val="es-ES"/>
                    </w:rPr>
                    <w:t>la duración del contrato prevista en el pliego de cláusulas administrativas particulares o el documento descriptivo se ajusta a lo previsto en la Ley 9/2017, de Contratos del Sector Público.</w:t>
                  </w:r>
                </w:p>
              </w:txbxContent>
            </v:textbox>
            <w10:wrap type="square" anchorx="page" anchory="page"/>
          </v:shape>
        </w:pict>
      </w:r>
      <w:r w:rsidRPr="008A6B5E">
        <w:pict>
          <v:shape id="_x0000_s1595" type="#_x0000_t202" style="position:absolute;margin-left:311.05pt;margin-top:299.75pt;width:228.45pt;height:81.85pt;z-index:250940928;mso-wrap-distance-left:0;mso-wrap-distance-right:0;mso-position-horizontal-relative:page;mso-position-vertical-relative:page" filled="f" stroked="f">
            <v:textbox inset="0,0,0,0">
              <w:txbxContent>
                <w:p w:rsidR="008A6B5E" w:rsidRDefault="008B0723">
                  <w:pPr>
                    <w:spacing w:after="32" w:line="267" w:lineRule="exact"/>
                    <w:ind w:firstLine="144"/>
                    <w:jc w:val="both"/>
                    <w:textAlignment w:val="baseline"/>
                    <w:rPr>
                      <w:rFonts w:eastAsia="Times New Roman"/>
                      <w:color w:val="000000"/>
                      <w:spacing w:val="-10"/>
                      <w:lang w:val="es-ES"/>
                    </w:rPr>
                  </w:pPr>
                  <w:r>
                    <w:rPr>
                      <w:rFonts w:eastAsia="Times New Roman"/>
                      <w:color w:val="000000"/>
                      <w:spacing w:val="-10"/>
                      <w:lang w:val="es-ES"/>
                    </w:rPr>
                    <w:t xml:space="preserve">c) Cuando se utilice un procedimiento con negociación, que existe constancia en el expediente de las invitaciones cursadas, de las ofertas recibidas, de las razones para su aceptación o rechazo y de las ventajas obtenidas en la negociación, de conformidad </w:t>
                  </w:r>
                  <w:r>
                    <w:rPr>
                      <w:rFonts w:eastAsia="Times New Roman"/>
                      <w:color w:val="000000"/>
                      <w:spacing w:val="-10"/>
                      <w:lang w:val="es-ES"/>
                    </w:rPr>
                    <w:t>con lo dispuesto en la Ley 9/2017, de Contratos del Sector Público.</w:t>
                  </w:r>
                </w:p>
              </w:txbxContent>
            </v:textbox>
            <w10:wrap type="square" anchorx="page" anchory="page"/>
          </v:shape>
        </w:pict>
      </w:r>
      <w:r w:rsidRPr="008A6B5E">
        <w:pict>
          <v:shape id="_x0000_s1594" type="#_x0000_t202" style="position:absolute;margin-left:55.7pt;margin-top:381.35pt;width:228.7pt;height:108.75pt;z-index:250941952;mso-wrap-distance-left:0;mso-wrap-distance-right:0;mso-position-horizontal-relative:page;mso-position-vertical-relative:page" filled="f" stroked="f">
            <v:textbox inset="0,0,0,0">
              <w:txbxContent>
                <w:p w:rsidR="008A6B5E" w:rsidRDefault="008B0723">
                  <w:pPr>
                    <w:spacing w:after="22" w:line="267" w:lineRule="exact"/>
                    <w:ind w:firstLine="144"/>
                    <w:jc w:val="both"/>
                    <w:textAlignment w:val="baseline"/>
                    <w:rPr>
                      <w:rFonts w:eastAsia="Times New Roman"/>
                      <w:color w:val="000000"/>
                      <w:spacing w:val="-8"/>
                      <w:lang w:val="es-ES"/>
                    </w:rPr>
                  </w:pPr>
                  <w:r>
                    <w:rPr>
                      <w:rFonts w:eastAsia="Times New Roman"/>
                      <w:color w:val="000000"/>
                      <w:spacing w:val="-8"/>
                      <w:lang w:val="es-ES"/>
                    </w:rPr>
                    <w:t>m) Cuando se proponga como procedimiento de adjudicación el diálogo competitivo, verificar que se cumple alguno de los supuestos de aplicación del artículo 167 de la Ley 9/2017, de Cont</w:t>
                  </w:r>
                  <w:r>
                    <w:rPr>
                      <w:rFonts w:eastAsia="Times New Roman"/>
                      <w:color w:val="000000"/>
                      <w:spacing w:val="-8"/>
                      <w:lang w:val="es-ES"/>
                    </w:rPr>
                    <w:t>ratos del Sector Público; y en el caso de que se reconozcan primas o compensaciones a los participantes, que en el documento descriptivo se fija la cuantía de las mismas y que consta la correspondiente retención de crédito.</w:t>
                  </w:r>
                </w:p>
              </w:txbxContent>
            </v:textbox>
            <w10:wrap type="square" anchorx="page" anchory="page"/>
          </v:shape>
        </w:pict>
      </w:r>
      <w:r w:rsidRPr="008A6B5E">
        <w:pict>
          <v:shape id="_x0000_s1593" type="#_x0000_t202" style="position:absolute;margin-left:310.8pt;margin-top:392.65pt;width:228.5pt;height:81.85pt;z-index:250942976;mso-wrap-distance-left:0;mso-wrap-distance-right:0;mso-position-horizontal-relative:page;mso-position-vertical-relative:page" filled="f" stroked="f">
            <v:textbox inset="0,0,0,0">
              <w:txbxContent>
                <w:p w:rsidR="008A6B5E" w:rsidRDefault="008B0723">
                  <w:pPr>
                    <w:spacing w:after="31" w:line="267"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d) Cuando se proponga la celebración de un contrato con precios provisionales de conformidad con el artículo 102.7 de la Ley 9/2017, de Contratos del Sector Público, que se detallan en la propuesta de adjudicación los extremos contenidos en las letras a), </w:t>
                  </w:r>
                  <w:r>
                    <w:rPr>
                      <w:rFonts w:eastAsia="Times New Roman"/>
                      <w:color w:val="000000"/>
                      <w:spacing w:val="-4"/>
                      <w:lang w:val="es-ES"/>
                    </w:rPr>
                    <w:t>b) y c) del citado precepto.</w:t>
                  </w:r>
                </w:p>
              </w:txbxContent>
            </v:textbox>
            <w10:wrap type="square" anchorx="page" anchory="page"/>
          </v:shape>
        </w:pict>
      </w:r>
      <w:r w:rsidRPr="008A6B5E">
        <w:pict>
          <v:shape id="_x0000_s1592" type="#_x0000_t202" style="position:absolute;margin-left:311.05pt;margin-top:485.5pt;width:228.45pt;height:28.1pt;z-index:250944000;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lang w:val="es-ES"/>
                    </w:rPr>
                  </w:pPr>
                  <w:r>
                    <w:rPr>
                      <w:rFonts w:eastAsia="Times New Roman"/>
                      <w:color w:val="000000"/>
                      <w:lang w:val="es-ES"/>
                    </w:rPr>
                    <w:t>e) Acreditación de la constitución de la garantía definitiva, en su caso.</w:t>
                  </w:r>
                </w:p>
              </w:txbxContent>
            </v:textbox>
            <w10:wrap type="square" anchorx="page" anchory="page"/>
          </v:shape>
        </w:pict>
      </w:r>
      <w:r w:rsidRPr="008A6B5E">
        <w:pict>
          <v:shape id="_x0000_s1591" type="#_x0000_t202" style="position:absolute;margin-left:55.7pt;margin-top:500.9pt;width:228.7pt;height:108.7pt;z-index:250945024;mso-wrap-distance-left:0;mso-wrap-distance-right:0;mso-position-horizontal-relative:page;mso-position-vertical-relative:page" filled="f" stroked="f">
            <v:textbox inset="0,0,0,0">
              <w:txbxContent>
                <w:p w:rsidR="008A6B5E" w:rsidRDefault="008B0723">
                  <w:pPr>
                    <w:spacing w:after="17" w:line="268" w:lineRule="exact"/>
                    <w:ind w:firstLine="144"/>
                    <w:jc w:val="both"/>
                    <w:textAlignment w:val="baseline"/>
                    <w:rPr>
                      <w:rFonts w:eastAsia="Times New Roman"/>
                      <w:color w:val="000000"/>
                      <w:spacing w:val="-4"/>
                      <w:lang w:val="es-ES"/>
                    </w:rPr>
                  </w:pPr>
                  <w:r>
                    <w:rPr>
                      <w:rFonts w:eastAsia="Times New Roman"/>
                      <w:color w:val="000000"/>
                      <w:spacing w:val="-4"/>
                      <w:lang w:val="es-ES"/>
                    </w:rPr>
                    <w:t>n) Cuando se prevea en el pliego de cláusulas administrativas particulares la posibilidad de modificar el contrato en los términos del artículo 204</w:t>
                  </w:r>
                  <w:r>
                    <w:rPr>
                      <w:rFonts w:eastAsia="Times New Roman"/>
                      <w:color w:val="000000"/>
                      <w:spacing w:val="-4"/>
                      <w:lang w:val="es-ES"/>
                    </w:rPr>
                    <w:t xml:space="preserve"> de la Ley 9/2017, de Contratos del Sector Público, verificar que el porcentaje previsto no es superior al 20 por 100 del precio inicial; y que la modificación no podrá suponer el establecimiento de nuevos precios unitarios no previstos en el contrato.</w:t>
                  </w:r>
                </w:p>
              </w:txbxContent>
            </v:textbox>
            <w10:wrap type="square" anchorx="page" anchory="page"/>
          </v:shape>
        </w:pict>
      </w:r>
      <w:r w:rsidRPr="008A6B5E">
        <w:pict>
          <v:shape id="_x0000_s1590" type="#_x0000_t202" style="position:absolute;margin-left:309.85pt;margin-top:522pt;width:229.65pt;height:273.1pt;z-index:250946048;mso-wrap-distance-left:0;mso-wrap-distance-right:0;mso-position-horizontal-relative:page;mso-position-vertical-relative:page" filled="f" stroked="f">
            <v:textbox inset="0,0,0,0">
              <w:txbxContent>
                <w:p w:rsidR="008A6B5E" w:rsidRDefault="008B0723">
                  <w:pPr>
                    <w:spacing w:before="49" w:after="28" w:line="269" w:lineRule="exact"/>
                    <w:ind w:firstLine="216"/>
                    <w:jc w:val="both"/>
                    <w:textAlignment w:val="baseline"/>
                    <w:rPr>
                      <w:rFonts w:eastAsia="Times New Roman"/>
                      <w:color w:val="000000"/>
                      <w:spacing w:val="-6"/>
                      <w:lang w:val="es-ES"/>
                    </w:rPr>
                  </w:pPr>
                  <w:r>
                    <w:rPr>
                      <w:rFonts w:eastAsia="Times New Roman"/>
                      <w:color w:val="000000"/>
                      <w:spacing w:val="-6"/>
                      <w:lang w:val="es-ES"/>
                    </w:rPr>
                    <w:t>f) Que se acredita que el licitador que se propone como adjudicatario ha presentado la documentación justificativa de las circunstancias a que se refieren las letras a) a c) del artículo 140.1 de la Ley 9/2017, de Contratos del Sector Público que procedan,</w:t>
                  </w:r>
                  <w:r>
                    <w:rPr>
                      <w:rFonts w:eastAsia="Times New Roman"/>
                      <w:color w:val="000000"/>
                      <w:spacing w:val="-6"/>
                      <w:lang w:val="es-ES"/>
                    </w:rPr>
                    <w:t xml:space="preserve"> incluyendo en su caso la de aquellas otras empresas a cuyas capacidades se recurra; o bien, que se acredita la verificación de alguna o todas esas circunstancias mediante certificado del Registro Oficial de Licitadores y Empresas Clasificadas del Sector P</w:t>
                  </w:r>
                  <w:r>
                    <w:rPr>
                      <w:rFonts w:eastAsia="Times New Roman"/>
                      <w:color w:val="000000"/>
                      <w:spacing w:val="-6"/>
                      <w:lang w:val="es-ES"/>
                    </w:rPr>
                    <w:t xml:space="preserve">úblico o de la correspondiente base de datos nacional de un Estado miembro de la Unión Europea, con las dos siguientes excepciones, en el procedimiento abierto simplificado tramitado conforme al artículo 159.4 de dicha Ley, en el que sólo se examinará que </w:t>
                  </w:r>
                  <w:r>
                    <w:rPr>
                      <w:rFonts w:eastAsia="Times New Roman"/>
                      <w:color w:val="000000"/>
                      <w:spacing w:val="-6"/>
                      <w:lang w:val="es-ES"/>
                    </w:rPr>
                    <w:t>se ha aportado el compromiso al que se refiere el artículo 75.2 de la Ley y en el procedimiento abreviado tramitado conforme al artículo 159.6 de la Ley cuando se haya constituido la Mesa, en el que no procederá la aplicación de este extremo.</w:t>
                  </w:r>
                </w:p>
              </w:txbxContent>
            </v:textbox>
            <w10:wrap type="square" anchorx="page" anchory="page"/>
          </v:shape>
        </w:pict>
      </w:r>
      <w:r w:rsidRPr="008A6B5E">
        <w:pict>
          <v:shape id="_x0000_s1589" type="#_x0000_t202" style="position:absolute;margin-left:55.7pt;margin-top:620.9pt;width:228.7pt;height:82.55pt;z-index:250947072;mso-wrap-distance-left:0;mso-wrap-distance-right:0;mso-position-horizontal-relative:page;mso-position-vertical-relative:page" filled="f" stroked="f">
            <v:textbox inset="0,0,0,0">
              <w:txbxContent>
                <w:p w:rsidR="008A6B5E" w:rsidRDefault="008B0723">
                  <w:pPr>
                    <w:spacing w:after="50" w:line="266" w:lineRule="exact"/>
                    <w:ind w:firstLine="144"/>
                    <w:jc w:val="both"/>
                    <w:textAlignment w:val="baseline"/>
                    <w:rPr>
                      <w:rFonts w:eastAsia="Times New Roman"/>
                      <w:color w:val="000000"/>
                      <w:spacing w:val="-11"/>
                      <w:lang w:val="es-ES"/>
                    </w:rPr>
                  </w:pPr>
                  <w:r>
                    <w:rPr>
                      <w:rFonts w:eastAsia="Times New Roman"/>
                      <w:color w:val="000000"/>
                      <w:spacing w:val="-11"/>
                      <w:lang w:val="es-ES"/>
                    </w:rPr>
                    <w:t>o) Cuando se prevea en el pliego de cláusulas administrativas particulares la utilización de la subasta electrónica, verificar que los criterios de adjudicación a que se refiere la misma se basen en modificaciones referidas al precio y, en su caso, a requi</w:t>
                  </w:r>
                  <w:r>
                    <w:rPr>
                      <w:rFonts w:eastAsia="Times New Roman"/>
                      <w:color w:val="000000"/>
                      <w:spacing w:val="-11"/>
                      <w:lang w:val="es-ES"/>
                    </w:rPr>
                    <w:t>sitos cuantificables y susceptibles de ser expresados en cifras o porcentajes.</w:t>
                  </w:r>
                </w:p>
              </w:txbxContent>
            </v:textbox>
            <w10:wrap type="square" anchorx="page" anchory="page"/>
          </v:shape>
        </w:pict>
      </w:r>
      <w:r w:rsidRPr="008A6B5E">
        <w:pict>
          <v:shape id="_x0000_s1588" type="#_x0000_t202" style="position:absolute;margin-left:55.7pt;margin-top:714.5pt;width:228.7pt;height:80.6pt;z-index:250948096;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8"/>
                      <w:lang w:val="es-ES"/>
                    </w:rPr>
                  </w:pPr>
                  <w:r>
                    <w:rPr>
                      <w:rFonts w:eastAsia="Times New Roman"/>
                      <w:color w:val="000000"/>
                      <w:spacing w:val="-8"/>
                      <w:lang w:val="es-ES"/>
                    </w:rPr>
                    <w:t>p) En los supuestos de los artículos 4 y 5 así como disposición adicional segunda de la Orden EHA/1049/2008, de 10 de abril, de declaración de bienes y servicios de contratac</w:t>
                  </w:r>
                  <w:r>
                    <w:rPr>
                      <w:rFonts w:eastAsia="Times New Roman"/>
                      <w:color w:val="000000"/>
                      <w:spacing w:val="-8"/>
                      <w:lang w:val="es-ES"/>
                    </w:rPr>
                    <w:t>ión centralizada que se acompaña el informe favorable de la Dirección General de Racionalización y Centralización de la Contratación.</w:t>
                  </w:r>
                </w:p>
              </w:txbxContent>
            </v:textbox>
            <w10:wrap type="square" anchorx="page" anchory="page"/>
          </v:shape>
        </w:pict>
      </w:r>
      <w:r w:rsidR="008B0723">
        <w:rPr>
          <w:rFonts w:ascii="Arial" w:eastAsia="Arial" w:hAnsi="Arial"/>
          <w:color w:val="000000"/>
          <w:sz w:val="24"/>
          <w:lang w:val="es-ES"/>
        </w:rPr>
        <w:tab/>
      </w:r>
      <w:r w:rsidRPr="008A6B5E">
        <w:pict>
          <v:line id="_x0000_s1587" style="position:absolute;z-index:252628480;mso-position-horizontal-relative:margin;mso-position-vertical-relative:page" from="56.65pt,83.5pt" to="538.55pt,83.5pt" strokeweight="1pt">
            <w10:wrap anchorx="margin" anchory="page"/>
          </v:line>
        </w:pict>
      </w:r>
      <w:r w:rsidRPr="008A6B5E">
        <w:pict>
          <v:line id="_x0000_s1586" style="position:absolute;z-index:25262950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585" type="#_x0000_t202" style="position:absolute;margin-left:57.1pt;margin-top:63.85pt;width:300pt;height:11.75pt;z-index:25094912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584" type="#_x0000_t202" style="position:absolute;margin-left:518.4pt;margin-top:63.85pt;width:18.95pt;height:11.75pt;z-index:250950144;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1485</w:t>
                  </w:r>
                </w:p>
              </w:txbxContent>
            </v:textbox>
            <w10:wrap type="square" anchorx="page" anchory="page"/>
          </v:shape>
        </w:pict>
      </w:r>
      <w:r w:rsidRPr="008A6B5E">
        <w:pict>
          <v:shape id="_x0000_s1583" type="#_x0000_t202" style="position:absolute;margin-left:55.7pt;margin-top:103.45pt;width:228.7pt;height:159.85pt;z-index:250951168;mso-wrap-distance-left:0;mso-wrap-distance-right:0;mso-position-horizontal-relative:page;mso-position-vertical-relative:page" filled="f" stroked="f">
            <v:textbox inset="0,0,0,0">
              <w:txbxContent>
                <w:p w:rsidR="008A6B5E" w:rsidRDefault="008B0723">
                  <w:pPr>
                    <w:spacing w:after="23" w:line="263" w:lineRule="exact"/>
                    <w:ind w:firstLine="144"/>
                    <w:jc w:val="both"/>
                    <w:textAlignment w:val="baseline"/>
                    <w:rPr>
                      <w:rFonts w:eastAsia="Times New Roman"/>
                      <w:color w:val="000000"/>
                      <w:spacing w:val="-7"/>
                      <w:lang w:val="es-ES"/>
                    </w:rPr>
                  </w:pPr>
                  <w:r>
                    <w:rPr>
                      <w:rFonts w:eastAsia="Times New Roman"/>
                      <w:color w:val="000000"/>
                      <w:spacing w:val="-7"/>
                      <w:lang w:val="es-ES"/>
                    </w:rPr>
                    <w:t>B.2) Formalización: En su caso, que se acompaña certificado del órgano de contratación que acredite que no se ha interpuesto recurso especial en materia de contratación contra la adjudicación o de los recursos interpuestos, o bien, certificado de no habers</w:t>
                  </w:r>
                  <w:r>
                    <w:rPr>
                      <w:rFonts w:eastAsia="Times New Roman"/>
                      <w:color w:val="000000"/>
                      <w:spacing w:val="-7"/>
                      <w:lang w:val="es-ES"/>
                    </w:rPr>
                    <w:t>e acordado medida cautelar que suspenda el procedimiento. En el supuesto de que se hubiese interpuesto recurso contra la adjudicación, deberá comprobarse igualmente que ha recaído resolución expresa del órgano que ha de resolver el recurso, ya sea desestim</w:t>
                  </w:r>
                  <w:r>
                    <w:rPr>
                      <w:rFonts w:eastAsia="Times New Roman"/>
                      <w:color w:val="000000"/>
                      <w:spacing w:val="-7"/>
                      <w:lang w:val="es-ES"/>
                    </w:rPr>
                    <w:t>ando el recurso o recursos interpuestos, o acordando el levantamiento de la suspensión o de las medidas cautelares.</w:t>
                  </w:r>
                </w:p>
              </w:txbxContent>
            </v:textbox>
            <w10:wrap type="square" anchorx="page" anchory="page"/>
          </v:shape>
        </w:pict>
      </w:r>
      <w:r w:rsidRPr="008A6B5E">
        <w:pict>
          <v:shape id="_x0000_s1582" type="#_x0000_t202" style="position:absolute;margin-left:320.4pt;margin-top:103.7pt;width:95.3pt;height:14.4pt;z-index:250952192;mso-wrap-distance-left:0;mso-wrap-distance-right:0;mso-position-horizontal-relative:page;mso-position-vertical-relative:page" filled="f" stroked="f">
            <v:textbox inset="0,0,0,0">
              <w:txbxContent>
                <w:p w:rsidR="008A6B5E" w:rsidRDefault="008B0723">
                  <w:pPr>
                    <w:spacing w:after="34" w:line="253" w:lineRule="exact"/>
                    <w:textAlignment w:val="baseline"/>
                    <w:rPr>
                      <w:rFonts w:eastAsia="Times New Roman"/>
                      <w:color w:val="000000"/>
                      <w:spacing w:val="-7"/>
                      <w:lang w:val="es-ES"/>
                    </w:rPr>
                  </w:pPr>
                  <w:r>
                    <w:rPr>
                      <w:rFonts w:eastAsia="Times New Roman"/>
                      <w:color w:val="000000"/>
                      <w:spacing w:val="-7"/>
                      <w:lang w:val="es-ES"/>
                    </w:rPr>
                    <w:t>1.4. Abonos a cuenta:</w:t>
                  </w:r>
                </w:p>
              </w:txbxContent>
            </v:textbox>
            <w10:wrap type="square" anchorx="page" anchory="page"/>
          </v:shape>
        </w:pict>
      </w:r>
      <w:r w:rsidRPr="008A6B5E">
        <w:pict>
          <v:shape id="_x0000_s1581" type="#_x0000_t202" style="position:absolute;margin-left:311.05pt;margin-top:128.9pt;width:228pt;height:27.8pt;z-index:250953216;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lang w:val="es-ES"/>
                    </w:rPr>
                  </w:pPr>
                  <w:r>
                    <w:rPr>
                      <w:rFonts w:eastAsia="Times New Roman"/>
                      <w:color w:val="000000"/>
                      <w:lang w:val="es-ES"/>
                    </w:rPr>
                    <w:t>a) Que existe la conformidad del órgano correspondiente valorando el trabajo ejecutado.</w:t>
                  </w:r>
                </w:p>
              </w:txbxContent>
            </v:textbox>
            <w10:wrap type="square" anchorx="page" anchory="page"/>
          </v:shape>
        </w:pict>
      </w:r>
      <w:r w:rsidRPr="008A6B5E">
        <w:pict>
          <v:shape id="_x0000_s1580" type="#_x0000_t202" style="position:absolute;margin-left:310.8pt;margin-top:167.5pt;width:227.75pt;height:67.7pt;z-index:250954240;mso-wrap-distance-left:0;mso-wrap-distance-right:0;mso-position-horizontal-relative:page;mso-position-vertical-relative:page" filled="f" stroked="f">
            <v:textbox inset="0,0,0,0">
              <w:txbxContent>
                <w:p w:rsidR="008A6B5E" w:rsidRDefault="008B0723">
                  <w:pPr>
                    <w:spacing w:after="23" w:line="264" w:lineRule="exact"/>
                    <w:ind w:firstLine="144"/>
                    <w:jc w:val="both"/>
                    <w:textAlignment w:val="baseline"/>
                    <w:rPr>
                      <w:rFonts w:eastAsia="Times New Roman"/>
                      <w:color w:val="000000"/>
                      <w:spacing w:val="-6"/>
                      <w:lang w:val="es-ES"/>
                    </w:rPr>
                  </w:pPr>
                  <w:r>
                    <w:rPr>
                      <w:rFonts w:eastAsia="Times New Roman"/>
                      <w:color w:val="000000"/>
                      <w:spacing w:val="-6"/>
                      <w:lang w:val="es-ES"/>
                    </w:rPr>
                    <w:t>b) En caso de efectua</w:t>
                  </w:r>
                  <w:r>
                    <w:rPr>
                      <w:rFonts w:eastAsia="Times New Roman"/>
                      <w:color w:val="000000"/>
                      <w:spacing w:val="-6"/>
                      <w:lang w:val="es-ES"/>
                    </w:rPr>
                    <w:t>rse anticipos, de los previstos en el artículo 198.3 de la Ley 9/2017, de Contratos del Sector Público, comprobar que tal posibilidad estaba prevista en el pliego de cláusulas administrativas particulares y que se ha prestado la garantía exigida.</w:t>
                  </w:r>
                </w:p>
              </w:txbxContent>
            </v:textbox>
            <w10:wrap type="square" anchorx="page" anchory="page"/>
          </v:shape>
        </w:pict>
      </w:r>
      <w:r w:rsidRPr="008A6B5E">
        <w:pict>
          <v:shape id="_x0000_s1579" type="#_x0000_t202" style="position:absolute;margin-left:65.5pt;margin-top:274.1pt;width:136.1pt;height:14.4pt;z-index:250955264;mso-wrap-distance-left:0;mso-wrap-distance-right:0;mso-position-horizontal-relative:page;mso-position-vertical-relative:page" filled="f" stroked="f">
            <v:textbox inset="0,0,0,0">
              <w:txbxContent>
                <w:p w:rsidR="008A6B5E" w:rsidRDefault="008B0723">
                  <w:pPr>
                    <w:spacing w:after="25" w:line="253" w:lineRule="exact"/>
                    <w:textAlignment w:val="baseline"/>
                    <w:rPr>
                      <w:rFonts w:eastAsia="Times New Roman"/>
                      <w:color w:val="000000"/>
                      <w:spacing w:val="-5"/>
                      <w:lang w:val="es-ES"/>
                    </w:rPr>
                  </w:pPr>
                  <w:r>
                    <w:rPr>
                      <w:rFonts w:eastAsia="Times New Roman"/>
                      <w:color w:val="000000"/>
                      <w:spacing w:val="-5"/>
                      <w:lang w:val="es-ES"/>
                    </w:rPr>
                    <w:t>1.2. Modificación del contrato:</w:t>
                  </w:r>
                </w:p>
              </w:txbxContent>
            </v:textbox>
            <w10:wrap type="square" anchorx="page" anchory="page"/>
          </v:shape>
        </w:pict>
      </w:r>
      <w:r w:rsidRPr="008A6B5E">
        <w:pict>
          <v:shape id="_x0000_s1578" type="#_x0000_t202" style="position:absolute;margin-left:311.05pt;margin-top:246pt;width:228.45pt;height:81.1pt;z-index:250956288;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spacing w:val="-3"/>
                      <w:lang w:val="es-ES"/>
                    </w:rPr>
                  </w:pPr>
                  <w:r>
                    <w:rPr>
                      <w:rFonts w:eastAsia="Times New Roman"/>
                      <w:color w:val="000000"/>
                      <w:spacing w:val="-3"/>
                      <w:lang w:val="es-ES"/>
                    </w:rPr>
                    <w:t>c) Cuando en el abono a cuenta se incluya revisión de precios, comprobar que se cumplen los requisitos exigidos por el artículo 103.5 de la Ley 9/2017, de Contratos del Sector Público y que se aplica la fórmula de revisió</w:t>
                  </w:r>
                  <w:r>
                    <w:rPr>
                      <w:rFonts w:eastAsia="Times New Roman"/>
                      <w:color w:val="000000"/>
                      <w:spacing w:val="-3"/>
                      <w:lang w:val="es-ES"/>
                    </w:rPr>
                    <w:t>n prevista en el pliego de cláusulas administrativas particulares.</w:t>
                  </w:r>
                </w:p>
              </w:txbxContent>
            </v:textbox>
            <w10:wrap type="square" anchorx="page" anchory="page"/>
          </v:shape>
        </w:pict>
      </w:r>
      <w:r w:rsidRPr="008A6B5E">
        <w:pict>
          <v:shape id="_x0000_s1577" type="#_x0000_t202" style="position:absolute;margin-left:55.7pt;margin-top:299.05pt;width:228.7pt;height:160.05pt;z-index:250957312;mso-wrap-distance-left:0;mso-wrap-distance-right:0;mso-position-horizontal-relative:page;mso-position-vertical-relative:page" filled="f" stroked="f">
            <v:textbox inset="0,0,0,0">
              <w:txbxContent>
                <w:p w:rsidR="008A6B5E" w:rsidRDefault="008B0723">
                  <w:pPr>
                    <w:spacing w:after="22" w:line="264" w:lineRule="exact"/>
                    <w:ind w:firstLine="144"/>
                    <w:jc w:val="both"/>
                    <w:textAlignment w:val="baseline"/>
                    <w:rPr>
                      <w:rFonts w:eastAsia="Times New Roman"/>
                      <w:color w:val="000000"/>
                      <w:spacing w:val="-7"/>
                      <w:lang w:val="es-ES"/>
                    </w:rPr>
                  </w:pPr>
                  <w:r>
                    <w:rPr>
                      <w:rFonts w:eastAsia="Times New Roman"/>
                      <w:color w:val="000000"/>
                      <w:spacing w:val="-7"/>
                      <w:lang w:val="es-ES"/>
                    </w:rPr>
                    <w:t>a) En el caso de modificaciones previstas según el artículo 204 de la Ley 9/2017, de Contratos del Sector Público, que la posibilidad de modificar el contrato se encuentra prevista en lo</w:t>
                  </w:r>
                  <w:r>
                    <w:rPr>
                      <w:rFonts w:eastAsia="Times New Roman"/>
                      <w:color w:val="000000"/>
                      <w:spacing w:val="-7"/>
                      <w:lang w:val="es-ES"/>
                    </w:rPr>
                    <w:t>s pliegos, que no supera el límite previsto en los mismos, y que no se incluyen nuevos precios unitarios no previstos en el contrato. En el caso de modificaciones no previstas, o que no se ajusten a lo establecido en el artículo 204, que se acompaña inform</w:t>
                  </w:r>
                  <w:r>
                    <w:rPr>
                      <w:rFonts w:eastAsia="Times New Roman"/>
                      <w:color w:val="000000"/>
                      <w:spacing w:val="-7"/>
                      <w:lang w:val="es-ES"/>
                    </w:rPr>
                    <w:t>e técnico justificativo de los extremos previstos en el artículo 205 de la Ley 9/2017, de Contratos del Sector Público y que no se superan los porcentajes máximos previstos en dicho artículo.</w:t>
                  </w:r>
                </w:p>
              </w:txbxContent>
            </v:textbox>
            <w10:wrap type="square" anchorx="page" anchory="page"/>
          </v:shape>
        </w:pict>
      </w:r>
      <w:r w:rsidRPr="008A6B5E">
        <w:pict>
          <v:shape id="_x0000_s1576" type="#_x0000_t202" style="position:absolute;margin-left:311.05pt;margin-top:338.15pt;width:228.45pt;height:81.15pt;z-index:250958336;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spacing w:val="-4"/>
                      <w:lang w:val="es-ES"/>
                    </w:rPr>
                  </w:pPr>
                  <w:r>
                    <w:rPr>
                      <w:rFonts w:eastAsia="Times New Roman"/>
                      <w:color w:val="000000"/>
                      <w:spacing w:val="-4"/>
                      <w:lang w:val="es-ES"/>
                    </w:rPr>
                    <w:t>d) Que se aporta factura por la empresa adjudicataria de acue</w:t>
                  </w:r>
                  <w:r>
                    <w:rPr>
                      <w:rFonts w:eastAsia="Times New Roman"/>
                      <w:color w:val="000000"/>
                      <w:spacing w:val="-4"/>
                      <w:lang w:val="es-ES"/>
                    </w:rPr>
                    <w:t>rdo con lo previsto en el Real Decreto 1619/2012, de 30 de noviembre, por el que se regulan las obligaciones de facturación y, en su caso, en la Ley 25/2013, de 27 de diciembre, de impulso de la factura electrónica.</w:t>
                  </w:r>
                </w:p>
              </w:txbxContent>
            </v:textbox>
            <w10:wrap type="square" anchorx="page" anchory="page"/>
          </v:shape>
        </w:pict>
      </w:r>
      <w:r w:rsidRPr="008A6B5E">
        <w:pict>
          <v:shape id="_x0000_s1575" type="#_x0000_t202" style="position:absolute;margin-left:55.9pt;margin-top:469.9pt;width:228.25pt;height:40.8pt;z-index:250959360;mso-wrap-distance-left:0;mso-wrap-distance-right:0;mso-position-horizontal-relative:page;mso-position-vertical-relative:page" filled="f" stroked="f">
            <v:textbox inset="0,0,0,0">
              <w:txbxContent>
                <w:p w:rsidR="008A6B5E" w:rsidRDefault="008B0723">
                  <w:pPr>
                    <w:spacing w:after="27" w:line="261" w:lineRule="exact"/>
                    <w:ind w:firstLine="144"/>
                    <w:jc w:val="both"/>
                    <w:textAlignment w:val="baseline"/>
                    <w:rPr>
                      <w:rFonts w:eastAsia="Times New Roman"/>
                      <w:color w:val="000000"/>
                      <w:lang w:val="es-ES"/>
                    </w:rPr>
                  </w:pPr>
                  <w:r>
                    <w:rPr>
                      <w:rFonts w:eastAsia="Times New Roman"/>
                      <w:color w:val="000000"/>
                      <w:lang w:val="es-ES"/>
                    </w:rPr>
                    <w:t>b) Que existe informe del Servicio Ju</w:t>
                  </w:r>
                  <w:r>
                    <w:rPr>
                      <w:rFonts w:eastAsia="Times New Roman"/>
                      <w:color w:val="000000"/>
                      <w:lang w:val="es-ES"/>
                    </w:rPr>
                    <w:t>rídico de Contratación y la Secretaría General y, en su caso, dictamen del Consejo Consultivo de Canarias.</w:t>
                  </w:r>
                </w:p>
              </w:txbxContent>
            </v:textbox>
            <w10:wrap type="square" anchorx="page" anchory="page"/>
          </v:shape>
        </w:pict>
      </w:r>
      <w:r w:rsidRPr="008A6B5E">
        <w:pict>
          <v:shape id="_x0000_s1574" type="#_x0000_t202" style="position:absolute;margin-left:310.8pt;margin-top:430.8pt;width:228.7pt;height:155.75pt;z-index:250960384;mso-wrap-distance-left:0;mso-wrap-distance-right:0;mso-position-horizontal-relative:page;mso-position-vertical-relative:page" filled="f" stroked="f">
            <v:textbox inset="0,0,0,0">
              <w:txbxContent>
                <w:p w:rsidR="008A6B5E" w:rsidRDefault="008B0723">
                  <w:pPr>
                    <w:spacing w:after="22" w:line="280" w:lineRule="exact"/>
                    <w:ind w:firstLine="144"/>
                    <w:jc w:val="both"/>
                    <w:textAlignment w:val="baseline"/>
                    <w:rPr>
                      <w:rFonts w:eastAsia="Times New Roman"/>
                      <w:color w:val="000000"/>
                      <w:spacing w:val="-10"/>
                      <w:lang w:val="es-ES"/>
                    </w:rPr>
                  </w:pPr>
                  <w:r>
                    <w:rPr>
                      <w:rFonts w:eastAsia="Times New Roman"/>
                      <w:color w:val="000000"/>
                      <w:spacing w:val="-10"/>
                      <w:lang w:val="es-ES"/>
                    </w:rPr>
                    <w:t>e) Cuando el importe acumulado de los abonos a cuenta vaya a ser igualo superior con motivo del siguiente pago al 90 por ciento del precio del contrato, incluidas, en su caso, las modificaciones aprobadas, que se acompaña, cuando resulte preceptiva, comuni</w:t>
                  </w:r>
                  <w:r>
                    <w:rPr>
                      <w:rFonts w:eastAsia="Times New Roman"/>
                      <w:color w:val="000000"/>
                      <w:spacing w:val="-10"/>
                      <w:lang w:val="es-ES"/>
                    </w:rPr>
                    <w:t>cación efectuada a la Intervención General de la Administración del Estado para la designación de un representante que asista a la recepción, en el ejercicio de las funciones de comprobación material de la inversión, conforme a lo señalado en el segundo pá</w:t>
                  </w:r>
                  <w:r>
                    <w:rPr>
                      <w:rFonts w:eastAsia="Times New Roman"/>
                      <w:color w:val="000000"/>
                      <w:spacing w:val="-10"/>
                      <w:lang w:val="es-ES"/>
                    </w:rPr>
                    <w:t>rrafo del artículo 198.2 de la Ley 9/2017, de Contratos del Sector Público.</w:t>
                  </w:r>
                </w:p>
              </w:txbxContent>
            </v:textbox>
            <w10:wrap type="square" anchorx="page" anchory="page"/>
          </v:shape>
        </w:pict>
      </w:r>
      <w:r w:rsidRPr="008A6B5E">
        <w:pict>
          <v:shape id="_x0000_s1573" type="#_x0000_t202" style="position:absolute;margin-left:55.9pt;margin-top:521.5pt;width:227.55pt;height:27.6pt;z-index:250961408;mso-wrap-distance-left:0;mso-wrap-distance-right:0;mso-position-horizontal-relative:page;mso-position-vertical-relative:page" filled="f" stroked="f">
            <v:textbox inset="0,0,0,0">
              <w:txbxContent>
                <w:p w:rsidR="008A6B5E" w:rsidRDefault="008B0723">
                  <w:pPr>
                    <w:spacing w:after="22" w:line="260" w:lineRule="exact"/>
                    <w:ind w:firstLine="216"/>
                    <w:jc w:val="both"/>
                    <w:textAlignment w:val="baseline"/>
                    <w:rPr>
                      <w:rFonts w:eastAsia="Times New Roman"/>
                      <w:color w:val="000000"/>
                      <w:lang w:val="es-ES"/>
                    </w:rPr>
                  </w:pPr>
                  <w:r>
                    <w:rPr>
                      <w:rFonts w:eastAsia="Times New Roman"/>
                      <w:color w:val="000000"/>
                      <w:lang w:val="es-ES"/>
                    </w:rPr>
                    <w:t>1.3. Revisión de precios (aprobación del gasto): Se verificarán los siguientes extremos adicionales:</w:t>
                  </w:r>
                </w:p>
              </w:txbxContent>
            </v:textbox>
            <w10:wrap type="square" anchorx="page" anchory="page"/>
          </v:shape>
        </w:pict>
      </w:r>
      <w:r w:rsidRPr="008A6B5E">
        <w:pict>
          <v:shape id="_x0000_s1572" type="#_x0000_t202" style="position:absolute;margin-left:55.7pt;margin-top:559.9pt;width:228.45pt;height:54pt;z-index:250962432;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22" w:line="262" w:lineRule="exact"/>
                    <w:ind w:left="0" w:firstLine="216"/>
                    <w:jc w:val="both"/>
                    <w:textAlignment w:val="baseline"/>
                    <w:rPr>
                      <w:rFonts w:eastAsia="Times New Roman"/>
                      <w:color w:val="000000"/>
                      <w:lang w:val="es-ES"/>
                    </w:rPr>
                  </w:pPr>
                  <w:r>
                    <w:rPr>
                      <w:rFonts w:eastAsia="Times New Roman"/>
                      <w:color w:val="000000"/>
                      <w:lang w:val="es-ES"/>
                    </w:rPr>
                    <w:t>Que, en los contratos en los que pueda preverse la revisión de precios, se cumplen los requisitos recogidos en el artículo 103.5 de la Ley 9/2017, de Contratos del Sector Público</w:t>
                  </w:r>
                </w:p>
              </w:txbxContent>
            </v:textbox>
            <w10:wrap type="square" anchorx="page" anchory="page"/>
          </v:shape>
        </w:pict>
      </w:r>
      <w:r w:rsidRPr="008A6B5E">
        <w:pict>
          <v:shape id="_x0000_s1571" type="#_x0000_t202" style="position:absolute;margin-left:55.7pt;margin-top:624pt;width:228.7pt;height:67.7pt;z-index:250963456;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20" w:line="264" w:lineRule="exact"/>
                    <w:ind w:left="0" w:firstLine="216"/>
                    <w:jc w:val="both"/>
                    <w:textAlignment w:val="baseline"/>
                    <w:rPr>
                      <w:rFonts w:eastAsia="Times New Roman"/>
                      <w:color w:val="000000"/>
                      <w:spacing w:val="-9"/>
                      <w:lang w:val="es-ES"/>
                    </w:rPr>
                  </w:pPr>
                  <w:r>
                    <w:rPr>
                      <w:rFonts w:eastAsia="Times New Roman"/>
                      <w:color w:val="000000"/>
                      <w:spacing w:val="-9"/>
                      <w:lang w:val="es-ES"/>
                    </w:rPr>
                    <w:t>Que el pliego de cláusulas administrativas particulares establece la fórmu</w:t>
                  </w:r>
                  <w:r>
                    <w:rPr>
                      <w:rFonts w:eastAsia="Times New Roman"/>
                      <w:color w:val="000000"/>
                      <w:spacing w:val="-9"/>
                      <w:lang w:val="es-ES"/>
                    </w:rPr>
                    <w:t>la de revisión aplicable. En el caso de que para el contrato que se trate se haya aprobado una fórmula tipo, se verificará que no se incluye otra fórmula de revisión diferente en los pliegos.</w:t>
                  </w:r>
                </w:p>
              </w:txbxContent>
            </v:textbox>
            <w10:wrap type="square" anchorx="page" anchory="page"/>
          </v:shape>
        </w:pict>
      </w:r>
      <w:r w:rsidRPr="008A6B5E">
        <w:pict>
          <v:shape id="_x0000_s1570" type="#_x0000_t202" style="position:absolute;margin-left:311.05pt;margin-top:598.1pt;width:227.5pt;height:71pt;z-index:250964480;mso-wrap-distance-left:0;mso-wrap-distance-right:0;mso-position-horizontal-relative:page;mso-position-vertical-relative:page" filled="f" stroked="f">
            <v:textbox inset="0,0,0,0">
              <w:txbxContent>
                <w:p w:rsidR="008A6B5E" w:rsidRDefault="008B0723">
                  <w:pPr>
                    <w:spacing w:after="27" w:line="277" w:lineRule="exact"/>
                    <w:ind w:firstLine="144"/>
                    <w:jc w:val="both"/>
                    <w:textAlignment w:val="baseline"/>
                    <w:rPr>
                      <w:rFonts w:eastAsia="Times New Roman"/>
                      <w:color w:val="000000"/>
                      <w:spacing w:val="-11"/>
                      <w:lang w:val="es-ES"/>
                    </w:rPr>
                  </w:pPr>
                  <w:r>
                    <w:rPr>
                      <w:rFonts w:eastAsia="Times New Roman"/>
                      <w:color w:val="000000"/>
                      <w:spacing w:val="-11"/>
                      <w:lang w:val="es-ES"/>
                    </w:rPr>
                    <w:t>f) En caso de efectuarse pagos directos a subcontratistas, co</w:t>
                  </w:r>
                  <w:r>
                    <w:rPr>
                      <w:rFonts w:eastAsia="Times New Roman"/>
                      <w:color w:val="000000"/>
                      <w:spacing w:val="-11"/>
                      <w:lang w:val="es-ES"/>
                    </w:rPr>
                    <w:t>mprobar que tal posibilidad está contemplada en el pliego de cláusulas administrativas particulares, conforme a la disposición adicional 51.a de la Ley 9/2017, de Contratos del Sector Público.</w:t>
                  </w:r>
                </w:p>
              </w:txbxContent>
            </v:textbox>
            <w10:wrap type="square" anchorx="page" anchory="page"/>
          </v:shape>
        </w:pict>
      </w:r>
      <w:r w:rsidRPr="008A6B5E">
        <w:pict>
          <v:shape id="_x0000_s1569" type="#_x0000_t202" style="position:absolute;margin-left:320.4pt;margin-top:676.55pt;width:162.7pt;height:14.4pt;z-index:250965504;mso-wrap-distance-left:0;mso-wrap-distance-right:0;mso-position-horizontal-relative:page;mso-position-vertical-relative:page" filled="f" stroked="f">
            <v:textbox inset="0,0,0,0">
              <w:txbxContent>
                <w:p w:rsidR="008A6B5E" w:rsidRDefault="008B0723">
                  <w:pPr>
                    <w:spacing w:after="18" w:line="260" w:lineRule="exact"/>
                    <w:textAlignment w:val="baseline"/>
                    <w:rPr>
                      <w:rFonts w:eastAsia="Times New Roman"/>
                      <w:color w:val="000000"/>
                      <w:spacing w:val="-4"/>
                      <w:lang w:val="es-ES"/>
                    </w:rPr>
                  </w:pPr>
                  <w:r>
                    <w:rPr>
                      <w:rFonts w:eastAsia="Times New Roman"/>
                      <w:color w:val="000000"/>
                      <w:spacing w:val="-4"/>
                      <w:lang w:val="es-ES"/>
                    </w:rPr>
                    <w:t>1.5. Entregas parciales y liquidación:</w:t>
                  </w:r>
                </w:p>
              </w:txbxContent>
            </v:textbox>
            <w10:wrap type="square" anchorx="page" anchory="page"/>
          </v:shape>
        </w:pict>
      </w:r>
      <w:r w:rsidRPr="008A6B5E">
        <w:pict>
          <v:shape id="_x0000_s1568" type="#_x0000_t202" style="position:absolute;margin-left:55.9pt;margin-top:702.5pt;width:228.5pt;height:41pt;z-index:250966528;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22" w:line="262" w:lineRule="exact"/>
                    <w:ind w:left="0" w:firstLine="216"/>
                    <w:jc w:val="both"/>
                    <w:textAlignment w:val="baseline"/>
                    <w:rPr>
                      <w:rFonts w:eastAsia="Times New Roman"/>
                      <w:color w:val="000000"/>
                      <w:lang w:val="es-ES"/>
                    </w:rPr>
                  </w:pPr>
                  <w:r>
                    <w:rPr>
                      <w:rFonts w:eastAsia="Times New Roman"/>
                      <w:color w:val="000000"/>
                      <w:lang w:val="es-ES"/>
                    </w:rPr>
                    <w:t>Que consta en el expediente Informe emitido por el Técnico Responsable del Contrato con el detalle de los cálculos efectuados.</w:t>
                  </w:r>
                </w:p>
              </w:txbxContent>
            </v:textbox>
            <w10:wrap type="square" anchorx="page" anchory="page"/>
          </v:shape>
        </w:pict>
      </w:r>
      <w:r w:rsidRPr="008A6B5E">
        <w:pict>
          <v:shape id="_x0000_s1567" type="#_x0000_t202" style="position:absolute;margin-left:310.8pt;margin-top:702.25pt;width:228.7pt;height:27.35pt;z-index:250967552;mso-wrap-distance-left:0;mso-wrap-distance-right:0;mso-position-horizontal-relative:page;mso-position-vertical-relative:page" filled="f" stroked="f">
            <v:textbox inset="0,0,0,0">
              <w:txbxContent>
                <w:p w:rsidR="008A6B5E" w:rsidRDefault="008B0723">
                  <w:pPr>
                    <w:spacing w:after="23" w:line="259" w:lineRule="exact"/>
                    <w:ind w:firstLine="144"/>
                    <w:jc w:val="both"/>
                    <w:textAlignment w:val="baseline"/>
                    <w:rPr>
                      <w:rFonts w:eastAsia="Times New Roman"/>
                      <w:color w:val="000000"/>
                      <w:lang w:val="es-ES"/>
                    </w:rPr>
                  </w:pPr>
                  <w:r>
                    <w:rPr>
                      <w:rFonts w:eastAsia="Times New Roman"/>
                      <w:color w:val="000000"/>
                      <w:lang w:val="es-ES"/>
                    </w:rPr>
                    <w:t>a) Que se acompaña acta de conformidad de la recepción con los trabajos.</w:t>
                  </w:r>
                </w:p>
              </w:txbxContent>
            </v:textbox>
            <w10:wrap type="square" anchorx="page" anchory="page"/>
          </v:shape>
        </w:pict>
      </w:r>
      <w:r w:rsidRPr="008A6B5E">
        <w:pict>
          <v:shape id="_x0000_s1566" type="#_x0000_t202" style="position:absolute;margin-left:55.7pt;margin-top:753.6pt;width:228.7pt;height:41.5pt;z-index:250968576;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28" w:line="265" w:lineRule="exact"/>
                    <w:ind w:left="0" w:firstLine="216"/>
                    <w:jc w:val="both"/>
                    <w:textAlignment w:val="baseline"/>
                    <w:rPr>
                      <w:rFonts w:eastAsia="Times New Roman"/>
                      <w:color w:val="000000"/>
                      <w:spacing w:val="-12"/>
                      <w:lang w:val="es-ES"/>
                    </w:rPr>
                  </w:pPr>
                  <w:r>
                    <w:rPr>
                      <w:rFonts w:eastAsia="Times New Roman"/>
                      <w:color w:val="000000"/>
                      <w:spacing w:val="-12"/>
                      <w:lang w:val="es-ES"/>
                    </w:rPr>
                    <w:t>Que consta en el expediente informe favorable emit</w:t>
                  </w:r>
                  <w:r>
                    <w:rPr>
                      <w:rFonts w:eastAsia="Times New Roman"/>
                      <w:color w:val="000000"/>
                      <w:spacing w:val="-12"/>
                      <w:lang w:val="es-ES"/>
                    </w:rPr>
                    <w:t>ido por el Servicio Jurídico de Contratación y la Secretaría General.</w:t>
                  </w:r>
                </w:p>
              </w:txbxContent>
            </v:textbox>
            <w10:wrap type="square" anchorx="page" anchory="page"/>
          </v:shape>
        </w:pict>
      </w:r>
      <w:r w:rsidRPr="008A6B5E">
        <w:pict>
          <v:shape id="_x0000_s1565" type="#_x0000_t202" style="position:absolute;margin-left:311.05pt;margin-top:740.9pt;width:228.45pt;height:54.2pt;z-index:250969600;mso-wrap-distance-left:0;mso-wrap-distance-right:0;mso-position-horizontal-relative:page;mso-position-vertical-relative:page" filled="f" stroked="f">
            <v:textbox inset="0,0,0,0">
              <w:txbxContent>
                <w:p w:rsidR="008A6B5E" w:rsidRDefault="008B0723">
                  <w:pPr>
                    <w:spacing w:after="27" w:line="263" w:lineRule="exact"/>
                    <w:ind w:firstLine="144"/>
                    <w:jc w:val="both"/>
                    <w:textAlignment w:val="baseline"/>
                    <w:rPr>
                      <w:rFonts w:eastAsia="Times New Roman"/>
                      <w:color w:val="000000"/>
                      <w:spacing w:val="-6"/>
                      <w:lang w:val="es-ES"/>
                    </w:rPr>
                  </w:pPr>
                  <w:r>
                    <w:rPr>
                      <w:rFonts w:eastAsia="Times New Roman"/>
                      <w:color w:val="000000"/>
                      <w:spacing w:val="-6"/>
                      <w:lang w:val="es-ES"/>
                    </w:rPr>
                    <w:t>b) Que se aporta factura por la empresa adjudicataria de acuerdo con lo previsto en el Real Decreto 1619/2012, de 30 de noviembre, por el que se regulan las obligaciones de facturació</w:t>
                  </w:r>
                  <w:r>
                    <w:rPr>
                      <w:rFonts w:eastAsia="Times New Roman"/>
                      <w:color w:val="000000"/>
                      <w:spacing w:val="-6"/>
                      <w:lang w:val="es-ES"/>
                    </w:rPr>
                    <w:t>n y, en su caso, en la Ley</w:t>
                  </w:r>
                </w:p>
              </w:txbxContent>
            </v:textbox>
            <w10:wrap type="square" anchorx="page" anchory="page"/>
          </v:shape>
        </w:pict>
      </w:r>
      <w:r w:rsidR="008B0723">
        <w:rPr>
          <w:rFonts w:ascii="Arial" w:eastAsia="Arial" w:hAnsi="Arial"/>
          <w:color w:val="000000"/>
          <w:sz w:val="24"/>
          <w:lang w:val="es-ES"/>
        </w:rPr>
        <w:tab/>
      </w:r>
      <w:r w:rsidRPr="008A6B5E">
        <w:pict>
          <v:line id="_x0000_s1564" style="position:absolute;z-index:252630528;mso-position-horizontal-relative:margin;mso-position-vertical-relative:page" from="56.65pt,83.5pt" to="538.55pt,83.5pt" strokeweight="1pt">
            <w10:wrap anchorx="margin" anchory="page"/>
          </v:line>
        </w:pict>
      </w:r>
      <w:r w:rsidRPr="008A6B5E">
        <w:pict>
          <v:line id="_x0000_s1563" style="position:absolute;z-index:25263155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562" type="#_x0000_t202" style="position:absolute;margin-left:57.35pt;margin-top:63.85pt;width:18.95pt;height:11.75pt;z-index:250970624;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1486</w:t>
                  </w:r>
                </w:p>
              </w:txbxContent>
            </v:textbox>
            <w10:wrap type="square" anchorx="page" anchory="page"/>
          </v:shape>
        </w:pict>
      </w:r>
      <w:r w:rsidRPr="008A6B5E">
        <w:pict>
          <v:shape id="_x0000_s1561" type="#_x0000_t202" style="position:absolute;margin-left:237.35pt;margin-top:63.85pt;width:300pt;height:11.75pt;z-index:25097164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560" type="#_x0000_t202" style="position:absolute;margin-left:55.9pt;margin-top:103.45pt;width:228.5pt;height:28.05pt;z-index:250972672;mso-wrap-distance-left:0;mso-wrap-distance-right:0;mso-position-horizontal-relative:page;mso-position-vertical-relative:page" filled="f" stroked="f">
            <v:textbox inset="0,0,0,0">
              <w:txbxContent>
                <w:p w:rsidR="008A6B5E" w:rsidRDefault="008B0723">
                  <w:pPr>
                    <w:spacing w:after="21" w:line="265" w:lineRule="exact"/>
                    <w:jc w:val="both"/>
                    <w:textAlignment w:val="baseline"/>
                    <w:rPr>
                      <w:rFonts w:eastAsia="Times New Roman"/>
                      <w:color w:val="000000"/>
                      <w:lang w:val="es-ES"/>
                    </w:rPr>
                  </w:pPr>
                  <w:r>
                    <w:rPr>
                      <w:rFonts w:eastAsia="Times New Roman"/>
                      <w:color w:val="000000"/>
                      <w:lang w:val="es-ES"/>
                    </w:rPr>
                    <w:t>25/2013, de 27 de diciembre, de impulso de la factura electrónica.</w:t>
                  </w:r>
                </w:p>
              </w:txbxContent>
            </v:textbox>
            <w10:wrap type="square" anchorx="page" anchory="page"/>
          </v:shape>
        </w:pict>
      </w:r>
      <w:r w:rsidRPr="008A6B5E">
        <w:pict>
          <v:shape id="_x0000_s1559" type="#_x0000_t202" style="position:absolute;margin-left:311.05pt;margin-top:103.7pt;width:228.45pt;height:67.65pt;z-index:250973696;mso-wrap-distance-left:0;mso-wrap-distance-right:0;mso-position-horizontal-relative:page;mso-position-vertical-relative:page" filled="f" stroked="f">
            <v:textbox inset="0,0,0,0">
              <w:txbxContent>
                <w:p w:rsidR="008A6B5E" w:rsidRDefault="008B0723">
                  <w:pPr>
                    <w:spacing w:after="16" w:line="264" w:lineRule="exact"/>
                    <w:ind w:firstLine="144"/>
                    <w:jc w:val="both"/>
                    <w:textAlignment w:val="baseline"/>
                    <w:rPr>
                      <w:rFonts w:eastAsia="Times New Roman"/>
                      <w:color w:val="000000"/>
                      <w:spacing w:val="-8"/>
                      <w:lang w:val="es-ES"/>
                    </w:rPr>
                  </w:pPr>
                  <w:r>
                    <w:rPr>
                      <w:rFonts w:eastAsia="Times New Roman"/>
                      <w:color w:val="000000"/>
                      <w:spacing w:val="-8"/>
                      <w:lang w:val="es-ES"/>
                    </w:rPr>
                    <w:t xml:space="preserve">e) En los supuestos de los artículos 4 y 5 de la Orden EHA/1049/2008, de 10 de abril, de declaración de bienes y servicios de contratación centralizada, que se acompaña el informe favorable de la Dirección General de Racionalización y Centralización de la </w:t>
                  </w:r>
                  <w:r>
                    <w:rPr>
                      <w:rFonts w:eastAsia="Times New Roman"/>
                      <w:color w:val="000000"/>
                      <w:spacing w:val="-8"/>
                      <w:lang w:val="es-ES"/>
                    </w:rPr>
                    <w:t>Contratación.</w:t>
                  </w:r>
                </w:p>
              </w:txbxContent>
            </v:textbox>
            <w10:wrap type="square" anchorx="page" anchory="page"/>
          </v:shape>
        </w:pict>
      </w:r>
      <w:r w:rsidRPr="008A6B5E">
        <w:pict>
          <v:shape id="_x0000_s1558" type="#_x0000_t202" style="position:absolute;margin-left:55.9pt;margin-top:142.8pt;width:228.5pt;height:96.25pt;z-index:250974720;mso-wrap-distance-left:0;mso-wrap-distance-right:0;mso-position-horizontal-relative:page;mso-position-vertical-relative:page" filled="f" stroked="f">
            <v:textbox inset="0,0,0,0">
              <w:txbxContent>
                <w:p w:rsidR="008A6B5E" w:rsidRDefault="008B0723">
                  <w:pPr>
                    <w:spacing w:after="31" w:line="270" w:lineRule="exact"/>
                    <w:ind w:firstLine="144"/>
                    <w:jc w:val="both"/>
                    <w:textAlignment w:val="baseline"/>
                    <w:rPr>
                      <w:rFonts w:eastAsia="Times New Roman"/>
                      <w:color w:val="000000"/>
                      <w:spacing w:val="-7"/>
                      <w:lang w:val="es-ES"/>
                    </w:rPr>
                  </w:pPr>
                  <w:r>
                    <w:rPr>
                      <w:rFonts w:eastAsia="Times New Roman"/>
                      <w:color w:val="000000"/>
                      <w:spacing w:val="-7"/>
                      <w:lang w:val="es-ES"/>
                    </w:rPr>
                    <w:t>c) Cuando se incluya revisión de precios, para su abono, comprobar que se cumplen los requisitos exigidos por el artículo 103.5 de la Ley 9/2017, de Contratos del Sector Público y que se aplica la fórmula de revisión prevista en el pliego de cláusulas admi</w:t>
                  </w:r>
                  <w:r>
                    <w:rPr>
                      <w:rFonts w:eastAsia="Times New Roman"/>
                      <w:color w:val="000000"/>
                      <w:spacing w:val="-7"/>
                      <w:lang w:val="es-ES"/>
                    </w:rPr>
                    <w:t>nistrativas particulares. Se verificarán los siguientes extremos adicionales:</w:t>
                  </w:r>
                </w:p>
              </w:txbxContent>
            </v:textbox>
            <w10:wrap type="square" anchorx="page" anchory="page"/>
          </v:shape>
        </w:pict>
      </w:r>
      <w:r w:rsidRPr="008A6B5E">
        <w:pict>
          <v:shape id="_x0000_s1557" type="#_x0000_t202" style="position:absolute;margin-left:310.8pt;margin-top:182.15pt;width:228.7pt;height:54.75pt;z-index:250975744;mso-wrap-distance-left:0;mso-wrap-distance-right:0;mso-position-horizontal-relative:page;mso-position-vertical-relative:page" filled="f" stroked="f">
            <v:textbox inset="0,0,0,0">
              <w:txbxContent>
                <w:p w:rsidR="008A6B5E" w:rsidRDefault="008B0723">
                  <w:pPr>
                    <w:spacing w:after="32" w:line="265" w:lineRule="exact"/>
                    <w:ind w:firstLine="216"/>
                    <w:jc w:val="both"/>
                    <w:textAlignment w:val="baseline"/>
                    <w:rPr>
                      <w:rFonts w:eastAsia="Times New Roman"/>
                      <w:color w:val="000000"/>
                      <w:spacing w:val="-8"/>
                      <w:lang w:val="es-ES"/>
                    </w:rPr>
                  </w:pPr>
                  <w:r>
                    <w:rPr>
                      <w:rFonts w:eastAsia="Times New Roman"/>
                      <w:color w:val="000000"/>
                      <w:spacing w:val="-8"/>
                      <w:lang w:val="es-ES"/>
                    </w:rPr>
                    <w:t>1.7. Pago de intereses de demora y de la indemnización por los costes de cobro: Que existe informe del Servicio Jurídico de Contratación y la Secretaría General.</w:t>
                  </w:r>
                </w:p>
              </w:txbxContent>
            </v:textbox>
            <w10:wrap type="square" anchorx="page" anchory="page"/>
          </v:shape>
        </w:pict>
      </w:r>
      <w:r w:rsidRPr="008A6B5E">
        <w:pict>
          <v:shape id="_x0000_s1556" type="#_x0000_t202" style="position:absolute;margin-left:55.7pt;margin-top:250.3pt;width:228.45pt;height:55.2pt;z-index:250976768;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26" w:line="268" w:lineRule="exact"/>
                    <w:ind w:left="0" w:firstLine="216"/>
                    <w:jc w:val="both"/>
                    <w:textAlignment w:val="baseline"/>
                    <w:rPr>
                      <w:rFonts w:eastAsia="Times New Roman"/>
                      <w:color w:val="000000"/>
                      <w:lang w:val="es-ES"/>
                    </w:rPr>
                  </w:pPr>
                  <w:r>
                    <w:rPr>
                      <w:rFonts w:eastAsia="Times New Roman"/>
                      <w:color w:val="000000"/>
                      <w:lang w:val="es-ES"/>
                    </w:rPr>
                    <w:t>Que, en lo</w:t>
                  </w:r>
                  <w:r>
                    <w:rPr>
                      <w:rFonts w:eastAsia="Times New Roman"/>
                      <w:color w:val="000000"/>
                      <w:lang w:val="es-ES"/>
                    </w:rPr>
                    <w:t>s contratos en los que pueda preverse la revisión de precios, se cumplen los requisitos recogidos en el artículo 103.5 de la Ley 9/2017, de Contratos del Sector Público</w:t>
                  </w:r>
                </w:p>
              </w:txbxContent>
            </v:textbox>
            <w10:wrap type="square" anchorx="page" anchory="page"/>
          </v:shape>
        </w:pict>
      </w:r>
      <w:r w:rsidRPr="008A6B5E">
        <w:pict>
          <v:shape id="_x0000_s1555" type="#_x0000_t202" style="position:absolute;margin-left:320.4pt;margin-top:247.9pt;width:194.4pt;height:14.4pt;z-index:250977792;mso-wrap-distance-left:0;mso-wrap-distance-right:0;mso-position-horizontal-relative:page;mso-position-vertical-relative:page" filled="f" stroked="f">
            <v:textbox inset="0,0,0,0">
              <w:txbxContent>
                <w:p w:rsidR="008A6B5E" w:rsidRDefault="008B0723">
                  <w:pPr>
                    <w:spacing w:after="28" w:line="255" w:lineRule="exact"/>
                    <w:textAlignment w:val="baseline"/>
                    <w:rPr>
                      <w:rFonts w:eastAsia="Times New Roman"/>
                      <w:color w:val="000000"/>
                      <w:spacing w:val="-4"/>
                      <w:lang w:val="es-ES"/>
                    </w:rPr>
                  </w:pPr>
                  <w:r>
                    <w:rPr>
                      <w:rFonts w:eastAsia="Times New Roman"/>
                      <w:color w:val="000000"/>
                      <w:spacing w:val="-4"/>
                      <w:lang w:val="es-ES"/>
                    </w:rPr>
                    <w:t>1.8. Indemnizaciones a favor del contratista:</w:t>
                  </w:r>
                </w:p>
              </w:txbxContent>
            </v:textbox>
            <w10:wrap type="square" anchorx="page" anchory="page"/>
          </v:shape>
        </w:pict>
      </w:r>
      <w:r w:rsidRPr="008A6B5E">
        <w:pict>
          <v:shape id="_x0000_s1554" type="#_x0000_t202" style="position:absolute;margin-left:311.05pt;margin-top:273.1pt;width:228.25pt;height:27.85pt;z-index:250978816;mso-wrap-distance-left:0;mso-wrap-distance-right:0;mso-position-horizontal-relative:page;mso-position-vertical-relative:page" filled="f" stroked="f">
            <v:textbox inset="0,0,0,0">
              <w:txbxContent>
                <w:p w:rsidR="008A6B5E" w:rsidRDefault="008B0723">
                  <w:pPr>
                    <w:spacing w:after="16" w:line="263" w:lineRule="exact"/>
                    <w:ind w:firstLine="144"/>
                    <w:jc w:val="both"/>
                    <w:textAlignment w:val="baseline"/>
                    <w:rPr>
                      <w:rFonts w:eastAsia="Times New Roman"/>
                      <w:color w:val="000000"/>
                      <w:lang w:val="es-ES"/>
                    </w:rPr>
                  </w:pPr>
                  <w:r>
                    <w:rPr>
                      <w:rFonts w:eastAsia="Times New Roman"/>
                      <w:color w:val="000000"/>
                      <w:lang w:val="es-ES"/>
                    </w:rPr>
                    <w:t>a) Que existe informe del Servicio Jurídico de Contratación y la Secretaría General.</w:t>
                  </w:r>
                </w:p>
              </w:txbxContent>
            </v:textbox>
            <w10:wrap type="square" anchorx="page" anchory="page"/>
          </v:shape>
        </w:pict>
      </w:r>
      <w:r w:rsidRPr="008A6B5E">
        <w:pict>
          <v:shape id="_x0000_s1553" type="#_x0000_t202" style="position:absolute;margin-left:55.7pt;margin-top:316.1pt;width:228.7pt;height:69.35pt;z-index:250979840;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before="3" w:after="24" w:line="271" w:lineRule="exact"/>
                    <w:ind w:left="0" w:firstLine="216"/>
                    <w:jc w:val="both"/>
                    <w:textAlignment w:val="baseline"/>
                    <w:rPr>
                      <w:rFonts w:eastAsia="Times New Roman"/>
                      <w:color w:val="000000"/>
                      <w:spacing w:val="-9"/>
                      <w:lang w:val="es-ES"/>
                    </w:rPr>
                  </w:pPr>
                  <w:r>
                    <w:rPr>
                      <w:rFonts w:eastAsia="Times New Roman"/>
                      <w:color w:val="000000"/>
                      <w:spacing w:val="-9"/>
                      <w:lang w:val="es-ES"/>
                    </w:rPr>
                    <w:t>Que el pliego de cláusulas administrativas particulares establece la fórmula de revisión aplicable. En el caso de que para el contrato que se trate se haya aprobado una</w:t>
                  </w:r>
                  <w:r>
                    <w:rPr>
                      <w:rFonts w:eastAsia="Times New Roman"/>
                      <w:color w:val="000000"/>
                      <w:spacing w:val="-9"/>
                      <w:lang w:val="es-ES"/>
                    </w:rPr>
                    <w:t xml:space="preserve"> fórmula tipo, se verificará que no se incluye otra fórmula de revisión diferente en los pliegos.</w:t>
                  </w:r>
                </w:p>
              </w:txbxContent>
            </v:textbox>
            <w10:wrap type="square" anchorx="page" anchory="page"/>
          </v:shape>
        </w:pict>
      </w:r>
      <w:r w:rsidRPr="008A6B5E">
        <w:pict>
          <v:shape id="_x0000_s1552" type="#_x0000_t202" style="position:absolute;margin-left:319.2pt;margin-top:312pt;width:134.65pt;height:14.4pt;z-index:250980864;mso-wrap-distance-left:0;mso-wrap-distance-right:0;mso-position-horizontal-relative:page;mso-position-vertical-relative:page" filled="f" stroked="f">
            <v:textbox inset="0,0,0,0">
              <w:txbxContent>
                <w:p w:rsidR="008A6B5E" w:rsidRDefault="008B0723">
                  <w:pPr>
                    <w:spacing w:after="27" w:line="256" w:lineRule="exact"/>
                    <w:textAlignment w:val="baseline"/>
                    <w:rPr>
                      <w:rFonts w:eastAsia="Times New Roman"/>
                      <w:color w:val="000000"/>
                      <w:spacing w:val="-3"/>
                      <w:lang w:val="es-ES"/>
                    </w:rPr>
                  </w:pPr>
                  <w:r>
                    <w:rPr>
                      <w:rFonts w:eastAsia="Times New Roman"/>
                      <w:color w:val="000000"/>
                      <w:spacing w:val="-3"/>
                      <w:lang w:val="es-ES"/>
                    </w:rPr>
                    <w:t>b) Que existe informe técnico.</w:t>
                  </w:r>
                </w:p>
              </w:txbxContent>
            </v:textbox>
            <w10:wrap type="square" anchorx="page" anchory="page"/>
          </v:shape>
        </w:pict>
      </w:r>
      <w:r w:rsidRPr="008A6B5E">
        <w:pict>
          <v:shape id="_x0000_s1551" type="#_x0000_t202" style="position:absolute;margin-left:311.05pt;margin-top:337.2pt;width:228pt;height:27.85pt;z-index:250981888;mso-wrap-distance-left:0;mso-wrap-distance-right:0;mso-position-horizontal-relative:page;mso-position-vertical-relative:page" filled="f" stroked="f">
            <v:textbox inset="0,0,0,0">
              <w:txbxContent>
                <w:p w:rsidR="008A6B5E" w:rsidRDefault="008B0723">
                  <w:pPr>
                    <w:spacing w:after="31" w:line="262" w:lineRule="exact"/>
                    <w:ind w:firstLine="144"/>
                    <w:jc w:val="both"/>
                    <w:textAlignment w:val="baseline"/>
                    <w:rPr>
                      <w:rFonts w:eastAsia="Times New Roman"/>
                      <w:color w:val="000000"/>
                      <w:lang w:val="es-ES"/>
                    </w:rPr>
                  </w:pPr>
                  <w:r>
                    <w:rPr>
                      <w:rFonts w:eastAsia="Times New Roman"/>
                      <w:color w:val="000000"/>
                      <w:lang w:val="es-ES"/>
                    </w:rPr>
                    <w:t>c) Que, en su caso, existe dictamen del Consejo Consultivo de Canarias.</w:t>
                  </w:r>
                </w:p>
              </w:txbxContent>
            </v:textbox>
            <w10:wrap type="square" anchorx="page" anchory="page"/>
          </v:shape>
        </w:pict>
      </w:r>
      <w:r w:rsidRPr="008A6B5E">
        <w:pict>
          <v:shape id="_x0000_s1550" type="#_x0000_t202" style="position:absolute;margin-left:320.4pt;margin-top:376.1pt;width:181.45pt;height:14.4pt;z-index:250982912;mso-wrap-distance-left:0;mso-wrap-distance-right:0;mso-position-horizontal-relative:page;mso-position-vertical-relative:page" filled="f" stroked="f">
            <v:textbox inset="0,0,0,0">
              <w:txbxContent>
                <w:p w:rsidR="008A6B5E" w:rsidRDefault="008B0723">
                  <w:pPr>
                    <w:spacing w:after="26" w:line="256" w:lineRule="exact"/>
                    <w:textAlignment w:val="baseline"/>
                    <w:rPr>
                      <w:rFonts w:eastAsia="Times New Roman"/>
                      <w:color w:val="000000"/>
                      <w:spacing w:val="-4"/>
                      <w:lang w:val="es-ES"/>
                    </w:rPr>
                  </w:pPr>
                  <w:r>
                    <w:rPr>
                      <w:rFonts w:eastAsia="Times New Roman"/>
                      <w:color w:val="000000"/>
                      <w:spacing w:val="-4"/>
                      <w:lang w:val="es-ES"/>
                    </w:rPr>
                    <w:t>1.9. Resolución del contrato de servicios:</w:t>
                  </w:r>
                </w:p>
              </w:txbxContent>
            </v:textbox>
            <w10:wrap type="square" anchorx="page" anchory="page"/>
          </v:shape>
        </w:pict>
      </w:r>
      <w:r w:rsidRPr="008A6B5E">
        <w:pict>
          <v:shape id="_x0000_s1549" type="#_x0000_t202" style="position:absolute;margin-left:55.9pt;margin-top:396.7pt;width:228.5pt;height:28.35pt;z-index:250983936;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27" w:line="267" w:lineRule="exact"/>
                    <w:ind w:left="72" w:firstLine="144"/>
                    <w:jc w:val="both"/>
                    <w:textAlignment w:val="baseline"/>
                    <w:rPr>
                      <w:rFonts w:eastAsia="Times New Roman"/>
                      <w:color w:val="000000"/>
                      <w:lang w:val="es-ES"/>
                    </w:rPr>
                  </w:pPr>
                  <w:r>
                    <w:rPr>
                      <w:rFonts w:eastAsia="Times New Roman"/>
                      <w:color w:val="000000"/>
                      <w:lang w:val="es-ES"/>
                    </w:rPr>
                    <w:t>Que consta en el expediente Informe emitido por el Técnico Responsable del Contrato.</w:t>
                  </w:r>
                </w:p>
              </w:txbxContent>
            </v:textbox>
            <w10:wrap type="square" anchorx="page" anchory="page"/>
          </v:shape>
        </w:pict>
      </w:r>
      <w:r w:rsidRPr="008A6B5E">
        <w:pict>
          <v:shape id="_x0000_s1548" type="#_x0000_t202" style="position:absolute;margin-left:310.8pt;margin-top:401.3pt;width:228.25pt;height:27.8pt;z-index:250984960;mso-wrap-distance-left:0;mso-wrap-distance-right:0;mso-position-horizontal-relative:page;mso-position-vertical-relative:page" filled="f" stroked="f">
            <v:textbox inset="0,0,0,0">
              <w:txbxContent>
                <w:p w:rsidR="008A6B5E" w:rsidRDefault="008B0723">
                  <w:pPr>
                    <w:spacing w:after="17" w:line="262" w:lineRule="exact"/>
                    <w:ind w:firstLine="144"/>
                    <w:jc w:val="both"/>
                    <w:textAlignment w:val="baseline"/>
                    <w:rPr>
                      <w:rFonts w:eastAsia="Times New Roman"/>
                      <w:color w:val="000000"/>
                      <w:lang w:val="es-ES"/>
                    </w:rPr>
                  </w:pPr>
                  <w:r>
                    <w:rPr>
                      <w:rFonts w:eastAsia="Times New Roman"/>
                      <w:color w:val="000000"/>
                      <w:lang w:val="es-ES"/>
                    </w:rPr>
                    <w:t>a) Que, en su caso, existe informe del Servicio Jurídico de Contratación y la Secretaría General.</w:t>
                  </w:r>
                </w:p>
              </w:txbxContent>
            </v:textbox>
            <w10:wrap type="square" anchorx="page" anchory="page"/>
          </v:shape>
        </w:pict>
      </w:r>
      <w:r w:rsidRPr="008A6B5E">
        <w:pict>
          <v:shape id="_x0000_s1547" type="#_x0000_t202" style="position:absolute;margin-left:55.7pt;margin-top:435.35pt;width:228.7pt;height:42.5pt;z-index:250985984;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before="4" w:after="23" w:line="271" w:lineRule="exact"/>
                    <w:ind w:left="0" w:firstLine="216"/>
                    <w:jc w:val="both"/>
                    <w:textAlignment w:val="baseline"/>
                    <w:rPr>
                      <w:rFonts w:eastAsia="Times New Roman"/>
                      <w:color w:val="000000"/>
                      <w:spacing w:val="-12"/>
                      <w:lang w:val="es-ES"/>
                    </w:rPr>
                  </w:pPr>
                  <w:r>
                    <w:rPr>
                      <w:rFonts w:eastAsia="Times New Roman"/>
                      <w:color w:val="000000"/>
                      <w:spacing w:val="-12"/>
                      <w:lang w:val="es-ES"/>
                    </w:rPr>
                    <w:t>Que consta en el expediente informe favorable emitido por el Servic</w:t>
                  </w:r>
                  <w:r>
                    <w:rPr>
                      <w:rFonts w:eastAsia="Times New Roman"/>
                      <w:color w:val="000000"/>
                      <w:spacing w:val="-12"/>
                      <w:lang w:val="es-ES"/>
                    </w:rPr>
                    <w:t>io Jurídico de Contratación y la Secretaría General.</w:t>
                  </w:r>
                </w:p>
              </w:txbxContent>
            </v:textbox>
            <w10:wrap type="square" anchorx="page" anchory="page"/>
          </v:shape>
        </w:pict>
      </w:r>
      <w:r w:rsidRPr="008A6B5E">
        <w:pict>
          <v:shape id="_x0000_s1546" type="#_x0000_t202" style="position:absolute;margin-left:311.05pt;margin-top:440.15pt;width:228pt;height:27.85pt;z-index:250987008;mso-wrap-distance-left:0;mso-wrap-distance-right:0;mso-position-horizontal-relative:page;mso-position-vertical-relative:page" filled="f" stroked="f">
            <v:textbox inset="0,0,0,0">
              <w:txbxContent>
                <w:p w:rsidR="008A6B5E" w:rsidRDefault="008B0723">
                  <w:pPr>
                    <w:spacing w:after="32" w:line="262" w:lineRule="exact"/>
                    <w:ind w:firstLine="144"/>
                    <w:jc w:val="both"/>
                    <w:textAlignment w:val="baseline"/>
                    <w:rPr>
                      <w:rFonts w:eastAsia="Times New Roman"/>
                      <w:color w:val="000000"/>
                      <w:lang w:val="es-ES"/>
                    </w:rPr>
                  </w:pPr>
                  <w:r>
                    <w:rPr>
                      <w:rFonts w:eastAsia="Times New Roman"/>
                      <w:color w:val="000000"/>
                      <w:lang w:val="es-ES"/>
                    </w:rPr>
                    <w:t>b) Que, en su caso, existe dictamen del Consejo Consultivo de Canarias.</w:t>
                  </w:r>
                </w:p>
              </w:txbxContent>
            </v:textbox>
            <w10:wrap type="square" anchorx="page" anchory="page"/>
          </v:shape>
        </w:pict>
      </w:r>
      <w:r w:rsidRPr="008A6B5E">
        <w:pict>
          <v:shape id="_x0000_s1545" type="#_x0000_t202" style="position:absolute;margin-left:55.7pt;margin-top:489.1pt;width:228.95pt;height:55.2pt;z-index:250988032;mso-wrap-distance-left:0;mso-wrap-distance-right:0;mso-position-horizontal-relative:page;mso-position-vertical-relative:page" filled="f" stroked="f">
            <v:textbox inset="0,0,0,0">
              <w:txbxContent>
                <w:p w:rsidR="008A6B5E" w:rsidRDefault="008B0723">
                  <w:pPr>
                    <w:spacing w:after="17" w:line="268" w:lineRule="exact"/>
                    <w:ind w:firstLine="144"/>
                    <w:jc w:val="both"/>
                    <w:textAlignment w:val="baseline"/>
                    <w:rPr>
                      <w:rFonts w:eastAsia="Times New Roman"/>
                      <w:color w:val="000000"/>
                      <w:spacing w:val="-12"/>
                      <w:lang w:val="es-ES"/>
                    </w:rPr>
                  </w:pPr>
                  <w:r>
                    <w:rPr>
                      <w:rFonts w:eastAsia="Times New Roman"/>
                      <w:color w:val="000000"/>
                      <w:spacing w:val="-12"/>
                      <w:lang w:val="es-ES"/>
                    </w:rPr>
                    <w:t>d) En el caso de que se haga uso de la posibilidad prevista en el artículo 309.1 de la Ley 9/2017, de Contratos del Sector Público, que dicha opción está prevista en el pliego de cláusulas administrativas particulares.</w:t>
                  </w:r>
                </w:p>
              </w:txbxContent>
            </v:textbox>
            <w10:wrap type="square" anchorx="page" anchory="page"/>
          </v:shape>
        </w:pict>
      </w:r>
      <w:r w:rsidRPr="008A6B5E">
        <w:pict>
          <v:shape id="_x0000_s1544" type="#_x0000_t202" style="position:absolute;margin-left:310.8pt;margin-top:478.8pt;width:228.25pt;height:81.35pt;z-index:250989056;mso-wrap-distance-left:0;mso-wrap-distance-right:0;mso-position-horizontal-relative:page;mso-position-vertical-relative:page" filled="f" stroked="f">
            <v:textbox inset="0,0,0,0">
              <w:txbxContent>
                <w:p w:rsidR="008A6B5E" w:rsidRDefault="008B0723">
                  <w:pPr>
                    <w:spacing w:after="16" w:line="266" w:lineRule="exact"/>
                    <w:ind w:firstLine="216"/>
                    <w:jc w:val="both"/>
                    <w:textAlignment w:val="baseline"/>
                    <w:rPr>
                      <w:rFonts w:eastAsia="Times New Roman"/>
                      <w:color w:val="000000"/>
                      <w:lang w:val="es-ES"/>
                    </w:rPr>
                  </w:pPr>
                  <w:r>
                    <w:rPr>
                      <w:rFonts w:eastAsia="Times New Roman"/>
                      <w:color w:val="000000"/>
                      <w:lang w:val="es-ES"/>
                    </w:rPr>
                    <w:t>1.10. Pago de primas o compensaciones a los participantes en el diálogo o a los candidatos o licitadores en el caso de renuncia a la celebración del contrato o desistimiento del procedimiento: Que, en su caso, esta circunstancia está prevista en el pliego,</w:t>
                  </w:r>
                  <w:r>
                    <w:rPr>
                      <w:rFonts w:eastAsia="Times New Roman"/>
                      <w:color w:val="000000"/>
                      <w:lang w:val="es-ES"/>
                    </w:rPr>
                    <w:t xml:space="preserve"> anuncio o documento descriptivo.</w:t>
                  </w:r>
                </w:p>
              </w:txbxContent>
            </v:textbox>
            <w10:wrap type="square" anchorx="page" anchory="page"/>
          </v:shape>
        </w:pict>
      </w:r>
      <w:r w:rsidRPr="008A6B5E">
        <w:pict>
          <v:shape id="_x0000_s1543" type="#_x0000_t202" style="position:absolute;margin-left:65.5pt;margin-top:555.6pt;width:115.45pt;height:14.4pt;z-index:250990080;mso-wrap-distance-left:0;mso-wrap-distance-right:0;mso-position-horizontal-relative:page;mso-position-vertical-relative:page" filled="f" stroked="f">
            <v:textbox inset="0,0,0,0">
              <w:txbxContent>
                <w:p w:rsidR="008A6B5E" w:rsidRDefault="008B0723">
                  <w:pPr>
                    <w:spacing w:after="23" w:line="255" w:lineRule="exact"/>
                    <w:textAlignment w:val="baseline"/>
                    <w:rPr>
                      <w:rFonts w:eastAsia="Times New Roman"/>
                      <w:color w:val="000000"/>
                      <w:spacing w:val="-5"/>
                      <w:lang w:val="es-ES"/>
                    </w:rPr>
                  </w:pPr>
                  <w:r>
                    <w:rPr>
                      <w:rFonts w:eastAsia="Times New Roman"/>
                      <w:color w:val="000000"/>
                      <w:spacing w:val="-5"/>
                      <w:lang w:val="es-ES"/>
                    </w:rPr>
                    <w:t>1.6. Prórroga del contrato:</w:t>
                  </w:r>
                </w:p>
              </w:txbxContent>
            </v:textbox>
            <w10:wrap type="square" anchorx="page" anchory="page"/>
          </v:shape>
        </w:pict>
      </w:r>
      <w:r w:rsidRPr="008A6B5E">
        <w:pict>
          <v:shape id="_x0000_s1542" type="#_x0000_t202" style="position:absolute;margin-left:55.9pt;margin-top:581.3pt;width:228pt;height:28.05pt;z-index:250991104;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lang w:val="es-ES"/>
                    </w:rPr>
                  </w:pPr>
                  <w:r>
                    <w:rPr>
                      <w:rFonts w:eastAsia="Times New Roman"/>
                      <w:color w:val="000000"/>
                      <w:lang w:val="es-ES"/>
                    </w:rPr>
                    <w:t>a) Que está prevista en el pliego de cláusulas administrativas particulares.</w:t>
                  </w:r>
                </w:p>
              </w:txbxContent>
            </v:textbox>
            <w10:wrap type="square" anchorx="page" anchory="page"/>
          </v:shape>
        </w:pict>
      </w:r>
      <w:r w:rsidRPr="008A6B5E">
        <w:pict>
          <v:shape id="_x0000_s1541" type="#_x0000_t202" style="position:absolute;margin-left:310.8pt;margin-top:570.95pt;width:228.7pt;height:94.55pt;z-index:250992128;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spacing w:val="-5"/>
                      <w:lang w:val="es-ES"/>
                    </w:rPr>
                  </w:pPr>
                  <w:r>
                    <w:rPr>
                      <w:rFonts w:eastAsia="Times New Roman"/>
                      <w:color w:val="000000"/>
                      <w:spacing w:val="-5"/>
                      <w:lang w:val="es-ES"/>
                    </w:rPr>
                    <w:t>2. Expedientes relativos a la contratación de tecnologías de la información: Se comprobarán los mismos extre</w:t>
                  </w:r>
                  <w:r>
                    <w:rPr>
                      <w:rFonts w:eastAsia="Times New Roman"/>
                      <w:color w:val="000000"/>
                      <w:spacing w:val="-5"/>
                      <w:lang w:val="es-ES"/>
                    </w:rPr>
                    <w:t>mos que para los contratos de servicios en general y, además, en la fase de aprobación del gasto, la existencia del informe técnico de la memoria y los pliegos de prescripciones técnicas emitido por la Secretaría General de Administración Digital.</w:t>
                  </w:r>
                </w:p>
              </w:txbxContent>
            </v:textbox>
            <w10:wrap type="square" anchorx="page" anchory="page"/>
          </v:shape>
        </w:pict>
      </w:r>
      <w:r w:rsidRPr="008A6B5E">
        <w:pict>
          <v:shape id="_x0000_s1540" type="#_x0000_t202" style="position:absolute;margin-left:55.7pt;margin-top:620.4pt;width:228.2pt;height:41.75pt;z-index:250993152;mso-wrap-distance-left:0;mso-wrap-distance-right:0;mso-position-horizontal-relative:page;mso-position-vertical-relative:page" filled="f" stroked="f">
            <v:textbox inset="0,0,0,0">
              <w:txbxContent>
                <w:p w:rsidR="008A6B5E" w:rsidRDefault="008B0723">
                  <w:pPr>
                    <w:spacing w:after="21" w:line="268" w:lineRule="exact"/>
                    <w:ind w:firstLine="144"/>
                    <w:jc w:val="both"/>
                    <w:textAlignment w:val="baseline"/>
                    <w:rPr>
                      <w:rFonts w:eastAsia="Times New Roman"/>
                      <w:color w:val="000000"/>
                      <w:spacing w:val="-7"/>
                      <w:lang w:val="es-ES"/>
                    </w:rPr>
                  </w:pPr>
                  <w:r>
                    <w:rPr>
                      <w:rFonts w:eastAsia="Times New Roman"/>
                      <w:color w:val="000000"/>
                      <w:spacing w:val="-7"/>
                      <w:lang w:val="es-ES"/>
                    </w:rPr>
                    <w:t>b) Qu</w:t>
                  </w:r>
                  <w:r>
                    <w:rPr>
                      <w:rFonts w:eastAsia="Times New Roman"/>
                      <w:color w:val="000000"/>
                      <w:spacing w:val="-7"/>
                      <w:lang w:val="es-ES"/>
                    </w:rPr>
                    <w:t>e no se superan los límites de duración previstos por el pliego de cláusulas administrativas particulares o el documento descriptivo.</w:t>
                  </w:r>
                </w:p>
              </w:txbxContent>
            </v:textbox>
            <w10:wrap type="square" anchorx="page" anchory="page"/>
          </v:shape>
        </w:pict>
      </w:r>
      <w:r w:rsidRPr="008A6B5E">
        <w:pict>
          <v:shape id="_x0000_s1539" type="#_x0000_t202" style="position:absolute;margin-left:55.9pt;margin-top:673.45pt;width:228.25pt;height:27.85pt;z-index:250994176;mso-wrap-distance-left:0;mso-wrap-distance-right:0;mso-position-horizontal-relative:page;mso-position-vertical-relative:page" filled="f" stroked="f">
            <v:textbox inset="0,0,0,0">
              <w:txbxContent>
                <w:p w:rsidR="008A6B5E" w:rsidRDefault="008B0723">
                  <w:pPr>
                    <w:spacing w:after="31" w:line="262" w:lineRule="exact"/>
                    <w:ind w:firstLine="144"/>
                    <w:jc w:val="both"/>
                    <w:textAlignment w:val="baseline"/>
                    <w:rPr>
                      <w:rFonts w:eastAsia="Times New Roman"/>
                      <w:color w:val="000000"/>
                      <w:lang w:val="es-ES"/>
                    </w:rPr>
                  </w:pPr>
                  <w:r>
                    <w:rPr>
                      <w:rFonts w:eastAsia="Times New Roman"/>
                      <w:color w:val="000000"/>
                      <w:lang w:val="es-ES"/>
                    </w:rPr>
                    <w:t>c) Que se acompaña informe del Servicio Jurídico de Contratación y la Secretaría General.</w:t>
                  </w:r>
                </w:p>
              </w:txbxContent>
            </v:textbox>
            <w10:wrap type="square" anchorx="page" anchory="page"/>
          </v:shape>
        </w:pict>
      </w:r>
      <w:r w:rsidRPr="008A6B5E">
        <w:pict>
          <v:shape id="_x0000_s1538" type="#_x0000_t202" style="position:absolute;margin-left:310.8pt;margin-top:676.3pt;width:228.5pt;height:54.5pt;z-index:250995200;mso-wrap-distance-left:0;mso-wrap-distance-right:0;mso-position-horizontal-relative:page;mso-position-vertical-relative:page" filled="f" stroked="f">
            <v:textbox inset="0,0,0,0">
              <w:txbxContent>
                <w:p w:rsidR="008A6B5E" w:rsidRDefault="008B0723">
                  <w:pPr>
                    <w:spacing w:after="32" w:line="264" w:lineRule="exact"/>
                    <w:ind w:firstLine="144"/>
                    <w:jc w:val="both"/>
                    <w:textAlignment w:val="baseline"/>
                    <w:rPr>
                      <w:rFonts w:eastAsia="Times New Roman"/>
                      <w:color w:val="000000"/>
                      <w:spacing w:val="-3"/>
                      <w:lang w:val="es-ES"/>
                    </w:rPr>
                  </w:pPr>
                  <w:r>
                    <w:rPr>
                      <w:rFonts w:eastAsia="Times New Roman"/>
                      <w:color w:val="000000"/>
                      <w:spacing w:val="-3"/>
                      <w:lang w:val="es-ES"/>
                    </w:rPr>
                    <w:t>4. CONTRATOS TRAMITADOS A TRAVÉS DE ACUERDOS MARCO Y SISTEMAS DINÁMICOS DE ADQUISICIÓN. CONTRATACIÓN CENTRA-LIZADA.</w:t>
                  </w:r>
                </w:p>
              </w:txbxContent>
            </v:textbox>
            <w10:wrap type="square" anchorx="page" anchory="page"/>
          </v:shape>
        </w:pict>
      </w:r>
      <w:r w:rsidRPr="008A6B5E">
        <w:pict>
          <v:shape id="_x0000_s1537" type="#_x0000_t202" style="position:absolute;margin-left:55.7pt;margin-top:712.55pt;width:228.7pt;height:82.35pt;z-index:250996224;mso-wrap-distance-left:0;mso-wrap-distance-right:0;mso-position-horizontal-relative:page;mso-position-vertical-relative:page" filled="f" stroked="f">
            <v:textbox inset="0,0,0,0">
              <w:txbxContent>
                <w:p w:rsidR="008A6B5E" w:rsidRDefault="008B0723">
                  <w:pPr>
                    <w:spacing w:after="26" w:line="270" w:lineRule="exact"/>
                    <w:ind w:firstLine="144"/>
                    <w:jc w:val="both"/>
                    <w:textAlignment w:val="baseline"/>
                    <w:rPr>
                      <w:rFonts w:eastAsia="Times New Roman"/>
                      <w:color w:val="000000"/>
                      <w:spacing w:val="-6"/>
                      <w:lang w:val="es-ES"/>
                    </w:rPr>
                  </w:pPr>
                  <w:r>
                    <w:rPr>
                      <w:rFonts w:eastAsia="Times New Roman"/>
                      <w:color w:val="000000"/>
                      <w:spacing w:val="-6"/>
                      <w:lang w:val="es-ES"/>
                    </w:rPr>
                    <w:t>d) En el supuesto de que resulte de aplicación lo establecido en el último párrafo del artículo 29.4 de la Ley 9/2017, de Contratos del S</w:t>
                  </w:r>
                  <w:r>
                    <w:rPr>
                      <w:rFonts w:eastAsia="Times New Roman"/>
                      <w:color w:val="000000"/>
                      <w:spacing w:val="-6"/>
                      <w:lang w:val="es-ES"/>
                    </w:rPr>
                    <w:t>ector Público, que consta justificación en el expediente y que se ha publicado el correspondiente anuncio de licitación del nuevo contrato en el plazo señalado en dicho precepto.</w:t>
                  </w:r>
                </w:p>
              </w:txbxContent>
            </v:textbox>
            <w10:wrap type="square" anchorx="page" anchory="page"/>
          </v:shape>
        </w:pict>
      </w:r>
      <w:r w:rsidRPr="008A6B5E">
        <w:pict>
          <v:shape id="_x0000_s1536" type="#_x0000_t202" style="position:absolute;margin-left:320.4pt;margin-top:742.1pt;width:86.15pt;height:14.4pt;z-index:250997248;mso-wrap-distance-left:0;mso-wrap-distance-right:0;mso-position-horizontal-relative:page;mso-position-vertical-relative:page" filled="f" stroked="f">
            <v:textbox inset="0,0,0,0">
              <w:txbxContent>
                <w:p w:rsidR="008A6B5E" w:rsidRDefault="008B0723">
                  <w:pPr>
                    <w:spacing w:after="23" w:line="255" w:lineRule="exact"/>
                    <w:textAlignment w:val="baseline"/>
                    <w:rPr>
                      <w:rFonts w:eastAsia="Times New Roman"/>
                      <w:color w:val="000000"/>
                      <w:spacing w:val="-7"/>
                      <w:lang w:val="es-ES"/>
                    </w:rPr>
                  </w:pPr>
                  <w:r>
                    <w:rPr>
                      <w:rFonts w:eastAsia="Times New Roman"/>
                      <w:color w:val="000000"/>
                      <w:spacing w:val="-7"/>
                      <w:lang w:val="es-ES"/>
                    </w:rPr>
                    <w:t>1. Acuerdos marco.</w:t>
                  </w:r>
                </w:p>
              </w:txbxContent>
            </v:textbox>
            <w10:wrap type="square" anchorx="page" anchory="page"/>
          </v:shape>
        </w:pict>
      </w:r>
      <w:r w:rsidRPr="008A6B5E">
        <w:pict>
          <v:shape id="_x0000_s1535" type="#_x0000_t202" style="position:absolute;margin-left:311.05pt;margin-top:767.3pt;width:227.5pt;height:27.6pt;z-index:250998272;mso-wrap-distance-left:0;mso-wrap-distance-right:0;mso-position-horizontal-relative:page;mso-position-vertical-relative:page" filled="f" stroked="f">
            <v:textbox inset="0,0,0,0">
              <w:txbxContent>
                <w:p w:rsidR="008A6B5E" w:rsidRDefault="008B0723">
                  <w:pPr>
                    <w:spacing w:after="26" w:line="262" w:lineRule="exact"/>
                    <w:ind w:firstLine="216"/>
                    <w:jc w:val="both"/>
                    <w:textAlignment w:val="baseline"/>
                    <w:rPr>
                      <w:rFonts w:eastAsia="Times New Roman"/>
                      <w:color w:val="000000"/>
                      <w:spacing w:val="-10"/>
                      <w:lang w:val="es-ES"/>
                    </w:rPr>
                  </w:pPr>
                  <w:r>
                    <w:rPr>
                      <w:rFonts w:eastAsia="Times New Roman"/>
                      <w:color w:val="000000"/>
                      <w:spacing w:val="-10"/>
                      <w:lang w:val="es-ES"/>
                    </w:rPr>
                    <w:t>1.1 Adjudicación del acuerdo marco: Se comprobarán c</w:t>
                  </w:r>
                  <w:r>
                    <w:rPr>
                      <w:rFonts w:eastAsia="Times New Roman"/>
                      <w:color w:val="000000"/>
                      <w:spacing w:val="-10"/>
                      <w:lang w:val="es-ES"/>
                    </w:rPr>
                    <w:t>omo extremos adicionales a los que se refiere el</w:t>
                  </w:r>
                </w:p>
              </w:txbxContent>
            </v:textbox>
            <w10:wrap type="square" anchorx="page" anchory="page"/>
          </v:shape>
        </w:pict>
      </w:r>
      <w:r w:rsidR="008B0723">
        <w:rPr>
          <w:rFonts w:ascii="Arial" w:eastAsia="Arial" w:hAnsi="Arial"/>
          <w:color w:val="000000"/>
          <w:sz w:val="24"/>
          <w:lang w:val="es-ES"/>
        </w:rPr>
        <w:tab/>
      </w:r>
      <w:r w:rsidRPr="008A6B5E">
        <w:pict>
          <v:line id="_x0000_s1534" style="position:absolute;z-index:252632576;mso-position-horizontal-relative:margin;mso-position-vertical-relative:page" from="56.65pt,83.5pt" to="538.55pt,83.5pt" strokeweight="1pt">
            <w10:wrap anchorx="margin" anchory="page"/>
          </v:line>
        </w:pict>
      </w:r>
      <w:r w:rsidRPr="008A6B5E">
        <w:pict>
          <v:line id="_x0000_s1533" style="position:absolute;z-index:25263360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532" type="#_x0000_t202" style="position:absolute;margin-left:57.1pt;margin-top:63.85pt;width:300pt;height:11.75pt;z-index:25099929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531" type="#_x0000_t202" style="position:absolute;margin-left:518.4pt;margin-top:63.85pt;width:18.95pt;height:11.75pt;z-index:251000320;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1487</w:t>
                  </w:r>
                </w:p>
              </w:txbxContent>
            </v:textbox>
            <w10:wrap type="square" anchorx="page" anchory="page"/>
          </v:shape>
        </w:pict>
      </w:r>
      <w:r w:rsidRPr="008A6B5E">
        <w:pict>
          <v:shape id="_x0000_s1530" type="#_x0000_t202" style="position:absolute;margin-left:55.9pt;margin-top:103.7pt;width:228pt;height:27.8pt;z-index:251001344;mso-wrap-distance-left:0;mso-wrap-distance-right:0;mso-position-horizontal-relative:page;mso-position-vertical-relative:page" filled="f" stroked="f">
            <v:textbox inset="0,0,0,0">
              <w:txbxContent>
                <w:p w:rsidR="008A6B5E" w:rsidRDefault="008B0723">
                  <w:pPr>
                    <w:spacing w:after="22" w:line="262" w:lineRule="exact"/>
                    <w:jc w:val="both"/>
                    <w:textAlignment w:val="baseline"/>
                    <w:rPr>
                      <w:rFonts w:eastAsia="Times New Roman"/>
                      <w:color w:val="000000"/>
                      <w:lang w:val="es-ES"/>
                    </w:rPr>
                  </w:pPr>
                  <w:r>
                    <w:rPr>
                      <w:rFonts w:eastAsia="Times New Roman"/>
                      <w:color w:val="000000"/>
                      <w:lang w:val="es-ES"/>
                    </w:rPr>
                    <w:t>apartado primero. 1 .g) del presente Acuerdo, los siguientes:</w:t>
                  </w:r>
                </w:p>
              </w:txbxContent>
            </v:textbox>
            <w10:wrap type="square" anchorx="page" anchory="page"/>
          </v:shape>
        </w:pict>
      </w:r>
      <w:r w:rsidRPr="008A6B5E">
        <w:pict>
          <v:shape id="_x0000_s1529" type="#_x0000_t202" style="position:absolute;margin-left:311.05pt;margin-top:103.7pt;width:228pt;height:28.8pt;z-index:251002368;mso-wrap-distance-left:0;mso-wrap-distance-right:0;mso-position-horizontal-relative:page;mso-position-vertical-relative:page" filled="f" stroked="f">
            <v:textbox inset="0,0,0,0">
              <w:txbxContent>
                <w:p w:rsidR="008A6B5E" w:rsidRDefault="008B0723">
                  <w:pPr>
                    <w:spacing w:after="33" w:line="271" w:lineRule="exact"/>
                    <w:jc w:val="both"/>
                    <w:textAlignment w:val="baseline"/>
                    <w:rPr>
                      <w:rFonts w:eastAsia="Times New Roman"/>
                      <w:color w:val="000000"/>
                      <w:spacing w:val="-4"/>
                      <w:lang w:val="es-ES"/>
                    </w:rPr>
                  </w:pPr>
                  <w:r>
                    <w:rPr>
                      <w:rFonts w:eastAsia="Times New Roman"/>
                      <w:color w:val="000000"/>
                      <w:spacing w:val="-4"/>
                      <w:lang w:val="es-ES"/>
                    </w:rPr>
                    <w:t>o recursos interpuestos, o acordando el levantamiento de la suspensión.</w:t>
                  </w:r>
                </w:p>
              </w:txbxContent>
            </v:textbox>
            <w10:wrap type="square" anchorx="page" anchory="page"/>
          </v:shape>
        </w:pict>
      </w:r>
      <w:r w:rsidRPr="008A6B5E">
        <w:pict>
          <v:shape id="_x0000_s1528" type="#_x0000_t202" style="position:absolute;margin-left:55.7pt;margin-top:142.3pt;width:228.7pt;height:54.75pt;z-index:251003392;mso-wrap-distance-left:0;mso-wrap-distance-right:0;mso-position-horizontal-relative:page;mso-position-vertical-relative:page" filled="f" stroked="f">
            <v:textbox inset="0,0,0,0">
              <w:txbxContent>
                <w:p w:rsidR="008A6B5E" w:rsidRDefault="008B0723">
                  <w:pPr>
                    <w:spacing w:after="18" w:line="266" w:lineRule="exact"/>
                    <w:ind w:firstLine="144"/>
                    <w:jc w:val="both"/>
                    <w:textAlignment w:val="baseline"/>
                    <w:rPr>
                      <w:rFonts w:eastAsia="Times New Roman"/>
                      <w:color w:val="000000"/>
                      <w:spacing w:val="-4"/>
                      <w:lang w:val="es-ES"/>
                    </w:rPr>
                  </w:pPr>
                  <w:r>
                    <w:rPr>
                      <w:rFonts w:eastAsia="Times New Roman"/>
                      <w:color w:val="000000"/>
                      <w:spacing w:val="-4"/>
                      <w:lang w:val="es-ES"/>
                    </w:rPr>
                    <w:t>A) Con carácter previo a la apertura de la licitación, se comprobarán los extremos contemplados en el apartado denominado de aprobación del gasto para los distintos tipos de contrat</w:t>
                  </w:r>
                  <w:r>
                    <w:rPr>
                      <w:rFonts w:eastAsia="Times New Roman"/>
                      <w:color w:val="000000"/>
                      <w:spacing w:val="-4"/>
                      <w:lang w:val="es-ES"/>
                    </w:rPr>
                    <w:t>os, así como que:</w:t>
                  </w:r>
                </w:p>
              </w:txbxContent>
            </v:textbox>
            <w10:wrap type="square" anchorx="page" anchory="page"/>
          </v:shape>
        </w:pict>
      </w:r>
      <w:r w:rsidRPr="008A6B5E">
        <w:pict>
          <v:shape id="_x0000_s1527" type="#_x0000_t202" style="position:absolute;margin-left:311.05pt;margin-top:140.15pt;width:227.5pt;height:28.35pt;z-index:251004416;mso-wrap-distance-left:0;mso-wrap-distance-right:0;mso-position-horizontal-relative:page;mso-position-vertical-relative:page" filled="f" stroked="f">
            <v:textbox inset="0,0,0,0">
              <w:txbxContent>
                <w:p w:rsidR="008A6B5E" w:rsidRDefault="008B0723">
                  <w:pPr>
                    <w:spacing w:after="32" w:line="267" w:lineRule="exact"/>
                    <w:ind w:firstLine="216"/>
                    <w:jc w:val="both"/>
                    <w:textAlignment w:val="baseline"/>
                    <w:rPr>
                      <w:rFonts w:eastAsia="Times New Roman"/>
                      <w:color w:val="000000"/>
                      <w:lang w:val="es-ES"/>
                    </w:rPr>
                  </w:pPr>
                  <w:r>
                    <w:rPr>
                      <w:rFonts w:eastAsia="Times New Roman"/>
                      <w:color w:val="000000"/>
                      <w:lang w:val="es-ES"/>
                    </w:rPr>
                    <w:t>1.2. Adjudicación de contratos basados en un acuerdo marco:</w:t>
                  </w:r>
                </w:p>
              </w:txbxContent>
            </v:textbox>
            <w10:wrap type="square" anchorx="page" anchory="page"/>
          </v:shape>
        </w:pict>
      </w:r>
      <w:r w:rsidRPr="008A6B5E">
        <w:pict>
          <v:shape id="_x0000_s1526" type="#_x0000_t202" style="position:absolute;margin-left:55.7pt;margin-top:208.55pt;width:228.7pt;height:54.75pt;z-index:251005440;mso-wrap-distance-left:0;mso-wrap-distance-right:0;mso-position-horizontal-relative:page;mso-position-vertical-relative:page" filled="f" stroked="f">
            <v:textbox inset="0,0,0,0">
              <w:txbxContent>
                <w:p w:rsidR="008A6B5E" w:rsidRDefault="008B0723">
                  <w:pPr>
                    <w:spacing w:after="23" w:line="265" w:lineRule="exact"/>
                    <w:ind w:firstLine="144"/>
                    <w:jc w:val="both"/>
                    <w:textAlignment w:val="baseline"/>
                    <w:rPr>
                      <w:rFonts w:eastAsia="Times New Roman"/>
                      <w:color w:val="000000"/>
                      <w:spacing w:val="-7"/>
                      <w:lang w:val="es-ES"/>
                    </w:rPr>
                  </w:pPr>
                  <w:r>
                    <w:rPr>
                      <w:rFonts w:eastAsia="Times New Roman"/>
                      <w:color w:val="000000"/>
                      <w:spacing w:val="-7"/>
                      <w:lang w:val="es-ES"/>
                    </w:rPr>
                    <w:t>a) En su caso, existe el informe favorable de la Dirección General de Racionalización y Centralización de la Contratación al que se refiere el artículo 229.8 de la Ley 9/20</w:t>
                  </w:r>
                  <w:r>
                    <w:rPr>
                      <w:rFonts w:eastAsia="Times New Roman"/>
                      <w:color w:val="000000"/>
                      <w:spacing w:val="-7"/>
                      <w:lang w:val="es-ES"/>
                    </w:rPr>
                    <w:t>17, de Contratos del Sector Público.</w:t>
                  </w:r>
                </w:p>
              </w:txbxContent>
            </v:textbox>
            <w10:wrap type="square" anchorx="page" anchory="page"/>
          </v:shape>
        </w:pict>
      </w:r>
      <w:r w:rsidRPr="008A6B5E">
        <w:pict>
          <v:shape id="_x0000_s1525" type="#_x0000_t202" style="position:absolute;margin-left:311.05pt;margin-top:179.5pt;width:228pt;height:69.15pt;z-index:251006464;mso-wrap-distance-left:0;mso-wrap-distance-right:0;mso-position-horizontal-relative:page;mso-position-vertical-relative:page" filled="f" stroked="f">
            <v:textbox inset="0,0,0,0">
              <w:txbxContent>
                <w:p w:rsidR="008A6B5E" w:rsidRDefault="008B0723">
                  <w:pPr>
                    <w:spacing w:after="29" w:line="269" w:lineRule="exact"/>
                    <w:ind w:firstLine="144"/>
                    <w:jc w:val="both"/>
                    <w:textAlignment w:val="baseline"/>
                    <w:rPr>
                      <w:rFonts w:eastAsia="Times New Roman"/>
                      <w:color w:val="000000"/>
                      <w:spacing w:val="-4"/>
                      <w:lang w:val="es-ES"/>
                    </w:rPr>
                  </w:pPr>
                  <w:r>
                    <w:rPr>
                      <w:rFonts w:eastAsia="Times New Roman"/>
                      <w:color w:val="000000"/>
                      <w:spacing w:val="-4"/>
                      <w:lang w:val="es-ES"/>
                    </w:rPr>
                    <w:t>A) Con carácter previo a la apertura de la licitación: Se comprobarán los extremos generales, y, además, como extremos adicionales a los que se refiere el apartado primero.1 g) del presente Acuerdo, los siguientes:</w:t>
                  </w:r>
                </w:p>
              </w:txbxContent>
            </v:textbox>
            <w10:wrap type="square" anchorx="page" anchory="page"/>
          </v:shape>
        </w:pict>
      </w:r>
      <w:r w:rsidRPr="008A6B5E">
        <w:pict>
          <v:shape id="_x0000_s1524" type="#_x0000_t202" style="position:absolute;margin-left:55.7pt;margin-top:274.3pt;width:228.7pt;height:189.6pt;z-index:251007488;mso-wrap-distance-left:0;mso-wrap-distance-right:0;mso-position-horizontal-relative:page;mso-position-vertical-relative:page" filled="f" stroked="f">
            <v:textbox inset="0,0,0,0">
              <w:txbxContent>
                <w:p w:rsidR="008A6B5E" w:rsidRDefault="008B0723">
                  <w:pPr>
                    <w:spacing w:after="24" w:line="268" w:lineRule="exact"/>
                    <w:ind w:firstLine="144"/>
                    <w:jc w:val="both"/>
                    <w:textAlignment w:val="baseline"/>
                    <w:rPr>
                      <w:rFonts w:eastAsia="Times New Roman"/>
                      <w:color w:val="000000"/>
                      <w:spacing w:val="-5"/>
                      <w:lang w:val="es-ES"/>
                    </w:rPr>
                  </w:pPr>
                  <w:r>
                    <w:rPr>
                      <w:rFonts w:eastAsia="Times New Roman"/>
                      <w:color w:val="000000"/>
                      <w:spacing w:val="-5"/>
                      <w:lang w:val="es-ES"/>
                    </w:rPr>
                    <w:t xml:space="preserve">b) Cuando se prevea hacer uso de la posibilidad prevista en el artículo 221.4.a) de la Ley 9/2017, de Contratos del Sector Público, que el pliego regulador del acuerdo marco determine la posibilidad de realizar o no una nueva licitación y los supuestos en </w:t>
                  </w:r>
                  <w:r>
                    <w:rPr>
                      <w:rFonts w:eastAsia="Times New Roman"/>
                      <w:color w:val="000000"/>
                      <w:spacing w:val="-5"/>
                      <w:lang w:val="es-ES"/>
                    </w:rPr>
                    <w:t>los que se acudirá o no a una nueva licitación. Además, en el caso de preverse la adjudicación sin nueva licitación, que el pliego prevé las condiciones objetivas para determinar al adjudicatario del contrato basado; y cuando el sistema de adjudicación fue</w:t>
                  </w:r>
                  <w:r>
                    <w:rPr>
                      <w:rFonts w:eastAsia="Times New Roman"/>
                      <w:color w:val="000000"/>
                      <w:spacing w:val="-5"/>
                      <w:lang w:val="es-ES"/>
                    </w:rPr>
                    <w:t>ra con nueva licitación, que se ha previsto en el pliego los términos que serán objeto de la nueva licitación, de acuerdo con el artículo 221.5 de la Ley 9/2017, de Contratos del Sector Público.</w:t>
                  </w:r>
                </w:p>
              </w:txbxContent>
            </v:textbox>
            <w10:wrap type="square" anchorx="page" anchory="page"/>
          </v:shape>
        </w:pict>
      </w:r>
      <w:r w:rsidRPr="008A6B5E">
        <w:pict>
          <v:shape id="_x0000_s1523" type="#_x0000_t202" style="position:absolute;margin-left:311.05pt;margin-top:259.9pt;width:228pt;height:41.8pt;z-index:251008512;mso-wrap-distance-left:0;mso-wrap-distance-right:0;mso-position-horizontal-relative:page;mso-position-vertical-relative:page" filled="f" stroked="f">
            <v:textbox inset="0,0,0,0">
              <w:txbxContent>
                <w:p w:rsidR="008A6B5E" w:rsidRDefault="008B0723">
                  <w:pPr>
                    <w:spacing w:after="32" w:line="267" w:lineRule="exact"/>
                    <w:ind w:firstLine="144"/>
                    <w:jc w:val="both"/>
                    <w:textAlignment w:val="baseline"/>
                    <w:rPr>
                      <w:rFonts w:eastAsia="Times New Roman"/>
                      <w:color w:val="000000"/>
                      <w:lang w:val="es-ES"/>
                    </w:rPr>
                  </w:pPr>
                  <w:r>
                    <w:rPr>
                      <w:rFonts w:eastAsia="Times New Roman"/>
                      <w:color w:val="000000"/>
                      <w:lang w:val="es-ES"/>
                    </w:rPr>
                    <w:t>a) En su caso, que la duración del contrato basado en el a</w:t>
                  </w:r>
                  <w:r>
                    <w:rPr>
                      <w:rFonts w:eastAsia="Times New Roman"/>
                      <w:color w:val="000000"/>
                      <w:lang w:val="es-ES"/>
                    </w:rPr>
                    <w:t>cuerdo marco se ajusta a lo previsto en la Ley 9/2017, de Contratos del Sector Público.</w:t>
                  </w:r>
                </w:p>
              </w:txbxContent>
            </v:textbox>
            <w10:wrap type="square" anchorx="page" anchory="page"/>
          </v:shape>
        </w:pict>
      </w:r>
      <w:r w:rsidRPr="008A6B5E">
        <w:pict>
          <v:shape id="_x0000_s1522" type="#_x0000_t202" style="position:absolute;margin-left:310.8pt;margin-top:312.95pt;width:227.75pt;height:41.55pt;z-index:251009536;mso-wrap-distance-left:0;mso-wrap-distance-right:0;mso-position-horizontal-relative:page;mso-position-vertical-relative:page" filled="f" stroked="f">
            <v:textbox inset="0,0,0,0">
              <w:txbxContent>
                <w:p w:rsidR="008A6B5E" w:rsidRDefault="008B0723">
                  <w:pPr>
                    <w:spacing w:after="27" w:line="266" w:lineRule="exact"/>
                    <w:ind w:firstLine="144"/>
                    <w:jc w:val="both"/>
                    <w:textAlignment w:val="baseline"/>
                    <w:rPr>
                      <w:rFonts w:eastAsia="Times New Roman"/>
                      <w:color w:val="000000"/>
                      <w:spacing w:val="-6"/>
                      <w:lang w:val="es-ES"/>
                    </w:rPr>
                  </w:pPr>
                  <w:r>
                    <w:rPr>
                      <w:rFonts w:eastAsia="Times New Roman"/>
                      <w:color w:val="000000"/>
                      <w:spacing w:val="-6"/>
                      <w:lang w:val="es-ES"/>
                    </w:rPr>
                    <w:t>b) Que, en los documentos de licitación, los términos para la adjudicación de los contratos basados son conformes con los pliegos del acuerdo marco.</w:t>
                  </w:r>
                </w:p>
              </w:txbxContent>
            </v:textbox>
            <w10:wrap type="square" anchorx="page" anchory="page"/>
          </v:shape>
        </w:pict>
      </w:r>
      <w:r w:rsidRPr="008A6B5E">
        <w:pict>
          <v:shape id="_x0000_s1521" type="#_x0000_t202" style="position:absolute;margin-left:319.2pt;margin-top:365.5pt;width:219.85pt;height:14.4pt;z-index:251010560;mso-wrap-distance-left:0;mso-wrap-distance-right:0;mso-position-horizontal-relative:page;mso-position-vertical-relative:page" filled="f" stroked="f">
            <v:textbox inset="0,0,0,0">
              <w:txbxContent>
                <w:p w:rsidR="008A6B5E" w:rsidRDefault="008B0723">
                  <w:pPr>
                    <w:spacing w:before="15" w:after="17" w:line="246" w:lineRule="exact"/>
                    <w:textAlignment w:val="baseline"/>
                    <w:rPr>
                      <w:rFonts w:eastAsia="Times New Roman"/>
                      <w:color w:val="000000"/>
                      <w:spacing w:val="-7"/>
                      <w:lang w:val="es-ES"/>
                    </w:rPr>
                  </w:pPr>
                  <w:r>
                    <w:rPr>
                      <w:rFonts w:eastAsia="Times New Roman"/>
                      <w:color w:val="000000"/>
                      <w:spacing w:val="-7"/>
                      <w:lang w:val="es-ES"/>
                    </w:rPr>
                    <w:t>B) Adjudicación de contratos basados en un acuerdo</w:t>
                  </w:r>
                </w:p>
              </w:txbxContent>
            </v:textbox>
            <w10:wrap type="square" anchorx="page" anchory="page"/>
          </v:shape>
        </w:pict>
      </w:r>
      <w:r w:rsidRPr="008A6B5E">
        <w:pict>
          <v:shape id="_x0000_s1520" type="#_x0000_t202" style="position:absolute;margin-left:310.8pt;margin-top:379.45pt;width:31.45pt;height:14.4pt;z-index:251011584;mso-wrap-distance-left:0;mso-wrap-distance-right:0;mso-position-horizontal-relative:page;mso-position-vertical-relative:page" filled="f" stroked="f">
            <v:textbox inset="0,0,0,0">
              <w:txbxContent>
                <w:p w:rsidR="008A6B5E" w:rsidRDefault="008B0723">
                  <w:pPr>
                    <w:spacing w:before="6" w:after="35" w:line="246" w:lineRule="exact"/>
                    <w:textAlignment w:val="baseline"/>
                    <w:rPr>
                      <w:rFonts w:eastAsia="Times New Roman"/>
                      <w:color w:val="000000"/>
                      <w:spacing w:val="-12"/>
                      <w:lang w:val="es-ES"/>
                    </w:rPr>
                  </w:pPr>
                  <w:r>
                    <w:rPr>
                      <w:rFonts w:eastAsia="Times New Roman"/>
                      <w:color w:val="000000"/>
                      <w:spacing w:val="-12"/>
                      <w:lang w:val="es-ES"/>
                    </w:rPr>
                    <w:t>marco:</w:t>
                  </w:r>
                </w:p>
              </w:txbxContent>
            </v:textbox>
            <w10:wrap type="square" anchorx="page" anchory="page"/>
          </v:shape>
        </w:pict>
      </w:r>
      <w:r w:rsidRPr="008A6B5E">
        <w:pict>
          <v:shape id="_x0000_s1519" type="#_x0000_t202" style="position:absolute;margin-left:311.05pt;margin-top:405.1pt;width:227.5pt;height:28.1pt;z-index:251012608;mso-wrap-distance-left:0;mso-wrap-distance-right:0;mso-position-horizontal-relative:page;mso-position-vertical-relative:page" filled="f" stroked="f">
            <v:textbox inset="0,0,0,0">
              <w:txbxContent>
                <w:p w:rsidR="008A6B5E" w:rsidRDefault="008B0723">
                  <w:pPr>
                    <w:spacing w:after="23" w:line="264" w:lineRule="exact"/>
                    <w:ind w:firstLine="144"/>
                    <w:jc w:val="both"/>
                    <w:textAlignment w:val="baseline"/>
                    <w:rPr>
                      <w:rFonts w:eastAsia="Times New Roman"/>
                      <w:color w:val="000000"/>
                      <w:lang w:val="es-ES"/>
                    </w:rPr>
                  </w:pPr>
                  <w:r>
                    <w:rPr>
                      <w:rFonts w:eastAsia="Times New Roman"/>
                      <w:color w:val="000000"/>
                      <w:lang w:val="es-ES"/>
                    </w:rPr>
                    <w:t>a) En su caso, acreditación de la constitución de la garantía definitiva.</w:t>
                  </w:r>
                </w:p>
              </w:txbxContent>
            </v:textbox>
            <w10:wrap type="square" anchorx="page" anchory="page"/>
          </v:shape>
        </w:pict>
      </w:r>
      <w:r w:rsidRPr="008A6B5E">
        <w:pict>
          <v:shape id="_x0000_s1518" type="#_x0000_t202" style="position:absolute;margin-left:55.9pt;margin-top:475.2pt;width:228.5pt;height:81.85pt;z-index:251013632;mso-wrap-distance-left:0;mso-wrap-distance-right:0;mso-position-horizontal-relative:page;mso-position-vertical-relative:page" filled="f" stroked="f">
            <v:textbox inset="0,0,0,0">
              <w:txbxContent>
                <w:p w:rsidR="008A6B5E" w:rsidRDefault="008B0723">
                  <w:pPr>
                    <w:spacing w:after="23" w:line="267" w:lineRule="exact"/>
                    <w:ind w:firstLine="144"/>
                    <w:jc w:val="both"/>
                    <w:textAlignment w:val="baseline"/>
                    <w:rPr>
                      <w:rFonts w:eastAsia="Times New Roman"/>
                      <w:color w:val="000000"/>
                      <w:spacing w:val="-4"/>
                      <w:lang w:val="es-ES"/>
                    </w:rPr>
                  </w:pPr>
                  <w:r>
                    <w:rPr>
                      <w:rFonts w:eastAsia="Times New Roman"/>
                      <w:color w:val="000000"/>
                      <w:spacing w:val="-4"/>
                      <w:lang w:val="es-ES"/>
                    </w:rPr>
                    <w:t>c) Cuando se prevea en el pliego de cláusulas administrativas particulares la posibilidad de modificar el acuerdo marco y los contratos basados, verificar que el porcentaje previsto no es contrario a lo indicado en el artículo 222 de la Ley 9/2017, de Cont</w:t>
                  </w:r>
                  <w:r>
                    <w:rPr>
                      <w:rFonts w:eastAsia="Times New Roman"/>
                      <w:color w:val="000000"/>
                      <w:spacing w:val="-4"/>
                      <w:lang w:val="es-ES"/>
                    </w:rPr>
                    <w:t>ratos del Sector Público.</w:t>
                  </w:r>
                </w:p>
              </w:txbxContent>
            </v:textbox>
            <w10:wrap type="square" anchorx="page" anchory="page"/>
          </v:shape>
        </w:pict>
      </w:r>
      <w:r w:rsidRPr="008A6B5E">
        <w:pict>
          <v:shape id="_x0000_s1517" type="#_x0000_t202" style="position:absolute;margin-left:310.8pt;margin-top:444.5pt;width:228.7pt;height:96.2pt;z-index:251014656;mso-wrap-distance-left:0;mso-wrap-distance-right:0;mso-position-horizontal-relative:page;mso-position-vertical-relative:page" filled="f" stroked="f">
            <v:textbox inset="0,0,0,0">
              <w:txbxContent>
                <w:p w:rsidR="008A6B5E" w:rsidRDefault="008B0723">
                  <w:pPr>
                    <w:spacing w:after="18" w:line="270" w:lineRule="exact"/>
                    <w:ind w:firstLine="144"/>
                    <w:jc w:val="both"/>
                    <w:textAlignment w:val="baseline"/>
                    <w:rPr>
                      <w:rFonts w:eastAsia="Times New Roman"/>
                      <w:color w:val="000000"/>
                      <w:spacing w:val="-8"/>
                      <w:lang w:val="es-ES"/>
                    </w:rPr>
                  </w:pPr>
                  <w:r>
                    <w:rPr>
                      <w:rFonts w:eastAsia="Times New Roman"/>
                      <w:color w:val="000000"/>
                      <w:spacing w:val="-8"/>
                      <w:lang w:val="es-ES"/>
                    </w:rPr>
                    <w:t>b) En el caso de que el acuerdo marco se haya concluido con más de una empresa y proceda una nueva licitación para adjudicar el contrato basado, conforme a lo establecido en el artículo 221.4 de la Ley 9/2017, de Contratos del Sector Público, que se invita</w:t>
                  </w:r>
                  <w:r>
                    <w:rPr>
                      <w:rFonts w:eastAsia="Times New Roman"/>
                      <w:color w:val="000000"/>
                      <w:spacing w:val="-8"/>
                      <w:lang w:val="es-ES"/>
                    </w:rPr>
                    <w:t xml:space="preserve"> a la licitación a todas las empresas o, en su caso, a un mínimo de tres o al mínimo que fije el acuerdo marco.</w:t>
                  </w:r>
                </w:p>
              </w:txbxContent>
            </v:textbox>
            <w10:wrap type="square" anchorx="page" anchory="page"/>
          </v:shape>
        </w:pict>
      </w:r>
      <w:r w:rsidRPr="008A6B5E">
        <w:pict>
          <v:shape id="_x0000_s1516" type="#_x0000_t202" style="position:absolute;margin-left:55.7pt;margin-top:568.55pt;width:228.7pt;height:71.75pt;z-index:251015680;mso-wrap-distance-left:0;mso-wrap-distance-right:0;mso-position-horizontal-relative:page;mso-position-vertical-relative:page" filled="f" stroked="f">
            <v:textbox inset="0,0,0,0">
              <w:txbxContent>
                <w:p w:rsidR="008A6B5E" w:rsidRDefault="008B0723">
                  <w:pPr>
                    <w:spacing w:after="27" w:line="280" w:lineRule="exact"/>
                    <w:ind w:firstLine="144"/>
                    <w:jc w:val="both"/>
                    <w:textAlignment w:val="baseline"/>
                    <w:rPr>
                      <w:rFonts w:eastAsia="Times New Roman"/>
                      <w:color w:val="000000"/>
                      <w:spacing w:val="-11"/>
                      <w:lang w:val="es-ES"/>
                    </w:rPr>
                  </w:pPr>
                  <w:r>
                    <w:rPr>
                      <w:rFonts w:eastAsia="Times New Roman"/>
                      <w:color w:val="000000"/>
                      <w:spacing w:val="-11"/>
                      <w:lang w:val="es-ES"/>
                    </w:rPr>
                    <w:t>B) Adjudicación del acuerdo marco: Se comprobarán los extremos contemplados en el apartado correspondiente para los distintos tipos de contra</w:t>
                  </w:r>
                  <w:r>
                    <w:rPr>
                      <w:rFonts w:eastAsia="Times New Roman"/>
                      <w:color w:val="000000"/>
                      <w:spacing w:val="-11"/>
                      <w:lang w:val="es-ES"/>
                    </w:rPr>
                    <w:t>tos, a excepción, en su caso, del relativo a la acreditación de la constitución de la garantía definitiva.</w:t>
                  </w:r>
                </w:p>
              </w:txbxContent>
            </v:textbox>
            <w10:wrap type="square" anchorx="page" anchory="page"/>
          </v:shape>
        </w:pict>
      </w:r>
      <w:r w:rsidRPr="008A6B5E">
        <w:pict>
          <v:shape id="_x0000_s1515" type="#_x0000_t202" style="position:absolute;margin-left:310.8pt;margin-top:552pt;width:228.7pt;height:82.3pt;z-index:251016704;mso-wrap-distance-left:0;mso-wrap-distance-right:0;mso-position-horizontal-relative:page;mso-position-vertical-relative:page" filled="f" stroked="f">
            <v:textbox inset="0,0,0,0">
              <w:txbxContent>
                <w:p w:rsidR="008A6B5E" w:rsidRDefault="008B0723">
                  <w:pPr>
                    <w:spacing w:after="15" w:line="269" w:lineRule="exact"/>
                    <w:ind w:firstLine="144"/>
                    <w:jc w:val="both"/>
                    <w:textAlignment w:val="baseline"/>
                    <w:rPr>
                      <w:rFonts w:eastAsia="Times New Roman"/>
                      <w:color w:val="000000"/>
                      <w:spacing w:val="-6"/>
                      <w:lang w:val="es-ES"/>
                    </w:rPr>
                  </w:pPr>
                  <w:r>
                    <w:rPr>
                      <w:rFonts w:eastAsia="Times New Roman"/>
                      <w:color w:val="000000"/>
                      <w:spacing w:val="-6"/>
                      <w:lang w:val="es-ES"/>
                    </w:rPr>
                    <w:t>c) En el caso de que el acuerdo marco se haya concluido con más de una empresa y todos los términos estén establecidos en el acuerdo, cuando no se</w:t>
                  </w:r>
                  <w:r>
                    <w:rPr>
                      <w:rFonts w:eastAsia="Times New Roman"/>
                      <w:color w:val="000000"/>
                      <w:spacing w:val="-6"/>
                      <w:lang w:val="es-ES"/>
                    </w:rPr>
                    <w:t xml:space="preserve"> celebre una nueva licitación, que dicha posibilidad estaba prevista en el pliego, en su caso, y concurre el supuesto previsto.</w:t>
                  </w:r>
                </w:p>
              </w:txbxContent>
            </v:textbox>
            <w10:wrap type="square" anchorx="page" anchory="page"/>
          </v:shape>
        </w:pict>
      </w:r>
      <w:r w:rsidRPr="008A6B5E">
        <w:pict>
          <v:shape id="_x0000_s1514" type="#_x0000_t202" style="position:absolute;margin-left:55.7pt;margin-top:652.3pt;width:228.7pt;height:142.8pt;z-index:251017728;mso-wrap-distance-left:0;mso-wrap-distance-right:0;mso-position-horizontal-relative:page;mso-position-vertical-relative:page" filled="f" stroked="f">
            <v:textbox inset="0,0,0,0">
              <w:txbxContent>
                <w:p w:rsidR="008A6B5E" w:rsidRDefault="008B0723">
                  <w:pPr>
                    <w:spacing w:after="27" w:line="282" w:lineRule="exact"/>
                    <w:ind w:firstLine="144"/>
                    <w:jc w:val="both"/>
                    <w:textAlignment w:val="baseline"/>
                    <w:rPr>
                      <w:rFonts w:eastAsia="Times New Roman"/>
                      <w:color w:val="000000"/>
                      <w:spacing w:val="-7"/>
                      <w:lang w:val="es-ES"/>
                    </w:rPr>
                  </w:pPr>
                  <w:r>
                    <w:rPr>
                      <w:rFonts w:eastAsia="Times New Roman"/>
                      <w:color w:val="000000"/>
                      <w:spacing w:val="-7"/>
                      <w:lang w:val="es-ES"/>
                    </w:rPr>
                    <w:t>C) Formalización: En su caso, que se acompaña certificado del órgano de contratación que acredite que no se ha interpuesto re</w:t>
                  </w:r>
                  <w:r>
                    <w:rPr>
                      <w:rFonts w:eastAsia="Times New Roman"/>
                      <w:color w:val="000000"/>
                      <w:spacing w:val="-7"/>
                      <w:lang w:val="es-ES"/>
                    </w:rPr>
                    <w:t>curso especial en materia de contratación contra la adjudicación o de los recursos interpuestos, o bien, certificado de no haberse acordado medida cautelar que suspenda el procedimiento. En el supuesto de que se hubiese interpuesto recurso contra la adjudi</w:t>
                  </w:r>
                  <w:r>
                    <w:rPr>
                      <w:rFonts w:eastAsia="Times New Roman"/>
                      <w:color w:val="000000"/>
                      <w:spacing w:val="-7"/>
                      <w:lang w:val="es-ES"/>
                    </w:rPr>
                    <w:t>cación, deberá comprobarse igualmente que ha recaído resolución expresa del órgano que ha de resolver el recurso, ya sea desestimando el recurso</w:t>
                  </w:r>
                </w:p>
              </w:txbxContent>
            </v:textbox>
            <w10:wrap type="square" anchorx="page" anchory="page"/>
          </v:shape>
        </w:pict>
      </w:r>
      <w:r w:rsidRPr="008A6B5E">
        <w:pict>
          <v:shape id="_x0000_s1513" type="#_x0000_t202" style="position:absolute;margin-left:310.8pt;margin-top:645.85pt;width:228.5pt;height:55.2pt;z-index:251018752;mso-wrap-distance-left:0;mso-wrap-distance-right:0;mso-position-horizontal-relative:page;mso-position-vertical-relative:page" filled="f" stroked="f">
            <v:textbox inset="0,0,0,0">
              <w:txbxContent>
                <w:p w:rsidR="008A6B5E" w:rsidRDefault="008B0723">
                  <w:pPr>
                    <w:spacing w:after="20" w:line="268" w:lineRule="exact"/>
                    <w:ind w:firstLine="144"/>
                    <w:jc w:val="both"/>
                    <w:textAlignment w:val="baseline"/>
                    <w:rPr>
                      <w:rFonts w:eastAsia="Times New Roman"/>
                      <w:color w:val="000000"/>
                      <w:lang w:val="es-ES"/>
                    </w:rPr>
                  </w:pPr>
                  <w:r>
                    <w:rPr>
                      <w:rFonts w:eastAsia="Times New Roman"/>
                      <w:color w:val="000000"/>
                      <w:lang w:val="es-ES"/>
                    </w:rPr>
                    <w:t>d) En el caso de que se celebre la licitación a través de una subasta electrónica, que su utilización se hubiera previsto en los pliegos reguladores del acuerdo marco.</w:t>
                  </w:r>
                </w:p>
              </w:txbxContent>
            </v:textbox>
            <w10:wrap type="square" anchorx="page" anchory="page"/>
          </v:shape>
        </w:pict>
      </w:r>
      <w:r w:rsidRPr="008A6B5E">
        <w:pict>
          <v:shape id="_x0000_s1512" type="#_x0000_t202" style="position:absolute;margin-left:310.8pt;margin-top:712.55pt;width:228.5pt;height:82.55pt;z-index:251019776;mso-wrap-distance-left:0;mso-wrap-distance-right:0;mso-position-horizontal-relative:page;mso-position-vertical-relative:page" filled="f" stroked="f">
            <v:textbox inset="0,0,0,0">
              <w:txbxContent>
                <w:p w:rsidR="008A6B5E" w:rsidRDefault="008B0723">
                  <w:pPr>
                    <w:spacing w:after="27" w:line="269" w:lineRule="exact"/>
                    <w:ind w:firstLine="216"/>
                    <w:jc w:val="both"/>
                    <w:textAlignment w:val="baseline"/>
                    <w:rPr>
                      <w:rFonts w:eastAsia="Times New Roman"/>
                      <w:color w:val="000000"/>
                      <w:spacing w:val="-5"/>
                      <w:lang w:val="es-ES"/>
                    </w:rPr>
                  </w:pPr>
                  <w:r>
                    <w:rPr>
                      <w:rFonts w:eastAsia="Times New Roman"/>
                      <w:color w:val="000000"/>
                      <w:spacing w:val="-5"/>
                      <w:lang w:val="es-ES"/>
                    </w:rPr>
                    <w:t>1.3. Modificación del acuerdo marco y de los contratos basados en el acuerdo marco. Se comprobarán los extremos contemplados en el apartado denominado modificación del contrato para los distintos tipos de contratos, en lo que resulte de aplicación, así com</w:t>
                  </w:r>
                  <w:r>
                    <w:rPr>
                      <w:rFonts w:eastAsia="Times New Roman"/>
                      <w:color w:val="000000"/>
                      <w:spacing w:val="-5"/>
                      <w:lang w:val="es-ES"/>
                    </w:rPr>
                    <w:t>o que:</w:t>
                  </w:r>
                </w:p>
              </w:txbxContent>
            </v:textbox>
            <w10:wrap type="square" anchorx="page" anchory="page"/>
          </v:shape>
        </w:pict>
      </w:r>
      <w:r w:rsidR="008B0723">
        <w:rPr>
          <w:rFonts w:ascii="Arial" w:eastAsia="Arial" w:hAnsi="Arial"/>
          <w:color w:val="000000"/>
          <w:sz w:val="24"/>
          <w:lang w:val="es-ES"/>
        </w:rPr>
        <w:tab/>
      </w:r>
      <w:r w:rsidRPr="008A6B5E">
        <w:pict>
          <v:line id="_x0000_s1511" style="position:absolute;z-index:252634624;mso-position-horizontal-relative:margin;mso-position-vertical-relative:page" from="56.65pt,83.5pt" to="538.55pt,83.5pt" strokeweight="1pt">
            <w10:wrap anchorx="margin" anchory="page"/>
          </v:line>
        </w:pict>
      </w:r>
      <w:r w:rsidRPr="008A6B5E">
        <w:pict>
          <v:line id="_x0000_s1510" style="position:absolute;z-index:25263564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509" type="#_x0000_t202" style="position:absolute;margin-left:57.35pt;margin-top:63.85pt;width:18.95pt;height:11.75pt;z-index:251020800;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1488</w:t>
                  </w:r>
                </w:p>
              </w:txbxContent>
            </v:textbox>
            <w10:wrap type="square" anchorx="page" anchory="page"/>
          </v:shape>
        </w:pict>
      </w:r>
      <w:r w:rsidRPr="008A6B5E">
        <w:pict>
          <v:shape id="_x0000_s1508" type="#_x0000_t202" style="position:absolute;margin-left:237.35pt;margin-top:63.85pt;width:300pt;height:11.75pt;z-index:251021824;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507" type="#_x0000_t202" style="position:absolute;margin-left:55.7pt;margin-top:103.45pt;width:228.7pt;height:87.85pt;z-index:251022848;mso-wrap-distance-left:0;mso-wrap-distance-right:0;mso-position-horizontal-relative:page;mso-position-vertical-relative:page" filled="f" stroked="f">
            <v:textbox inset="0,0,0,0">
              <w:txbxContent>
                <w:p w:rsidR="008A6B5E" w:rsidRDefault="008B0723">
                  <w:pPr>
                    <w:spacing w:after="22" w:line="287" w:lineRule="exact"/>
                    <w:ind w:firstLine="144"/>
                    <w:jc w:val="both"/>
                    <w:textAlignment w:val="baseline"/>
                    <w:rPr>
                      <w:rFonts w:eastAsia="Times New Roman"/>
                      <w:color w:val="000000"/>
                      <w:spacing w:val="-10"/>
                      <w:lang w:val="es-ES"/>
                    </w:rPr>
                  </w:pPr>
                  <w:r>
                    <w:rPr>
                      <w:rFonts w:eastAsia="Times New Roman"/>
                      <w:color w:val="000000"/>
                      <w:spacing w:val="-10"/>
                      <w:lang w:val="es-ES"/>
                    </w:rPr>
                    <w:t>a) Los precios unitarios resultantes de la modificación del acuerdo marco no superen en un 20 por ciento a los precios anteriores a la modificación y que queda constancia en el expediente de que dichos precios no son superiores a los que las empresas parte</w:t>
                  </w:r>
                  <w:r>
                    <w:rPr>
                      <w:rFonts w:eastAsia="Times New Roman"/>
                      <w:color w:val="000000"/>
                      <w:spacing w:val="-10"/>
                      <w:lang w:val="es-ES"/>
                    </w:rPr>
                    <w:t xml:space="preserve"> del acuerdo marco ofrecen en el mercado para los mismos productos.</w:t>
                  </w:r>
                </w:p>
              </w:txbxContent>
            </v:textbox>
            <w10:wrap type="square" anchorx="page" anchory="page"/>
          </v:shape>
        </w:pict>
      </w:r>
      <w:r w:rsidRPr="008A6B5E">
        <w:pict>
          <v:shape id="_x0000_s1506" type="#_x0000_t202" style="position:absolute;margin-left:320.4pt;margin-top:103.7pt;width:93.6pt;height:14.4pt;z-index:251023872;mso-wrap-distance-left:0;mso-wrap-distance-right:0;mso-position-horizontal-relative:page;mso-position-vertical-relative:page" filled="f" stroked="f">
            <v:textbox inset="0,0,0,0">
              <w:txbxContent>
                <w:p w:rsidR="008A6B5E" w:rsidRDefault="008B0723">
                  <w:pPr>
                    <w:spacing w:before="6" w:after="34" w:line="247" w:lineRule="exact"/>
                    <w:textAlignment w:val="baseline"/>
                    <w:rPr>
                      <w:rFonts w:eastAsia="Times New Roman"/>
                      <w:color w:val="000000"/>
                      <w:spacing w:val="-6"/>
                      <w:lang w:val="es-ES"/>
                    </w:rPr>
                  </w:pPr>
                  <w:r>
                    <w:rPr>
                      <w:rFonts w:eastAsia="Times New Roman"/>
                      <w:color w:val="000000"/>
                      <w:spacing w:val="-6"/>
                      <w:lang w:val="es-ES"/>
                    </w:rPr>
                    <w:t>1. Expediente inicial:</w:t>
                  </w:r>
                </w:p>
              </w:txbxContent>
            </v:textbox>
            <w10:wrap type="square" anchorx="page" anchory="page"/>
          </v:shape>
        </w:pict>
      </w:r>
      <w:r w:rsidRPr="008A6B5E">
        <w:pict>
          <v:shape id="_x0000_s1505" type="#_x0000_t202" style="position:absolute;margin-left:319.2pt;margin-top:125.3pt;width:112.3pt;height:14.4pt;z-index:251024896;mso-wrap-distance-left:0;mso-wrap-distance-right:0;mso-position-horizontal-relative:page;mso-position-vertical-relative:page" filled="f" stroked="f">
            <v:textbox inset="0,0,0,0">
              <w:txbxContent>
                <w:p w:rsidR="008A6B5E" w:rsidRDefault="008B0723">
                  <w:pPr>
                    <w:spacing w:before="12" w:after="28" w:line="247" w:lineRule="exact"/>
                    <w:textAlignment w:val="baseline"/>
                    <w:rPr>
                      <w:rFonts w:eastAsia="Times New Roman"/>
                      <w:color w:val="000000"/>
                      <w:spacing w:val="-4"/>
                      <w:lang w:val="es-ES"/>
                    </w:rPr>
                  </w:pPr>
                  <w:r>
                    <w:rPr>
                      <w:rFonts w:eastAsia="Times New Roman"/>
                      <w:color w:val="000000"/>
                      <w:spacing w:val="-4"/>
                      <w:lang w:val="es-ES"/>
                    </w:rPr>
                    <w:t>A) Aprobación del gasto:</w:t>
                  </w:r>
                </w:p>
              </w:txbxContent>
            </v:textbox>
            <w10:wrap type="square" anchorx="page" anchory="page"/>
          </v:shape>
        </w:pict>
      </w:r>
      <w:r w:rsidRPr="008A6B5E">
        <w:pict>
          <v:shape id="_x0000_s1504" type="#_x0000_t202" style="position:absolute;margin-left:311.05pt;margin-top:151.45pt;width:227.5pt;height:28.55pt;z-index:251025920;mso-wrap-distance-left:0;mso-wrap-distance-right:0;mso-position-horizontal-relative:page;mso-position-vertical-relative:page" filled="f" stroked="f">
            <v:textbox inset="0,0,0,0">
              <w:txbxContent>
                <w:p w:rsidR="008A6B5E" w:rsidRDefault="008B0723">
                  <w:pPr>
                    <w:spacing w:after="33" w:line="269" w:lineRule="exact"/>
                    <w:ind w:firstLine="144"/>
                    <w:jc w:val="both"/>
                    <w:textAlignment w:val="baseline"/>
                    <w:rPr>
                      <w:rFonts w:eastAsia="Times New Roman"/>
                      <w:color w:val="000000"/>
                      <w:lang w:val="es-ES"/>
                    </w:rPr>
                  </w:pPr>
                  <w:r>
                    <w:rPr>
                      <w:rFonts w:eastAsia="Times New Roman"/>
                      <w:color w:val="000000"/>
                      <w:lang w:val="es-ES"/>
                    </w:rPr>
                    <w:t>a) Que existe estudio de viabilidad o, en su caso, estudio de viabilidad económico financiera.</w:t>
                  </w:r>
                </w:p>
              </w:txbxContent>
            </v:textbox>
            <w10:wrap type="square" anchorx="page" anchory="page"/>
          </v:shape>
        </w:pict>
      </w:r>
      <w:r w:rsidRPr="008A6B5E">
        <w:pict>
          <v:shape id="_x0000_s1503" type="#_x0000_t202" style="position:absolute;margin-left:55.7pt;margin-top:203.5pt;width:228.45pt;height:102.5pt;z-index:251026944;mso-wrap-distance-left:0;mso-wrap-distance-right:0;mso-position-horizontal-relative:page;mso-position-vertical-relative:page" filled="f" stroked="f">
            <v:textbox inset="0,0,0,0">
              <w:txbxContent>
                <w:p w:rsidR="008A6B5E" w:rsidRDefault="008B0723">
                  <w:pPr>
                    <w:spacing w:before="2" w:after="32" w:line="288" w:lineRule="exact"/>
                    <w:ind w:firstLine="144"/>
                    <w:jc w:val="both"/>
                    <w:textAlignment w:val="baseline"/>
                    <w:rPr>
                      <w:rFonts w:eastAsia="Times New Roman"/>
                      <w:color w:val="000000"/>
                      <w:spacing w:val="-5"/>
                      <w:lang w:val="es-ES"/>
                    </w:rPr>
                  </w:pPr>
                  <w:r>
                    <w:rPr>
                      <w:rFonts w:eastAsia="Times New Roman"/>
                      <w:color w:val="000000"/>
                      <w:spacing w:val="-5"/>
                      <w:lang w:val="es-ES"/>
                    </w:rPr>
                    <w:t>b) En su caso, cuando la modificación del acuerdo marco o del contrato basado se fundamente en lo dispuesto en el artículo 222.2 de la Ley 9/2017, de Contratos del Sector Público, que su precio no se incremente en más del 10 por 100 del inicial de adjudica</w:t>
                  </w:r>
                  <w:r>
                    <w:rPr>
                      <w:rFonts w:eastAsia="Times New Roman"/>
                      <w:color w:val="000000"/>
                      <w:spacing w:val="-5"/>
                      <w:lang w:val="es-ES"/>
                    </w:rPr>
                    <w:t>ción o en el límite que establezca, en su caso, el pliego de cláusulas administrativas particulares.</w:t>
                  </w:r>
                </w:p>
              </w:txbxContent>
            </v:textbox>
            <w10:wrap type="square" anchorx="page" anchory="page"/>
          </v:shape>
        </w:pict>
      </w:r>
      <w:r w:rsidRPr="008A6B5E">
        <w:pict>
          <v:shape id="_x0000_s1502" type="#_x0000_t202" style="position:absolute;margin-left:311.05pt;margin-top:192pt;width:228pt;height:56.15pt;z-index:251027968;mso-wrap-distance-left:0;mso-wrap-distance-right:0;mso-position-horizontal-relative:page;mso-position-vertical-relative:page" filled="f" stroked="f">
            <v:textbox inset="0,0,0,0">
              <w:txbxContent>
                <w:p w:rsidR="008A6B5E" w:rsidRDefault="008B0723">
                  <w:pPr>
                    <w:spacing w:after="21" w:line="273" w:lineRule="exact"/>
                    <w:ind w:firstLine="144"/>
                    <w:jc w:val="both"/>
                    <w:textAlignment w:val="baseline"/>
                    <w:rPr>
                      <w:rFonts w:eastAsia="Times New Roman"/>
                      <w:color w:val="000000"/>
                      <w:lang w:val="es-ES"/>
                    </w:rPr>
                  </w:pPr>
                  <w:r>
                    <w:rPr>
                      <w:rFonts w:eastAsia="Times New Roman"/>
                      <w:color w:val="000000"/>
                      <w:lang w:val="es-ES"/>
                    </w:rPr>
                    <w:t>b) Que existe anteproyecto de construcción y explotación de las obras, si procede, con inclusión del correspondiente presupuesto que comprenda los gasto</w:t>
                  </w:r>
                  <w:r>
                    <w:rPr>
                      <w:rFonts w:eastAsia="Times New Roman"/>
                      <w:color w:val="000000"/>
                      <w:lang w:val="es-ES"/>
                    </w:rPr>
                    <w:t>s de ejecución de las obras.</w:t>
                  </w:r>
                </w:p>
              </w:txbxContent>
            </v:textbox>
            <w10:wrap type="square" anchorx="page" anchory="page"/>
          </v:shape>
        </w:pict>
      </w:r>
      <w:r w:rsidRPr="008A6B5E">
        <w:pict>
          <v:shape id="_x0000_s1501" type="#_x0000_t202" style="position:absolute;margin-left:55.9pt;margin-top:318.25pt;width:228pt;height:29.05pt;z-index:251028992;mso-wrap-distance-left:0;mso-wrap-distance-right:0;mso-position-horizontal-relative:page;mso-position-vertical-relative:page" filled="f" stroked="f">
            <v:textbox inset="0,0,0,0">
              <w:txbxContent>
                <w:p w:rsidR="008A6B5E" w:rsidRDefault="008B0723">
                  <w:pPr>
                    <w:spacing w:after="26" w:line="274" w:lineRule="exact"/>
                    <w:ind w:firstLine="216"/>
                    <w:jc w:val="both"/>
                    <w:textAlignment w:val="baseline"/>
                    <w:rPr>
                      <w:rFonts w:eastAsia="Times New Roman"/>
                      <w:color w:val="000000"/>
                      <w:spacing w:val="-7"/>
                      <w:lang w:val="es-ES"/>
                    </w:rPr>
                  </w:pPr>
                  <w:r>
                    <w:rPr>
                      <w:rFonts w:eastAsia="Times New Roman"/>
                      <w:color w:val="000000"/>
                      <w:spacing w:val="-7"/>
                      <w:lang w:val="es-ES"/>
                    </w:rPr>
                    <w:t>1.4. Resto de expedientes: Deberán comprobarse los extremos previstos para el contrato correspondiente.</w:t>
                  </w:r>
                </w:p>
              </w:txbxContent>
            </v:textbox>
            <w10:wrap type="square" anchorx="page" anchory="page"/>
          </v:shape>
        </w:pict>
      </w:r>
      <w:r w:rsidRPr="008A6B5E">
        <w:pict>
          <v:shape id="_x0000_s1500" type="#_x0000_t202" style="position:absolute;margin-left:310.8pt;margin-top:259.7pt;width:228.7pt;height:98.6pt;z-index:251030016;mso-wrap-distance-left:0;mso-wrap-distance-right:0;mso-position-horizontal-relative:page;mso-position-vertical-relative:page" filled="f" stroked="f">
            <v:textbox inset="0,0,0,0">
              <w:txbxContent>
                <w:p w:rsidR="008A6B5E" w:rsidRDefault="008B0723">
                  <w:pPr>
                    <w:spacing w:after="21" w:line="277"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c) Que existe proyecto informado por la Oficina de Supervisión de Proyectos, si procede. Cuando no exista informe de </w:t>
                  </w:r>
                  <w:r>
                    <w:rPr>
                      <w:rFonts w:eastAsia="Times New Roman"/>
                      <w:color w:val="000000"/>
                      <w:spacing w:val="-7"/>
                      <w:lang w:val="es-ES"/>
                    </w:rPr>
                    <w:t>la Oficina de Supervisión de Proyectos, y no resulte procedente por razón de la cuantía, que al expediente se incorpora pronunciamiento expreso de que las obras del proyecto no afectan a la estabilidad, seguridad o estanqueidad de la obra.</w:t>
                  </w:r>
                </w:p>
              </w:txbxContent>
            </v:textbox>
            <w10:wrap type="square" anchorx="page" anchory="page"/>
          </v:shape>
        </w:pict>
      </w:r>
      <w:r w:rsidRPr="008A6B5E">
        <w:pict>
          <v:shape id="_x0000_s1499" type="#_x0000_t202" style="position:absolute;margin-left:64.55pt;margin-top:359.5pt;width:168.25pt;height:14.4pt;z-index:251031040;mso-wrap-distance-left:0;mso-wrap-distance-right:0;mso-position-horizontal-relative:page;mso-position-vertical-relative:page" filled="f" stroked="f">
            <v:textbox inset="0,0,0,0">
              <w:txbxContent>
                <w:p w:rsidR="008A6B5E" w:rsidRDefault="008B0723">
                  <w:pPr>
                    <w:spacing w:before="10" w:after="26" w:line="247" w:lineRule="exact"/>
                    <w:textAlignment w:val="baseline"/>
                    <w:rPr>
                      <w:rFonts w:eastAsia="Times New Roman"/>
                      <w:color w:val="000000"/>
                      <w:spacing w:val="-3"/>
                      <w:lang w:val="es-ES"/>
                    </w:rPr>
                  </w:pPr>
                  <w:r>
                    <w:rPr>
                      <w:rFonts w:eastAsia="Times New Roman"/>
                      <w:color w:val="000000"/>
                      <w:spacing w:val="-3"/>
                      <w:lang w:val="es-ES"/>
                    </w:rPr>
                    <w:t>2. Sistemas d</w:t>
                  </w:r>
                  <w:r>
                    <w:rPr>
                      <w:rFonts w:eastAsia="Times New Roman"/>
                      <w:color w:val="000000"/>
                      <w:spacing w:val="-3"/>
                      <w:lang w:val="es-ES"/>
                    </w:rPr>
                    <w:t>inámicos de adquisición.</w:t>
                  </w:r>
                </w:p>
              </w:txbxContent>
            </v:textbox>
            <w10:wrap type="square" anchorx="page" anchory="page"/>
          </v:shape>
        </w:pict>
      </w:r>
      <w:r w:rsidRPr="008A6B5E">
        <w:pict>
          <v:shape id="_x0000_s1498" type="#_x0000_t202" style="position:absolute;margin-left:55.7pt;margin-top:386.15pt;width:228.7pt;height:102.5pt;z-index:251032064;mso-wrap-distance-left:0;mso-wrap-distance-right:0;mso-position-horizontal-relative:page;mso-position-vertical-relative:page" filled="f" stroked="f">
            <v:textbox inset="0,0,0,0">
              <w:txbxContent>
                <w:p w:rsidR="008A6B5E" w:rsidRDefault="008B0723">
                  <w:pPr>
                    <w:spacing w:after="22" w:line="288" w:lineRule="exact"/>
                    <w:ind w:firstLine="144"/>
                    <w:jc w:val="both"/>
                    <w:textAlignment w:val="baseline"/>
                    <w:rPr>
                      <w:rFonts w:eastAsia="Times New Roman"/>
                      <w:color w:val="000000"/>
                      <w:spacing w:val="-4"/>
                      <w:lang w:val="es-ES"/>
                    </w:rPr>
                  </w:pPr>
                  <w:r>
                    <w:rPr>
                      <w:rFonts w:eastAsia="Times New Roman"/>
                      <w:color w:val="000000"/>
                      <w:spacing w:val="-4"/>
                      <w:lang w:val="es-ES"/>
                    </w:rPr>
                    <w:t>2.1. Implementación del sistema: Previamente a la publicación del anuncio de licitación, se comprobarán los extremos generales. Como extremos adicionales a los que se refiere el apartado primero. 1.g) del presente Acuerdo, los contemplados en el apartado d</w:t>
                  </w:r>
                  <w:r>
                    <w:rPr>
                      <w:rFonts w:eastAsia="Times New Roman"/>
                      <w:color w:val="000000"/>
                      <w:spacing w:val="-4"/>
                      <w:lang w:val="es-ES"/>
                    </w:rPr>
                    <w:t>enominado de aprobación del gasto, según el tipo de contrato.</w:t>
                  </w:r>
                </w:p>
              </w:txbxContent>
            </v:textbox>
            <w10:wrap type="square" anchorx="page" anchory="page"/>
          </v:shape>
        </w:pict>
      </w:r>
      <w:r w:rsidRPr="008A6B5E">
        <w:pict>
          <v:shape id="_x0000_s1497" type="#_x0000_t202" style="position:absolute;margin-left:310.8pt;margin-top:369.85pt;width:227.75pt;height:57.6pt;z-index:251033088;mso-wrap-distance-left:0;mso-wrap-distance-right:0;mso-position-horizontal-relative:page;mso-position-vertical-relative:page" filled="f" stroked="f">
            <v:textbox inset="0,0,0,0">
              <w:txbxContent>
                <w:p w:rsidR="008A6B5E" w:rsidRDefault="008B0723">
                  <w:pPr>
                    <w:spacing w:after="41" w:line="275" w:lineRule="exact"/>
                    <w:ind w:firstLine="144"/>
                    <w:jc w:val="both"/>
                    <w:textAlignment w:val="baseline"/>
                    <w:rPr>
                      <w:rFonts w:eastAsia="Times New Roman"/>
                      <w:color w:val="000000"/>
                      <w:lang w:val="es-ES"/>
                    </w:rPr>
                  </w:pPr>
                  <w:r>
                    <w:rPr>
                      <w:rFonts w:eastAsia="Times New Roman"/>
                      <w:color w:val="000000"/>
                      <w:lang w:val="es-ES"/>
                    </w:rPr>
                    <w:t>d) Que existe pliego de cláusulas administrativas particulares o, en su caso, documento descriptivo, informado por el Servicio Jurídico de Contratación y de la Secretaría General.</w:t>
                  </w:r>
                </w:p>
              </w:txbxContent>
            </v:textbox>
            <w10:wrap type="square" anchorx="page" anchory="page"/>
          </v:shape>
        </w:pict>
      </w:r>
      <w:r w:rsidRPr="008A6B5E">
        <w:pict>
          <v:shape id="_x0000_s1496" type="#_x0000_t202" style="position:absolute;margin-left:310.8pt;margin-top:438pt;width:228.7pt;height:56.65pt;z-index:251034112;mso-wrap-distance-left:0;mso-wrap-distance-right:0;mso-position-horizontal-relative:page;mso-position-vertical-relative:page" filled="f" stroked="f">
            <v:textbox inset="0,0,0,0">
              <w:txbxContent>
                <w:p w:rsidR="008A6B5E" w:rsidRDefault="008B0723">
                  <w:pPr>
                    <w:spacing w:after="31" w:line="275" w:lineRule="exact"/>
                    <w:ind w:firstLine="144"/>
                    <w:jc w:val="both"/>
                    <w:textAlignment w:val="baseline"/>
                    <w:rPr>
                      <w:rFonts w:eastAsia="Times New Roman"/>
                      <w:color w:val="000000"/>
                      <w:spacing w:val="-3"/>
                      <w:lang w:val="es-ES"/>
                    </w:rPr>
                  </w:pPr>
                  <w:r>
                    <w:rPr>
                      <w:rFonts w:eastAsia="Times New Roman"/>
                      <w:color w:val="000000"/>
                      <w:spacing w:val="-3"/>
                      <w:lang w:val="es-ES"/>
                    </w:rPr>
                    <w:t>e) Cuando se utilice modelo de pliego de cláusulas administrativas, verificar que el contrato a celebrar es de naturaleza análoga al informado por el Servicio Jurídico.</w:t>
                  </w:r>
                </w:p>
              </w:txbxContent>
            </v:textbox>
            <w10:wrap type="square" anchorx="page" anchory="page"/>
          </v:shape>
        </w:pict>
      </w:r>
      <w:r w:rsidRPr="008A6B5E">
        <w:pict>
          <v:shape id="_x0000_s1495" type="#_x0000_t202" style="position:absolute;margin-left:55.7pt;margin-top:500.65pt;width:228.7pt;height:59.5pt;z-index:251035136;mso-wrap-distance-left:0;mso-wrap-distance-right:0;mso-position-horizontal-relative:page;mso-position-vertical-relative:page" filled="f" stroked="f">
            <v:textbox inset="0,0,0,0">
              <w:txbxContent>
                <w:p w:rsidR="008A6B5E" w:rsidRDefault="008B0723">
                  <w:pPr>
                    <w:spacing w:after="36" w:line="284" w:lineRule="exact"/>
                    <w:ind w:firstLine="144"/>
                    <w:jc w:val="both"/>
                    <w:textAlignment w:val="baseline"/>
                    <w:rPr>
                      <w:rFonts w:eastAsia="Times New Roman"/>
                      <w:color w:val="000000"/>
                      <w:spacing w:val="-4"/>
                      <w:lang w:val="es-ES"/>
                    </w:rPr>
                  </w:pPr>
                  <w:r>
                    <w:rPr>
                      <w:rFonts w:eastAsia="Times New Roman"/>
                      <w:color w:val="000000"/>
                      <w:spacing w:val="-4"/>
                      <w:lang w:val="es-ES"/>
                    </w:rPr>
                    <w:t>2.2. Adjudicación de contratos en el marco de un sistema dinámico. Se comprobarán lo</w:t>
                  </w:r>
                  <w:r>
                    <w:rPr>
                      <w:rFonts w:eastAsia="Times New Roman"/>
                      <w:color w:val="000000"/>
                      <w:spacing w:val="-4"/>
                      <w:lang w:val="es-ES"/>
                    </w:rPr>
                    <w:t>s extremos previstos en el apartado primero del presente acuerdo y además los siguientes extremos adicionales:</w:t>
                  </w:r>
                </w:p>
              </w:txbxContent>
            </v:textbox>
            <w10:wrap type="square" anchorx="page" anchory="page"/>
          </v:shape>
        </w:pict>
      </w:r>
      <w:r w:rsidRPr="008A6B5E">
        <w:pict>
          <v:shape id="_x0000_s1494" type="#_x0000_t202" style="position:absolute;margin-left:319.2pt;margin-top:503.5pt;width:168.5pt;height:19.2pt;z-index:251036160;mso-wrap-distance-left:0;mso-wrap-distance-right:0;mso-position-horizontal-relative:page;mso-position-vertical-relative:page" filled="f" stroked="f">
            <v:textbox inset="0,0,0,0">
              <w:txbxContent>
                <w:p w:rsidR="008A6B5E" w:rsidRDefault="008B0723">
                  <w:pPr>
                    <w:spacing w:before="63" w:after="60" w:line="247" w:lineRule="exact"/>
                    <w:textAlignment w:val="baseline"/>
                    <w:rPr>
                      <w:rFonts w:eastAsia="Times New Roman"/>
                      <w:color w:val="000000"/>
                      <w:spacing w:val="-3"/>
                      <w:lang w:val="es-ES"/>
                    </w:rPr>
                  </w:pPr>
                  <w:r>
                    <w:rPr>
                      <w:rFonts w:eastAsia="Times New Roman"/>
                      <w:color w:val="000000"/>
                      <w:spacing w:val="-3"/>
                      <w:lang w:val="es-ES"/>
                    </w:rPr>
                    <w:t>f) Que existe acta de replanteo previo.</w:t>
                  </w:r>
                </w:p>
              </w:txbxContent>
            </v:textbox>
            <w10:wrap type="square" anchorx="page" anchory="page"/>
          </v:shape>
        </w:pict>
      </w:r>
      <w:r w:rsidRPr="008A6B5E">
        <w:pict>
          <v:shape id="_x0000_s1493" type="#_x0000_t202" style="position:absolute;margin-left:55.9pt;margin-top:571.45pt;width:228pt;height:43.65pt;z-index:251037184;mso-wrap-distance-left:0;mso-wrap-distance-right:0;mso-position-horizontal-relative:page;mso-position-vertical-relative:page" filled="f" stroked="f">
            <v:textbox inset="0,0,0,0">
              <w:txbxContent>
                <w:p w:rsidR="008A6B5E" w:rsidRDefault="008B0723">
                  <w:pPr>
                    <w:spacing w:after="26" w:line="280" w:lineRule="exact"/>
                    <w:ind w:firstLine="144"/>
                    <w:jc w:val="both"/>
                    <w:textAlignment w:val="baseline"/>
                    <w:rPr>
                      <w:rFonts w:eastAsia="Times New Roman"/>
                      <w:color w:val="000000"/>
                      <w:spacing w:val="-4"/>
                      <w:lang w:val="es-ES"/>
                    </w:rPr>
                  </w:pPr>
                  <w:r>
                    <w:rPr>
                      <w:rFonts w:eastAsia="Times New Roman"/>
                      <w:color w:val="000000"/>
                      <w:spacing w:val="-4"/>
                      <w:lang w:val="es-ES"/>
                    </w:rPr>
                    <w:t>a) Que se ha invitado a todas las empresas admitidas en el sistema o, en su caso, a todas las empre</w:t>
                  </w:r>
                  <w:r>
                    <w:rPr>
                      <w:rFonts w:eastAsia="Times New Roman"/>
                      <w:color w:val="000000"/>
                      <w:spacing w:val="-4"/>
                      <w:lang w:val="es-ES"/>
                    </w:rPr>
                    <w:t>sas admitidas en la categoría correspondiente.</w:t>
                  </w:r>
                </w:p>
              </w:txbxContent>
            </v:textbox>
            <w10:wrap type="square" anchorx="page" anchory="page"/>
          </v:shape>
        </w:pict>
      </w:r>
      <w:r w:rsidRPr="008A6B5E">
        <w:pict>
          <v:shape id="_x0000_s1492" type="#_x0000_t202" style="position:absolute;margin-left:310.8pt;margin-top:533.3pt;width:228.5pt;height:126.45pt;z-index:251038208;mso-wrap-distance-left:0;mso-wrap-distance-right:0;mso-position-horizontal-relative:page;mso-position-vertical-relative:page" filled="f" stroked="f">
            <v:textbox inset="0,0,0,0">
              <w:txbxContent>
                <w:p w:rsidR="008A6B5E" w:rsidRDefault="008B0723">
                  <w:pPr>
                    <w:spacing w:after="46" w:line="275" w:lineRule="exact"/>
                    <w:ind w:firstLine="144"/>
                    <w:jc w:val="both"/>
                    <w:textAlignment w:val="baseline"/>
                    <w:rPr>
                      <w:rFonts w:eastAsia="Times New Roman"/>
                      <w:color w:val="000000"/>
                      <w:spacing w:val="-5"/>
                      <w:lang w:val="es-ES"/>
                    </w:rPr>
                  </w:pPr>
                  <w:r>
                    <w:rPr>
                      <w:rFonts w:eastAsia="Times New Roman"/>
                      <w:color w:val="000000"/>
                      <w:spacing w:val="-5"/>
                      <w:lang w:val="es-ES"/>
                    </w:rPr>
                    <w:t>g) Que el pliego de cláusulas administrativas particulares o el documento descriptivo establece, para la determinación de la mejor oferta, criterios vinculados al objeto del contrato, que se toma en consideración más de un criterio de adjudicación y que cu</w:t>
                  </w:r>
                  <w:r>
                    <w:rPr>
                      <w:rFonts w:eastAsia="Times New Roman"/>
                      <w:color w:val="000000"/>
                      <w:spacing w:val="-5"/>
                      <w:lang w:val="es-ES"/>
                    </w:rPr>
                    <w:t>ando figuren una pluralidad de criterios de adjudicación basados en la mejor relación calidad-precio, que se establezcan con arreglo a criterios económicos y cualitativos.</w:t>
                  </w:r>
                </w:p>
              </w:txbxContent>
            </v:textbox>
            <w10:wrap type="square" anchorx="page" anchory="page"/>
          </v:shape>
        </w:pict>
      </w:r>
      <w:r w:rsidRPr="008A6B5E">
        <w:pict>
          <v:shape id="_x0000_s1491" type="#_x0000_t202" style="position:absolute;margin-left:55.9pt;margin-top:627.35pt;width:228.25pt;height:29.3pt;z-index:251039232;mso-wrap-distance-left:0;mso-wrap-distance-right:0;mso-position-horizontal-relative:page;mso-position-vertical-relative:page" filled="f" stroked="f">
            <v:textbox inset="0,0,0,0">
              <w:txbxContent>
                <w:p w:rsidR="008A6B5E" w:rsidRDefault="008B0723">
                  <w:pPr>
                    <w:spacing w:after="31" w:line="277" w:lineRule="exact"/>
                    <w:ind w:firstLine="144"/>
                    <w:jc w:val="both"/>
                    <w:textAlignment w:val="baseline"/>
                    <w:rPr>
                      <w:rFonts w:eastAsia="Times New Roman"/>
                      <w:color w:val="000000"/>
                      <w:lang w:val="es-ES"/>
                    </w:rPr>
                  </w:pPr>
                  <w:r>
                    <w:rPr>
                      <w:rFonts w:eastAsia="Times New Roman"/>
                      <w:color w:val="000000"/>
                      <w:lang w:val="es-ES"/>
                    </w:rPr>
                    <w:t>b) Los relativos a la adjudicación para cada tipo de contrato.</w:t>
                  </w:r>
                </w:p>
              </w:txbxContent>
            </v:textbox>
            <w10:wrap type="square" anchorx="page" anchory="page"/>
          </v:shape>
        </w:pict>
      </w:r>
      <w:r w:rsidRPr="008A6B5E">
        <w:pict>
          <v:shape id="_x0000_s1490" type="#_x0000_t202" style="position:absolute;margin-left:55.9pt;margin-top:668.9pt;width:228pt;height:29pt;z-index:251040256;mso-wrap-distance-left:0;mso-wrap-distance-right:0;mso-position-horizontal-relative:page;mso-position-vertical-relative:page" filled="f" stroked="f">
            <v:textbox inset="0,0,0,0">
              <w:txbxContent>
                <w:p w:rsidR="008A6B5E" w:rsidRDefault="008B0723">
                  <w:pPr>
                    <w:spacing w:after="26" w:line="274" w:lineRule="exact"/>
                    <w:ind w:firstLine="144"/>
                    <w:jc w:val="both"/>
                    <w:textAlignment w:val="baseline"/>
                    <w:rPr>
                      <w:rFonts w:eastAsia="Times New Roman"/>
                      <w:color w:val="000000"/>
                      <w:spacing w:val="-5"/>
                      <w:lang w:val="es-ES"/>
                    </w:rPr>
                  </w:pPr>
                  <w:r>
                    <w:rPr>
                      <w:rFonts w:eastAsia="Times New Roman"/>
                      <w:color w:val="000000"/>
                      <w:spacing w:val="-5"/>
                      <w:lang w:val="es-ES"/>
                    </w:rPr>
                    <w:t>2.3. Resto de expedientes: Deberán comprobarse los extremos previstos para el contrato correspondiente.</w:t>
                  </w:r>
                </w:p>
              </w:txbxContent>
            </v:textbox>
            <w10:wrap type="square" anchorx="page" anchory="page"/>
          </v:shape>
        </w:pict>
      </w:r>
      <w:r w:rsidRPr="008A6B5E">
        <w:pict>
          <v:shape id="_x0000_s1489" type="#_x0000_t202" style="position:absolute;margin-left:311.05pt;margin-top:670.3pt;width:228.45pt;height:98.9pt;z-index:251041280;mso-wrap-distance-left:0;mso-wrap-distance-right:0;mso-position-horizontal-relative:page;mso-position-vertical-relative:page" filled="f" stroked="f">
            <v:textbox inset="0,0,0,0">
              <w:txbxContent>
                <w:p w:rsidR="008A6B5E" w:rsidRDefault="008B0723">
                  <w:pPr>
                    <w:spacing w:after="27" w:line="278" w:lineRule="exact"/>
                    <w:ind w:firstLine="144"/>
                    <w:jc w:val="both"/>
                    <w:textAlignment w:val="baseline"/>
                    <w:rPr>
                      <w:rFonts w:eastAsia="Times New Roman"/>
                      <w:color w:val="000000"/>
                      <w:spacing w:val="-6"/>
                      <w:lang w:val="es-ES"/>
                    </w:rPr>
                  </w:pPr>
                  <w:r>
                    <w:rPr>
                      <w:rFonts w:eastAsia="Times New Roman"/>
                      <w:color w:val="000000"/>
                      <w:spacing w:val="-6"/>
                      <w:lang w:val="es-ES"/>
                    </w:rPr>
                    <w:t>Asimismo, cuando se prevea la posibilidad de que se efectúen aportaciones públicas a la construcción o explotación, así como cualquier tipo de garant</w:t>
                  </w:r>
                  <w:r>
                    <w:rPr>
                      <w:rFonts w:eastAsia="Times New Roman"/>
                      <w:color w:val="000000"/>
                      <w:spacing w:val="-6"/>
                      <w:lang w:val="es-ES"/>
                    </w:rPr>
                    <w:t>ías, avales u otro tipo de ayudas a la empresa, que figura como criterio evaluable de forma automática la cuantía de la reducción que oferten los licitadores sobre las aportaciones previstas en el expediente.</w:t>
                  </w:r>
                </w:p>
              </w:txbxContent>
            </v:textbox>
            <w10:wrap type="square" anchorx="page" anchory="page"/>
          </v:shape>
        </w:pict>
      </w:r>
      <w:r w:rsidRPr="008A6B5E">
        <w:pict>
          <v:shape id="_x0000_s1488" type="#_x0000_t202" style="position:absolute;margin-left:55.9pt;margin-top:709.9pt;width:228.5pt;height:29.3pt;z-index:251042304;mso-wrap-distance-left:0;mso-wrap-distance-right:0;mso-position-horizontal-relative:page;mso-position-vertical-relative:page" filled="f" stroked="f">
            <v:textbox inset="0,0,0,0">
              <w:txbxContent>
                <w:p w:rsidR="008A6B5E" w:rsidRDefault="008B0723">
                  <w:pPr>
                    <w:spacing w:after="24" w:line="276" w:lineRule="exact"/>
                    <w:ind w:firstLine="144"/>
                    <w:textAlignment w:val="baseline"/>
                    <w:rPr>
                      <w:rFonts w:eastAsia="Times New Roman"/>
                      <w:color w:val="000000"/>
                      <w:lang w:val="es-ES"/>
                    </w:rPr>
                  </w:pPr>
                  <w:r>
                    <w:rPr>
                      <w:rFonts w:eastAsia="Times New Roman"/>
                      <w:color w:val="000000"/>
                      <w:lang w:val="es-ES"/>
                    </w:rPr>
                    <w:t xml:space="preserve">5. EXPEDIENTES DE CONTRATOS DE CONCESIÓN DE </w:t>
                  </w:r>
                  <w:r>
                    <w:rPr>
                      <w:rFonts w:eastAsia="Times New Roman"/>
                      <w:color w:val="000000"/>
                      <w:lang w:val="es-ES"/>
                    </w:rPr>
                    <w:t>OBRAS.</w:t>
                  </w:r>
                </w:p>
              </w:txbxContent>
            </v:textbox>
            <w10:wrap type="square" anchorx="page" anchory="page"/>
          </v:shape>
        </w:pict>
      </w:r>
      <w:r w:rsidRPr="008A6B5E">
        <w:pict>
          <v:shape id="_x0000_s1487" type="#_x0000_t202" style="position:absolute;margin-left:55.7pt;margin-top:751.2pt;width:228.2pt;height:43.9pt;z-index:251043328;mso-wrap-distance-left:0;mso-wrap-distance-right:0;mso-position-horizontal-relative:page;mso-position-vertical-relative:page" filled="f" stroked="f">
            <v:textbox inset="0,0,0,0">
              <w:txbxContent>
                <w:p w:rsidR="008A6B5E" w:rsidRDefault="008B0723">
                  <w:pPr>
                    <w:spacing w:after="26" w:line="282" w:lineRule="exact"/>
                    <w:ind w:firstLine="144"/>
                    <w:jc w:val="both"/>
                    <w:textAlignment w:val="baseline"/>
                    <w:rPr>
                      <w:rFonts w:eastAsia="Times New Roman"/>
                      <w:color w:val="000000"/>
                      <w:lang w:val="es-ES"/>
                    </w:rPr>
                  </w:pPr>
                  <w:r>
                    <w:rPr>
                      <w:rFonts w:eastAsia="Times New Roman"/>
                      <w:color w:val="000000"/>
                      <w:lang w:val="es-ES"/>
                    </w:rPr>
                    <w:t>En los expedientes de contratos de concesión de obras, los extremos adicionales a comprobar serán los siguientes:</w:t>
                  </w:r>
                </w:p>
              </w:txbxContent>
            </v:textbox>
            <w10:wrap type="square" anchorx="page" anchory="page"/>
          </v:shape>
        </w:pict>
      </w:r>
      <w:r w:rsidRPr="008A6B5E">
        <w:pict>
          <v:shape id="_x0000_s1486" type="#_x0000_t202" style="position:absolute;margin-left:319.2pt;margin-top:780.5pt;width:220.3pt;height:14.4pt;z-index:251044352;mso-wrap-distance-left:0;mso-wrap-distance-right:0;mso-position-horizontal-relative:page;mso-position-vertical-relative:page" filled="f" stroked="f">
            <v:textbox inset="0,0,0,0">
              <w:txbxContent>
                <w:p w:rsidR="008A6B5E" w:rsidRDefault="008B0723">
                  <w:pPr>
                    <w:spacing w:before="14" w:after="26" w:line="247" w:lineRule="exact"/>
                    <w:textAlignment w:val="baseline"/>
                    <w:rPr>
                      <w:rFonts w:eastAsia="Times New Roman"/>
                      <w:color w:val="000000"/>
                      <w:spacing w:val="4"/>
                      <w:lang w:val="es-ES"/>
                    </w:rPr>
                  </w:pPr>
                  <w:r>
                    <w:rPr>
                      <w:rFonts w:eastAsia="Times New Roman"/>
                      <w:color w:val="000000"/>
                      <w:spacing w:val="4"/>
                      <w:lang w:val="es-ES"/>
                    </w:rPr>
                    <w:t>En el caso de que la licitación obedezca a una</w:t>
                  </w:r>
                </w:p>
              </w:txbxContent>
            </v:textbox>
            <w10:wrap type="square" anchorx="page" anchory="page"/>
          </v:shape>
        </w:pict>
      </w:r>
      <w:r w:rsidR="008B0723">
        <w:rPr>
          <w:rFonts w:ascii="Arial" w:eastAsia="Arial" w:hAnsi="Arial"/>
          <w:color w:val="000000"/>
          <w:sz w:val="24"/>
          <w:lang w:val="es-ES"/>
        </w:rPr>
        <w:tab/>
      </w:r>
      <w:r w:rsidRPr="008A6B5E">
        <w:pict>
          <v:line id="_x0000_s1485" style="position:absolute;z-index:252636672;mso-position-horizontal-relative:margin;mso-position-vertical-relative:page" from="56.65pt,83.5pt" to="538.55pt,83.5pt" strokeweight="1pt">
            <w10:wrap anchorx="margin" anchory="page"/>
          </v:line>
        </w:pict>
      </w:r>
      <w:r w:rsidRPr="008A6B5E">
        <w:pict>
          <v:line id="_x0000_s1484" style="position:absolute;z-index:25263769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483" type="#_x0000_t202" style="position:absolute;margin-left:57.1pt;margin-top:63.85pt;width:300pt;height:11.75pt;z-index:25104537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482" type="#_x0000_t202" style="position:absolute;margin-left:518.4pt;margin-top:63.85pt;width:18.7pt;height:11.75pt;z-index:251046400;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20"/>
                      <w:sz w:val="16"/>
                      <w:lang w:val="es-ES"/>
                    </w:rPr>
                  </w:pPr>
                  <w:r>
                    <w:rPr>
                      <w:rFonts w:ascii="Arial" w:eastAsia="Arial" w:hAnsi="Arial"/>
                      <w:color w:val="000000"/>
                      <w:spacing w:val="-20"/>
                      <w:sz w:val="16"/>
                      <w:lang w:val="es-ES"/>
                    </w:rPr>
                    <w:t>1489</w:t>
                  </w:r>
                </w:p>
              </w:txbxContent>
            </v:textbox>
            <w10:wrap type="square" anchorx="page" anchory="page"/>
          </v:shape>
        </w:pict>
      </w:r>
      <w:r w:rsidRPr="008A6B5E">
        <w:pict>
          <v:shape id="_x0000_s1481" type="#_x0000_t202" style="position:absolute;margin-left:55.7pt;margin-top:103.45pt;width:228.7pt;height:114pt;z-index:251047424;mso-wrap-distance-left:0;mso-wrap-distance-right:0;mso-position-horizontal-relative:page;mso-position-vertical-relative:page" filled="f" stroked="f">
            <v:textbox inset="0,0,0,0">
              <w:txbxContent>
                <w:p w:rsidR="008A6B5E" w:rsidRDefault="008B0723">
                  <w:pPr>
                    <w:spacing w:after="31" w:line="281" w:lineRule="exact"/>
                    <w:jc w:val="both"/>
                    <w:textAlignment w:val="baseline"/>
                    <w:rPr>
                      <w:rFonts w:eastAsia="Times New Roman"/>
                      <w:color w:val="000000"/>
                      <w:spacing w:val="-4"/>
                      <w:lang w:val="es-ES"/>
                    </w:rPr>
                  </w:pPr>
                  <w:r>
                    <w:rPr>
                      <w:rFonts w:eastAsia="Times New Roman"/>
                      <w:color w:val="000000"/>
                      <w:spacing w:val="-4"/>
                      <w:lang w:val="es-ES"/>
                    </w:rPr>
                    <w:t>previa resolución del contrato de concesión por causas no imputables a la Administración, que se establece en el pliego o documento descriptivo como único criter</w:t>
                  </w:r>
                  <w:r>
                    <w:rPr>
                      <w:rFonts w:eastAsia="Times New Roman"/>
                      <w:color w:val="000000"/>
                      <w:spacing w:val="-4"/>
                      <w:lang w:val="es-ES"/>
                    </w:rPr>
                    <w:t>io de adjudicación el precio y que en el expediente se incluye justificación de las reglas seguidas para la fijación del tipo de licitación de acuerdo con lo dispuesto en los artículos 281 y 282 de la Ley 9/2017, de Contratos del Sector Público.</w:t>
                  </w:r>
                </w:p>
              </w:txbxContent>
            </v:textbox>
            <w10:wrap type="square" anchorx="page" anchory="page"/>
          </v:shape>
        </w:pict>
      </w:r>
      <w:r w:rsidRPr="008A6B5E">
        <w:pict>
          <v:shape id="_x0000_s1480" type="#_x0000_t202" style="position:absolute;margin-left:310.8pt;margin-top:103.45pt;width:228.7pt;height:81.85pt;z-index:251048448;mso-wrap-distance-left:0;mso-wrap-distance-right:0;mso-position-horizontal-relative:page;mso-position-vertical-relative:page" filled="f" stroked="f">
            <v:textbox inset="0,0,0,0">
              <w:txbxContent>
                <w:p w:rsidR="008A6B5E" w:rsidRDefault="008B0723">
                  <w:pPr>
                    <w:spacing w:after="45" w:line="264" w:lineRule="exact"/>
                    <w:ind w:firstLine="144"/>
                    <w:jc w:val="both"/>
                    <w:textAlignment w:val="baseline"/>
                    <w:rPr>
                      <w:rFonts w:eastAsia="Times New Roman"/>
                      <w:color w:val="000000"/>
                      <w:spacing w:val="-11"/>
                      <w:lang w:val="es-ES"/>
                    </w:rPr>
                  </w:pPr>
                  <w:r>
                    <w:rPr>
                      <w:rFonts w:eastAsia="Times New Roman"/>
                      <w:color w:val="000000"/>
                      <w:spacing w:val="-11"/>
                      <w:lang w:val="es-ES"/>
                    </w:rPr>
                    <w:t>n) Cuan</w:t>
                  </w:r>
                  <w:r>
                    <w:rPr>
                      <w:rFonts w:eastAsia="Times New Roman"/>
                      <w:color w:val="000000"/>
                      <w:spacing w:val="-11"/>
                      <w:lang w:val="es-ES"/>
                    </w:rPr>
                    <w:t>do se prevea en el pliego de cláusulas administrativas particulares la utilización de la subasta electrónica, verificar que los criterios de adjudicación a que se refiere la misma se basen en modificaciones referidas al precio y, en su caso, a requisitos c</w:t>
                  </w:r>
                  <w:r>
                    <w:rPr>
                      <w:rFonts w:eastAsia="Times New Roman"/>
                      <w:color w:val="000000"/>
                      <w:spacing w:val="-11"/>
                      <w:lang w:val="es-ES"/>
                    </w:rPr>
                    <w:t>uantificables y susceptibles de ser expresados en cifras o porcentajes.</w:t>
                  </w:r>
                </w:p>
              </w:txbxContent>
            </v:textbox>
            <w10:wrap type="square" anchorx="page" anchory="page"/>
          </v:shape>
        </w:pict>
      </w:r>
      <w:r w:rsidRPr="008A6B5E">
        <w:pict>
          <v:shape id="_x0000_s1479" type="#_x0000_t202" style="position:absolute;margin-left:311.05pt;margin-top:195.1pt;width:228pt;height:54.25pt;z-index:251049472;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8"/>
                      <w:lang w:val="es-ES"/>
                    </w:rPr>
                  </w:pPr>
                  <w:r>
                    <w:rPr>
                      <w:rFonts w:eastAsia="Times New Roman"/>
                      <w:color w:val="000000"/>
                      <w:spacing w:val="-8"/>
                      <w:lang w:val="es-ES"/>
                    </w:rPr>
                    <w:t>o) Que la duración del contrato prevista en el pliego de cláusulas administrativas particulares o el documento descriptivo se ajusta a lo previsto en la Ley 9/2017, de Contratos del Sector Público.</w:t>
                  </w:r>
                </w:p>
              </w:txbxContent>
            </v:textbox>
            <w10:wrap type="square" anchorx="page" anchory="page"/>
          </v:shape>
        </w:pict>
      </w:r>
      <w:r w:rsidRPr="008A6B5E">
        <w:pict>
          <v:shape id="_x0000_s1478" type="#_x0000_t202" style="position:absolute;margin-left:55.7pt;margin-top:224.9pt;width:228.2pt;height:54.7pt;z-index:251050496;mso-wrap-distance-left:0;mso-wrap-distance-right:0;mso-position-horizontal-relative:page;mso-position-vertical-relative:page" filled="f" stroked="f">
            <v:textbox inset="0,0,0,0">
              <w:txbxContent>
                <w:p w:rsidR="008A6B5E" w:rsidRDefault="008B0723">
                  <w:pPr>
                    <w:spacing w:after="29" w:line="265" w:lineRule="exact"/>
                    <w:ind w:firstLine="144"/>
                    <w:jc w:val="both"/>
                    <w:textAlignment w:val="baseline"/>
                    <w:rPr>
                      <w:rFonts w:eastAsia="Times New Roman"/>
                      <w:color w:val="000000"/>
                      <w:lang w:val="es-ES"/>
                    </w:rPr>
                  </w:pPr>
                  <w:r>
                    <w:rPr>
                      <w:rFonts w:eastAsia="Times New Roman"/>
                      <w:color w:val="000000"/>
                      <w:lang w:val="es-ES"/>
                    </w:rPr>
                    <w:t>h) Que el pliego de cláusulas administrativas particulares o el documento descriptivo establece los parámetros objetivos para identificar las ofertas anormalmente bajas.</w:t>
                  </w:r>
                </w:p>
              </w:txbxContent>
            </v:textbox>
            <w10:wrap type="square" anchorx="page" anchory="page"/>
          </v:shape>
        </w:pict>
      </w:r>
      <w:r w:rsidRPr="008A6B5E">
        <w:pict>
          <v:shape id="_x0000_s1477" type="#_x0000_t202" style="position:absolute;margin-left:310.8pt;margin-top:261.1pt;width:227.75pt;height:40.1pt;z-index:251051520;mso-wrap-distance-left:0;mso-wrap-distance-right:0;mso-position-horizontal-relative:page;mso-position-vertical-relative:page" filled="f" stroked="f">
            <v:textbox inset="0,0,0,0">
              <w:txbxContent>
                <w:p w:rsidR="008A6B5E" w:rsidRDefault="008B0723">
                  <w:pPr>
                    <w:spacing w:after="27" w:line="256" w:lineRule="exact"/>
                    <w:ind w:firstLine="144"/>
                    <w:jc w:val="both"/>
                    <w:textAlignment w:val="baseline"/>
                    <w:rPr>
                      <w:rFonts w:eastAsia="Times New Roman"/>
                      <w:color w:val="000000"/>
                      <w:spacing w:val="-6"/>
                      <w:lang w:val="es-ES"/>
                    </w:rPr>
                  </w:pPr>
                  <w:r>
                    <w:rPr>
                      <w:rFonts w:eastAsia="Times New Roman"/>
                      <w:color w:val="000000"/>
                      <w:spacing w:val="-6"/>
                      <w:lang w:val="es-ES"/>
                    </w:rPr>
                    <w:t>p) Que, en su caso, existe informe favorable del Ministerio de Hacienda a que se re</w:t>
                  </w:r>
                  <w:r>
                    <w:rPr>
                      <w:rFonts w:eastAsia="Times New Roman"/>
                      <w:color w:val="000000"/>
                      <w:spacing w:val="-6"/>
                      <w:lang w:val="es-ES"/>
                    </w:rPr>
                    <w:t>fiere el artículo 324 de la Ley 9/2017, de Contratos del Sector Público.</w:t>
                  </w:r>
                </w:p>
              </w:txbxContent>
            </v:textbox>
            <w10:wrap type="square" anchorx="page" anchory="page"/>
          </v:shape>
        </w:pict>
      </w:r>
      <w:r w:rsidRPr="008A6B5E">
        <w:pict>
          <v:shape id="_x0000_s1476" type="#_x0000_t202" style="position:absolute;margin-left:55.7pt;margin-top:290.4pt;width:228.7pt;height:81.35pt;z-index:251052544;mso-wrap-distance-left:0;mso-wrap-distance-right:0;mso-position-horizontal-relative:page;mso-position-vertical-relative:page" filled="f" stroked="f">
            <v:textbox inset="0,0,0,0">
              <w:txbxContent>
                <w:p w:rsidR="008A6B5E" w:rsidRDefault="008B0723">
                  <w:pPr>
                    <w:spacing w:after="22" w:line="266"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i) Que el pliego de cláusulas administrativas particulares o el documento descriptivo prevé, cuando proceda, que la documentación relativa a los criterios cuya ponderación dependa </w:t>
                  </w:r>
                  <w:r>
                    <w:rPr>
                      <w:rFonts w:eastAsia="Times New Roman"/>
                      <w:color w:val="000000"/>
                      <w:spacing w:val="-4"/>
                      <w:lang w:val="es-ES"/>
                    </w:rPr>
                    <w:t>de un juicio de valor ha de presentarse en sobre o archivo electrónico independiente del resto de la proposición.</w:t>
                  </w:r>
                </w:p>
              </w:txbxContent>
            </v:textbox>
            <w10:wrap type="square" anchorx="page" anchory="page"/>
          </v:shape>
        </w:pict>
      </w:r>
      <w:r w:rsidRPr="008A6B5E">
        <w:pict>
          <v:shape id="_x0000_s1475" type="#_x0000_t202" style="position:absolute;margin-left:310.8pt;margin-top:312.95pt;width:228.7pt;height:66.25pt;z-index:251053568;mso-wrap-distance-left:0;mso-wrap-distance-right:0;mso-position-horizontal-relative:page;mso-position-vertical-relative:page" filled="f" stroked="f">
            <v:textbox inset="0,0,0,0">
              <w:txbxContent>
                <w:p w:rsidR="008A6B5E" w:rsidRDefault="008B0723">
                  <w:pPr>
                    <w:spacing w:after="19" w:line="259" w:lineRule="exact"/>
                    <w:ind w:firstLine="144"/>
                    <w:jc w:val="both"/>
                    <w:textAlignment w:val="baseline"/>
                    <w:rPr>
                      <w:rFonts w:eastAsia="Times New Roman"/>
                      <w:color w:val="000000"/>
                      <w:spacing w:val="-4"/>
                      <w:lang w:val="es-ES"/>
                    </w:rPr>
                  </w:pPr>
                  <w:r>
                    <w:rPr>
                      <w:rFonts w:eastAsia="Times New Roman"/>
                      <w:color w:val="000000"/>
                      <w:spacing w:val="-4"/>
                      <w:lang w:val="es-ES"/>
                    </w:rPr>
                    <w:t>q) Que, en su caso, existe el informe de la Oficina Nacional de Evaluación previsto en el artículo 333 de la Ley 9/2017, de Contratos del S</w:t>
                  </w:r>
                  <w:r>
                    <w:rPr>
                      <w:rFonts w:eastAsia="Times New Roman"/>
                      <w:color w:val="000000"/>
                      <w:spacing w:val="-4"/>
                      <w:lang w:val="es-ES"/>
                    </w:rPr>
                    <w:t>ector Público, y en caso de apartarse de sus recomendaciones, que existe informe motivado al respecto.</w:t>
                  </w:r>
                </w:p>
              </w:txbxContent>
            </v:textbox>
            <w10:wrap type="square" anchorx="page" anchory="page"/>
          </v:shape>
        </w:pict>
      </w:r>
      <w:r w:rsidRPr="008A6B5E">
        <w:pict>
          <v:shape id="_x0000_s1474" type="#_x0000_t202" style="position:absolute;margin-left:55.7pt;margin-top:384pt;width:228.7pt;height:66.95pt;z-index:251054592;mso-wrap-distance-left:0;mso-wrap-distance-right:0;mso-position-horizontal-relative:page;mso-position-vertical-relative:page" filled="f" stroked="f">
            <v:textbox inset="0,0,0,0">
              <w:txbxContent>
                <w:p w:rsidR="008A6B5E" w:rsidRDefault="008B0723">
                  <w:pPr>
                    <w:spacing w:after="26" w:line="261" w:lineRule="exact"/>
                    <w:ind w:firstLine="144"/>
                    <w:jc w:val="both"/>
                    <w:textAlignment w:val="baseline"/>
                    <w:rPr>
                      <w:rFonts w:eastAsia="Times New Roman"/>
                      <w:color w:val="000000"/>
                      <w:spacing w:val="-4"/>
                      <w:lang w:val="es-ES"/>
                    </w:rPr>
                  </w:pPr>
                  <w:r>
                    <w:rPr>
                      <w:rFonts w:eastAsia="Times New Roman"/>
                      <w:color w:val="000000"/>
                      <w:spacing w:val="-4"/>
                      <w:lang w:val="es-ES"/>
                    </w:rPr>
                    <w:t>j) Que el pliego de cláusulas administrativas particulares o el documento descriptivo establece al menos una de las condiciones especiales de ejecución que se enumeran en el artículo 202.2 de la Ley 9/2017, de Contratos del Sector Público.</w:t>
                  </w:r>
                </w:p>
              </w:txbxContent>
            </v:textbox>
            <w10:wrap type="square" anchorx="page" anchory="page"/>
          </v:shape>
        </w:pict>
      </w:r>
      <w:r w:rsidRPr="008A6B5E">
        <w:pict>
          <v:shape id="_x0000_s1473" type="#_x0000_t202" style="position:absolute;margin-left:319.2pt;margin-top:390.25pt;width:117.35pt;height:14.4pt;z-index:251055616;mso-wrap-distance-left:0;mso-wrap-distance-right:0;mso-position-horizontal-relative:page;mso-position-vertical-relative:page" filled="f" stroked="f">
            <v:textbox inset="0,0,0,0">
              <w:txbxContent>
                <w:p w:rsidR="008A6B5E" w:rsidRDefault="008B0723">
                  <w:pPr>
                    <w:spacing w:after="28" w:line="259" w:lineRule="exact"/>
                    <w:textAlignment w:val="baseline"/>
                    <w:rPr>
                      <w:rFonts w:eastAsia="Times New Roman"/>
                      <w:color w:val="000000"/>
                      <w:spacing w:val="-4"/>
                      <w:lang w:val="es-ES"/>
                    </w:rPr>
                  </w:pPr>
                  <w:r>
                    <w:rPr>
                      <w:rFonts w:eastAsia="Times New Roman"/>
                      <w:color w:val="000000"/>
                      <w:spacing w:val="-4"/>
                      <w:lang w:val="es-ES"/>
                    </w:rPr>
                    <w:t>B) Compromiso</w:t>
                  </w:r>
                  <w:r>
                    <w:rPr>
                      <w:rFonts w:eastAsia="Times New Roman"/>
                      <w:color w:val="000000"/>
                      <w:spacing w:val="-4"/>
                      <w:lang w:val="es-ES"/>
                    </w:rPr>
                    <w:t xml:space="preserve"> del gasto:</w:t>
                  </w:r>
                </w:p>
              </w:txbxContent>
            </v:textbox>
            <w10:wrap type="square" anchorx="page" anchory="page"/>
          </v:shape>
        </w:pict>
      </w:r>
      <w:r w:rsidRPr="008A6B5E">
        <w:pict>
          <v:shape id="_x0000_s1472" type="#_x0000_t202" style="position:absolute;margin-left:319.2pt;margin-top:415.45pt;width:85.2pt;height:14.4pt;z-index:251056640;mso-wrap-distance-left:0;mso-wrap-distance-right:0;mso-position-horizontal-relative:page;mso-position-vertical-relative:page" filled="f" stroked="f">
            <v:textbox inset="0,0,0,0">
              <w:txbxContent>
                <w:p w:rsidR="008A6B5E" w:rsidRDefault="008B0723">
                  <w:pPr>
                    <w:spacing w:after="29" w:line="258" w:lineRule="exact"/>
                    <w:textAlignment w:val="baseline"/>
                    <w:rPr>
                      <w:rFonts w:eastAsia="Times New Roman"/>
                      <w:color w:val="000000"/>
                      <w:spacing w:val="-5"/>
                      <w:lang w:val="es-ES"/>
                    </w:rPr>
                  </w:pPr>
                  <w:r>
                    <w:rPr>
                      <w:rFonts w:eastAsia="Times New Roman"/>
                      <w:color w:val="000000"/>
                      <w:spacing w:val="-5"/>
                      <w:lang w:val="es-ES"/>
                    </w:rPr>
                    <w:t>B.1) Adjudicación:</w:t>
                  </w:r>
                </w:p>
              </w:txbxContent>
            </v:textbox>
            <w10:wrap type="square" anchorx="page" anchory="page"/>
          </v:shape>
        </w:pict>
      </w:r>
      <w:r w:rsidRPr="008A6B5E">
        <w:pict>
          <v:shape id="_x0000_s1471" type="#_x0000_t202" style="position:absolute;margin-left:55.7pt;margin-top:461.75pt;width:228.45pt;height:81.35pt;z-index:251057664;mso-wrap-distance-left:0;mso-wrap-distance-right:0;mso-position-horizontal-relative:page;mso-position-vertical-relative:page" filled="f" stroked="f">
            <v:textbox inset="0,0,0,0">
              <w:txbxContent>
                <w:p w:rsidR="008A6B5E" w:rsidRDefault="008B0723">
                  <w:pPr>
                    <w:spacing w:after="21" w:line="266" w:lineRule="exact"/>
                    <w:ind w:firstLine="144"/>
                    <w:jc w:val="both"/>
                    <w:textAlignment w:val="baseline"/>
                    <w:rPr>
                      <w:rFonts w:eastAsia="Times New Roman"/>
                      <w:color w:val="000000"/>
                      <w:spacing w:val="-3"/>
                      <w:lang w:val="es-ES"/>
                    </w:rPr>
                  </w:pPr>
                  <w:r>
                    <w:rPr>
                      <w:rFonts w:eastAsia="Times New Roman"/>
                      <w:color w:val="000000"/>
                      <w:spacing w:val="-3"/>
                      <w:lang w:val="es-ES"/>
                    </w:rPr>
                    <w:t>k) Cuando se proponga como procedimiento de adjudicación un procedimiento con negociación, comprobar que concurre alguno de los supuestos previstos en los artículos 167 o 168 de la Ley 9/2017, de Contratos del Sector Público para utilizar dicho procedimien</w:t>
                  </w:r>
                  <w:r>
                    <w:rPr>
                      <w:rFonts w:eastAsia="Times New Roman"/>
                      <w:color w:val="000000"/>
                      <w:spacing w:val="-3"/>
                      <w:lang w:val="es-ES"/>
                    </w:rPr>
                    <w:t>to.</w:t>
                  </w:r>
                </w:p>
              </w:txbxContent>
            </v:textbox>
            <w10:wrap type="square" anchorx="page" anchory="page"/>
          </v:shape>
        </w:pict>
      </w:r>
      <w:r w:rsidRPr="008A6B5E">
        <w:pict>
          <v:shape id="_x0000_s1470" type="#_x0000_t202" style="position:absolute;margin-left:310.8pt;margin-top:440.9pt;width:228.5pt;height:54pt;z-index:251058688;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lang w:val="es-ES"/>
                    </w:rPr>
                  </w:pPr>
                  <w:r>
                    <w:rPr>
                      <w:rFonts w:eastAsia="Times New Roman"/>
                      <w:color w:val="000000"/>
                      <w:lang w:val="es-ES"/>
                    </w:rPr>
                    <w:t>a) Cuando no se adjudique el contrato de acuerdo con la propuesta formulada por la Mesa, que existe decisión motivada del órgano de contratación al respecto.</w:t>
                  </w:r>
                </w:p>
              </w:txbxContent>
            </v:textbox>
            <w10:wrap type="square" anchorx="page" anchory="page"/>
          </v:shape>
        </w:pict>
      </w:r>
      <w:r w:rsidRPr="008A6B5E">
        <w:pict>
          <v:shape id="_x0000_s1469" type="#_x0000_t202" style="position:absolute;margin-left:310.8pt;margin-top:505.9pt;width:228.7pt;height:67.45pt;z-index:251059712;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6"/>
                      <w:lang w:val="es-ES"/>
                    </w:rPr>
                  </w:pPr>
                  <w:r>
                    <w:rPr>
                      <w:rFonts w:eastAsia="Times New Roman"/>
                      <w:color w:val="000000"/>
                      <w:spacing w:val="-6"/>
                      <w:lang w:val="es-ES"/>
                    </w:rPr>
                    <w:t>b) Cuando se declare la existencia de ofertas incursas en presunción de anormalidad, que existe constancia de la solicitud de la información a los licitadores que las hubiesen presentado y del informe del servicio técnico correspondiente.</w:t>
                  </w:r>
                </w:p>
              </w:txbxContent>
            </v:textbox>
            <w10:wrap type="square" anchorx="page" anchory="page"/>
          </v:shape>
        </w:pict>
      </w:r>
      <w:r w:rsidRPr="008A6B5E">
        <w:pict>
          <v:shape id="_x0000_s1468" type="#_x0000_t202" style="position:absolute;margin-left:55.7pt;margin-top:554.15pt;width:228.7pt;height:121.95pt;z-index:251060736;mso-wrap-distance-left:0;mso-wrap-distance-right:0;mso-position-horizontal-relative:page;mso-position-vertical-relative:page" filled="f" stroked="f">
            <v:textbox inset="0,0,0,0">
              <w:txbxContent>
                <w:p w:rsidR="008A6B5E" w:rsidRDefault="008B0723">
                  <w:pPr>
                    <w:spacing w:before="4" w:after="31" w:line="267" w:lineRule="exact"/>
                    <w:ind w:firstLine="144"/>
                    <w:jc w:val="both"/>
                    <w:textAlignment w:val="baseline"/>
                    <w:rPr>
                      <w:rFonts w:eastAsia="Times New Roman"/>
                      <w:color w:val="000000"/>
                      <w:spacing w:val="-3"/>
                      <w:lang w:val="es-ES"/>
                    </w:rPr>
                  </w:pPr>
                  <w:r>
                    <w:rPr>
                      <w:rFonts w:eastAsia="Times New Roman"/>
                      <w:color w:val="000000"/>
                      <w:spacing w:val="-3"/>
                      <w:lang w:val="es-ES"/>
                    </w:rPr>
                    <w:t>1) Cuando se p</w:t>
                  </w:r>
                  <w:r>
                    <w:rPr>
                      <w:rFonts w:eastAsia="Times New Roman"/>
                      <w:color w:val="000000"/>
                      <w:spacing w:val="-3"/>
                      <w:lang w:val="es-ES"/>
                    </w:rPr>
                    <w:t xml:space="preserve">roponga como procedimiento de adjudicación el diálogo competitivo, verificar que se cumple alguno de los supuestos de aplicación del artículo 167 de la Ley 9/2017, de Contratos del Sector Público, y, en el caso de que se reconozcan primas o compensaciones </w:t>
                  </w:r>
                  <w:r>
                    <w:rPr>
                      <w:rFonts w:eastAsia="Times New Roman"/>
                      <w:color w:val="000000"/>
                      <w:spacing w:val="-3"/>
                      <w:lang w:val="es-ES"/>
                    </w:rPr>
                    <w:t>a los participantes, verificar que en el documento descriptivo se fija la cuantía de las mismas y que consta la correspondiente retención de crédito.</w:t>
                  </w:r>
                </w:p>
              </w:txbxContent>
            </v:textbox>
            <w10:wrap type="square" anchorx="page" anchory="page"/>
          </v:shape>
        </w:pict>
      </w:r>
      <w:r w:rsidRPr="008A6B5E">
        <w:pict>
          <v:shape id="_x0000_s1467" type="#_x0000_t202" style="position:absolute;margin-left:311.05pt;margin-top:584.4pt;width:228.45pt;height:80.65pt;z-index:251061760;mso-wrap-distance-left:0;mso-wrap-distance-right:0;mso-position-horizontal-relative:page;mso-position-vertical-relative:page" filled="f" stroked="f">
            <v:textbox inset="0,0,0,0">
              <w:txbxContent>
                <w:p w:rsidR="008A6B5E" w:rsidRDefault="008B0723">
                  <w:pPr>
                    <w:spacing w:after="22" w:line="263" w:lineRule="exact"/>
                    <w:ind w:firstLine="144"/>
                    <w:jc w:val="both"/>
                    <w:textAlignment w:val="baseline"/>
                    <w:rPr>
                      <w:rFonts w:eastAsia="Times New Roman"/>
                      <w:color w:val="000000"/>
                      <w:spacing w:val="-9"/>
                      <w:lang w:val="es-ES"/>
                    </w:rPr>
                  </w:pPr>
                  <w:r>
                    <w:rPr>
                      <w:rFonts w:eastAsia="Times New Roman"/>
                      <w:color w:val="000000"/>
                      <w:spacing w:val="-9"/>
                      <w:lang w:val="es-ES"/>
                    </w:rPr>
                    <w:t>c) Cuando se utilice un procedimiento con negociación, que existe constancia en el expediente de las in</w:t>
                  </w:r>
                  <w:r>
                    <w:rPr>
                      <w:rFonts w:eastAsia="Times New Roman"/>
                      <w:color w:val="000000"/>
                      <w:spacing w:val="-9"/>
                      <w:lang w:val="es-ES"/>
                    </w:rPr>
                    <w:t>vitaciones cursadas, de las ofertas recibidas, de las razones para su aceptación o rechazo y de las ventajas obtenidas en la negociación, de conformidad con lo dispuesto en la Ley de Contratos del Sector Público.</w:t>
                  </w:r>
                </w:p>
              </w:txbxContent>
            </v:textbox>
            <w10:wrap type="square" anchorx="page" anchory="page"/>
          </v:shape>
        </w:pict>
      </w:r>
      <w:r w:rsidRPr="008A6B5E">
        <w:pict>
          <v:shape id="_x0000_s1466" type="#_x0000_t202" style="position:absolute;margin-left:55.7pt;margin-top:686.65pt;width:228.7pt;height:108.25pt;z-index:251062784;mso-wrap-distance-left:0;mso-wrap-distance-right:0;mso-position-horizontal-relative:page;mso-position-vertical-relative:page" filled="f" stroked="f">
            <v:textbox inset="0,0,0,0">
              <w:txbxContent>
                <w:p w:rsidR="008A6B5E" w:rsidRDefault="008B0723">
                  <w:pPr>
                    <w:spacing w:before="2" w:after="26" w:line="267" w:lineRule="exact"/>
                    <w:ind w:firstLine="144"/>
                    <w:jc w:val="both"/>
                    <w:textAlignment w:val="baseline"/>
                    <w:rPr>
                      <w:rFonts w:eastAsia="Times New Roman"/>
                      <w:color w:val="000000"/>
                      <w:spacing w:val="-4"/>
                      <w:lang w:val="es-ES"/>
                    </w:rPr>
                  </w:pPr>
                  <w:r>
                    <w:rPr>
                      <w:rFonts w:eastAsia="Times New Roman"/>
                      <w:color w:val="000000"/>
                      <w:spacing w:val="-4"/>
                      <w:lang w:val="es-ES"/>
                    </w:rPr>
                    <w:t>m) Cuando se prevea en el pliego de cláusulas administrativas particulares la posibilidad de modificar el contrato en los términos del artículo 204 de la Ley 9/2017, de Contratos del Sector Público, verificar que el porcentaje previsto no es superior al 20</w:t>
                  </w:r>
                  <w:r>
                    <w:rPr>
                      <w:rFonts w:eastAsia="Times New Roman"/>
                      <w:color w:val="000000"/>
                      <w:spacing w:val="-4"/>
                      <w:lang w:val="es-ES"/>
                    </w:rPr>
                    <w:t xml:space="preserve"> por 100 del precio inicial; y que la modificación no podrá suponer el establecimiento de nuevos precios unitarios no previstos en el contrato.</w:t>
                  </w:r>
                </w:p>
              </w:txbxContent>
            </v:textbox>
            <w10:wrap type="square" anchorx="page" anchory="page"/>
          </v:shape>
        </w:pict>
      </w:r>
      <w:r w:rsidRPr="008A6B5E">
        <w:pict>
          <v:shape id="_x0000_s1465" type="#_x0000_t202" style="position:absolute;margin-left:310.8pt;margin-top:675.85pt;width:228.5pt;height:80.85pt;z-index:251063808;mso-wrap-distance-left:0;mso-wrap-distance-right:0;mso-position-horizontal-relative:page;mso-position-vertical-relative:page" filled="f" stroked="f">
            <v:textbox inset="0,0,0,0">
              <w:txbxContent>
                <w:p w:rsidR="008A6B5E" w:rsidRDefault="008B0723">
                  <w:pPr>
                    <w:spacing w:after="17" w:line="264" w:lineRule="exact"/>
                    <w:ind w:firstLine="144"/>
                    <w:jc w:val="both"/>
                    <w:textAlignment w:val="baseline"/>
                    <w:rPr>
                      <w:rFonts w:eastAsia="Times New Roman"/>
                      <w:color w:val="000000"/>
                      <w:spacing w:val="-3"/>
                      <w:lang w:val="es-ES"/>
                    </w:rPr>
                  </w:pPr>
                  <w:r>
                    <w:rPr>
                      <w:rFonts w:eastAsia="Times New Roman"/>
                      <w:color w:val="000000"/>
                      <w:spacing w:val="-3"/>
                      <w:lang w:val="es-ES"/>
                    </w:rPr>
                    <w:t xml:space="preserve">d) Cuando se proponga la celebración de un contrato con precios provisionales de conformidad con el artículo </w:t>
                  </w:r>
                  <w:r>
                    <w:rPr>
                      <w:rFonts w:eastAsia="Times New Roman"/>
                      <w:color w:val="000000"/>
                      <w:spacing w:val="-3"/>
                      <w:lang w:val="es-ES"/>
                    </w:rPr>
                    <w:t>102.7 de la Ley 9/2017, de Contratos del Sector Público, que se detallan en la propuesta de adjudicación los extremos previstos en las letras a), b) y c) del citado precepto.</w:t>
                  </w:r>
                </w:p>
              </w:txbxContent>
            </v:textbox>
            <w10:wrap type="square" anchorx="page" anchory="page"/>
          </v:shape>
        </w:pict>
      </w:r>
      <w:r w:rsidRPr="008A6B5E">
        <w:pict>
          <v:shape id="_x0000_s1464" type="#_x0000_t202" style="position:absolute;margin-left:311.05pt;margin-top:767.5pt;width:228.45pt;height:27.6pt;z-index:251064832;mso-wrap-distance-left:0;mso-wrap-distance-right:0;mso-position-horizontal-relative:page;mso-position-vertical-relative:page" filled="f" stroked="f">
            <v:textbox inset="0,0,0,0">
              <w:txbxContent>
                <w:p w:rsidR="008A6B5E" w:rsidRDefault="008B0723">
                  <w:pPr>
                    <w:spacing w:after="26" w:line="260" w:lineRule="exact"/>
                    <w:ind w:firstLine="144"/>
                    <w:jc w:val="both"/>
                    <w:textAlignment w:val="baseline"/>
                    <w:rPr>
                      <w:rFonts w:eastAsia="Times New Roman"/>
                      <w:color w:val="000000"/>
                      <w:lang w:val="es-ES"/>
                    </w:rPr>
                  </w:pPr>
                  <w:r>
                    <w:rPr>
                      <w:rFonts w:eastAsia="Times New Roman"/>
                      <w:color w:val="000000"/>
                      <w:lang w:val="es-ES"/>
                    </w:rPr>
                    <w:t>e) Que se acredita la constitución de la garantía definitiva.</w:t>
                  </w:r>
                </w:p>
              </w:txbxContent>
            </v:textbox>
            <w10:wrap type="square" anchorx="page" anchory="page"/>
          </v:shape>
        </w:pict>
      </w:r>
      <w:r w:rsidR="008B0723">
        <w:rPr>
          <w:rFonts w:ascii="Arial" w:eastAsia="Arial" w:hAnsi="Arial"/>
          <w:color w:val="000000"/>
          <w:sz w:val="24"/>
          <w:lang w:val="es-ES"/>
        </w:rPr>
        <w:tab/>
      </w:r>
      <w:r w:rsidRPr="008A6B5E">
        <w:pict>
          <v:line id="_x0000_s1463" style="position:absolute;z-index:252638720;mso-position-horizontal-relative:margin;mso-position-vertical-relative:page" from="56.65pt,83.5pt" to="538.55pt,83.5pt" strokeweight="1pt">
            <w10:wrap anchorx="margin" anchory="page"/>
          </v:line>
        </w:pict>
      </w:r>
      <w:r w:rsidRPr="008A6B5E">
        <w:pict>
          <v:line id="_x0000_s1462" style="position:absolute;z-index:25263974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461" type="#_x0000_t202" style="position:absolute;margin-left:57.35pt;margin-top:63.85pt;width:18.95pt;height:11.75pt;z-index:251065856;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1490</w:t>
                  </w:r>
                </w:p>
              </w:txbxContent>
            </v:textbox>
            <w10:wrap type="square" anchorx="page" anchory="page"/>
          </v:shape>
        </w:pict>
      </w:r>
      <w:r w:rsidRPr="008A6B5E">
        <w:pict>
          <v:shape id="_x0000_s1460" type="#_x0000_t202" style="position:absolute;margin-left:237.35pt;margin-top:63.85pt;width:300pt;height:11.75pt;z-index:25106688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459" type="#_x0000_t202" style="position:absolute;margin-left:54.7pt;margin-top:101.05pt;width:229.7pt;height:164.4pt;z-index:251067904;mso-wrap-distance-left:0;mso-wrap-distance-right:0;mso-position-horizontal-relative:page;mso-position-vertical-relative:page" filled="f" stroked="f">
            <v:textbox inset="0,0,0,0">
              <w:txbxContent>
                <w:p w:rsidR="008A6B5E" w:rsidRDefault="008B0723">
                  <w:pPr>
                    <w:spacing w:before="43" w:after="19" w:line="268" w:lineRule="exact"/>
                    <w:ind w:firstLine="216"/>
                    <w:jc w:val="both"/>
                    <w:textAlignment w:val="baseline"/>
                    <w:rPr>
                      <w:rFonts w:eastAsia="Times New Roman"/>
                      <w:color w:val="000000"/>
                      <w:spacing w:val="-6"/>
                      <w:lang w:val="es-ES"/>
                    </w:rPr>
                  </w:pPr>
                  <w:r>
                    <w:rPr>
                      <w:rFonts w:eastAsia="Times New Roman"/>
                      <w:color w:val="000000"/>
                      <w:spacing w:val="-6"/>
                      <w:lang w:val="es-ES"/>
                    </w:rPr>
                    <w:t>f) Que se acredita que el licitador que se propone como adjudicatario ha presentado la documentación justificativa de las circunstancias a que se refieren l</w:t>
                  </w:r>
                  <w:r>
                    <w:rPr>
                      <w:rFonts w:eastAsia="Times New Roman"/>
                      <w:color w:val="000000"/>
                      <w:spacing w:val="-6"/>
                      <w:lang w:val="es-ES"/>
                    </w:rPr>
                    <w:t>as letras a) a c) del artículo 140.1 de la Ley 9/2017, de Contratos del Sector Público que procedan, incluyendo en su caso la de aquellas otras empresas a cuyas capacidades se recurra; o bien, que se acredita la verificación de alguna o todas esas circunst</w:t>
                  </w:r>
                  <w:r>
                    <w:rPr>
                      <w:rFonts w:eastAsia="Times New Roman"/>
                      <w:color w:val="000000"/>
                      <w:spacing w:val="-6"/>
                      <w:lang w:val="es-ES"/>
                    </w:rPr>
                    <w:t>ancias mediante certificado del Registro Oficial de Licitadores y Empresas Clasificadas del Sector Público o de la correspondiente base de datos nacional de un Estado miembro de la Unión Europea.</w:t>
                  </w:r>
                </w:p>
              </w:txbxContent>
            </v:textbox>
            <w10:wrap type="square" anchorx="page" anchory="page"/>
          </v:shape>
        </w:pict>
      </w:r>
      <w:r w:rsidRPr="008A6B5E">
        <w:pict>
          <v:shape id="_x0000_s1458" type="#_x0000_t202" style="position:absolute;margin-left:311.05pt;margin-top:103.7pt;width:228.45pt;height:27.6pt;z-index:251068928;mso-wrap-distance-left:0;mso-wrap-distance-right:0;mso-position-horizontal-relative:page;mso-position-vertical-relative:page" filled="f" stroked="f">
            <v:textbox inset="0,0,0,0">
              <w:txbxContent>
                <w:p w:rsidR="008A6B5E" w:rsidRDefault="008B0723">
                  <w:pPr>
                    <w:spacing w:after="26" w:line="260" w:lineRule="exact"/>
                    <w:jc w:val="both"/>
                    <w:textAlignment w:val="baseline"/>
                    <w:rPr>
                      <w:rFonts w:eastAsia="Times New Roman"/>
                      <w:color w:val="000000"/>
                      <w:lang w:val="es-ES"/>
                    </w:rPr>
                  </w:pPr>
                  <w:r>
                    <w:rPr>
                      <w:rFonts w:eastAsia="Times New Roman"/>
                      <w:color w:val="000000"/>
                      <w:lang w:val="es-ES"/>
                    </w:rPr>
                    <w:t>expreso de que las obras del proyecto no afectan a la estabilidad, seguridad o estanqueidad de la obra.</w:t>
                  </w:r>
                </w:p>
              </w:txbxContent>
            </v:textbox>
            <w10:wrap type="square" anchorx="page" anchory="page"/>
          </v:shape>
        </w:pict>
      </w:r>
      <w:r w:rsidRPr="008A6B5E">
        <w:pict>
          <v:shape id="_x0000_s1457" type="#_x0000_t202" style="position:absolute;margin-left:319.45pt;margin-top:142.3pt;width:219.1pt;height:14.4pt;z-index:251069952;mso-wrap-distance-left:0;mso-wrap-distance-right:0;mso-position-horizontal-relative:page;mso-position-vertical-relative:page" filled="f" stroked="f">
            <v:textbox inset="0,0,0,0">
              <w:txbxContent>
                <w:p w:rsidR="008A6B5E" w:rsidRDefault="008B0723">
                  <w:pPr>
                    <w:spacing w:after="21" w:line="257" w:lineRule="exact"/>
                    <w:textAlignment w:val="baseline"/>
                    <w:rPr>
                      <w:rFonts w:eastAsia="Times New Roman"/>
                      <w:color w:val="000000"/>
                      <w:spacing w:val="-4"/>
                      <w:lang w:val="es-ES"/>
                    </w:rPr>
                  </w:pPr>
                  <w:r>
                    <w:rPr>
                      <w:rFonts w:eastAsia="Times New Roman"/>
                      <w:color w:val="000000"/>
                      <w:spacing w:val="-4"/>
                      <w:lang w:val="es-ES"/>
                    </w:rPr>
                    <w:t>d) Que, en su caso, existe acta de replanteo previo.</w:t>
                  </w:r>
                </w:p>
              </w:txbxContent>
            </v:textbox>
            <w10:wrap type="square" anchorx="page" anchory="page"/>
          </v:shape>
        </w:pict>
      </w:r>
      <w:r w:rsidRPr="008A6B5E">
        <w:pict>
          <v:shape id="_x0000_s1456" type="#_x0000_t202" style="position:absolute;margin-left:311.05pt;margin-top:167.75pt;width:228.25pt;height:41.05pt;z-index:251070976;mso-wrap-distance-left:0;mso-wrap-distance-right:0;mso-position-horizontal-relative:page;mso-position-vertical-relative:page" filled="f" stroked="f">
            <v:textbox inset="0,0,0,0">
              <w:txbxContent>
                <w:p w:rsidR="008A6B5E" w:rsidRDefault="008B0723">
                  <w:pPr>
                    <w:spacing w:after="32" w:line="263"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e) Que existe informe del Servicio Jurídico de Contratación y de la Secretaría General y, en </w:t>
                  </w:r>
                  <w:r>
                    <w:rPr>
                      <w:rFonts w:eastAsia="Times New Roman"/>
                      <w:color w:val="000000"/>
                      <w:spacing w:val="-4"/>
                      <w:lang w:val="es-ES"/>
                    </w:rPr>
                    <w:t>su caso, dictamen del Consejo Consultivo de Canarias.</w:t>
                  </w:r>
                </w:p>
              </w:txbxContent>
            </v:textbox>
            <w10:wrap type="square" anchorx="page" anchory="page"/>
          </v:shape>
        </w:pict>
      </w:r>
      <w:r w:rsidRPr="008A6B5E">
        <w:pict>
          <v:shape id="_x0000_s1455" type="#_x0000_t202" style="position:absolute;margin-left:310.8pt;margin-top:217.2pt;width:228.7pt;height:70.1pt;z-index:251072000;mso-wrap-distance-left:0;mso-wrap-distance-right:0;mso-position-horizontal-relative:page;mso-position-vertical-relative:page" filled="f" stroked="f">
            <v:textbox inset="0,0,0,0">
              <w:txbxContent>
                <w:p w:rsidR="008A6B5E" w:rsidRDefault="008B0723">
                  <w:pPr>
                    <w:spacing w:before="33" w:after="28" w:line="268" w:lineRule="exact"/>
                    <w:ind w:firstLine="144"/>
                    <w:jc w:val="both"/>
                    <w:textAlignment w:val="baseline"/>
                    <w:rPr>
                      <w:rFonts w:eastAsia="Times New Roman"/>
                      <w:color w:val="000000"/>
                      <w:spacing w:val="-7"/>
                      <w:lang w:val="es-ES"/>
                    </w:rPr>
                  </w:pPr>
                  <w:r>
                    <w:rPr>
                      <w:rFonts w:eastAsia="Times New Roman"/>
                      <w:color w:val="000000"/>
                      <w:spacing w:val="-7"/>
                      <w:lang w:val="es-ES"/>
                    </w:rPr>
                    <w:t>f)QQuuee,,  en su caso, existe el informe de la Oficina Nacional de Evaluación previsto en el artículo 333 de la Ley 9/2017, de Contratos del Sector Público, y en caso de apartarse de sus recomendaci</w:t>
                  </w:r>
                  <w:r>
                    <w:rPr>
                      <w:rFonts w:eastAsia="Times New Roman"/>
                      <w:color w:val="000000"/>
                      <w:spacing w:val="-7"/>
                      <w:lang w:val="es-ES"/>
                    </w:rPr>
                    <w:t>ones, que existe informe motivado al respecto.</w:t>
                  </w:r>
                </w:p>
              </w:txbxContent>
            </v:textbox>
            <w10:wrap type="square" anchorx="page" anchory="page"/>
          </v:shape>
        </w:pict>
      </w:r>
      <w:r w:rsidRPr="008A6B5E">
        <w:pict>
          <v:shape id="_x0000_s1454" type="#_x0000_t202" style="position:absolute;margin-left:55.7pt;margin-top:276.25pt;width:228.7pt;height:162.25pt;z-index:251073024;mso-wrap-distance-left:0;mso-wrap-distance-right:0;mso-position-horizontal-relative:page;mso-position-vertical-relative:page" filled="f" stroked="f">
            <v:textbox inset="0,0,0,0">
              <w:txbxContent>
                <w:p w:rsidR="008A6B5E" w:rsidRDefault="008B0723">
                  <w:pPr>
                    <w:spacing w:after="31" w:line="267" w:lineRule="exact"/>
                    <w:ind w:firstLine="144"/>
                    <w:jc w:val="both"/>
                    <w:textAlignment w:val="baseline"/>
                    <w:rPr>
                      <w:rFonts w:eastAsia="Times New Roman"/>
                      <w:color w:val="000000"/>
                      <w:spacing w:val="-7"/>
                      <w:lang w:val="es-ES"/>
                    </w:rPr>
                  </w:pPr>
                  <w:r>
                    <w:rPr>
                      <w:rFonts w:eastAsia="Times New Roman"/>
                      <w:color w:val="000000"/>
                      <w:spacing w:val="-7"/>
                      <w:lang w:val="es-ES"/>
                    </w:rPr>
                    <w:t>B.2) Formalización: En su caso, que se acompaña certificado del órgano de contratación, que acredite que no se ha interpuesto recurso especial en materia de contratación contra la adjudicación o de los recu</w:t>
                  </w:r>
                  <w:r>
                    <w:rPr>
                      <w:rFonts w:eastAsia="Times New Roman"/>
                      <w:color w:val="000000"/>
                      <w:spacing w:val="-7"/>
                      <w:lang w:val="es-ES"/>
                    </w:rPr>
                    <w:t>rsos interpuestos, o bien, certificado de no haberse acordado medida cautelar que suspenda el procedimiento. En el supuesto de que se hubiese interpuesto recurso contra la adjudicación, deberá comprobarse igualmente que ha recaído resolución expresa del ór</w:t>
                  </w:r>
                  <w:r>
                    <w:rPr>
                      <w:rFonts w:eastAsia="Times New Roman"/>
                      <w:color w:val="000000"/>
                      <w:spacing w:val="-7"/>
                      <w:lang w:val="es-ES"/>
                    </w:rPr>
                    <w:t>gano que ha de resolver el recurso, ya sea desestimando el recurso o recursos interpuestos, o acordando el levantamiento de la suspensión o de la medida cautelar.</w:t>
                  </w:r>
                </w:p>
              </w:txbxContent>
            </v:textbox>
            <w10:wrap type="square" anchorx="page" anchory="page"/>
          </v:shape>
        </w:pict>
      </w:r>
      <w:r w:rsidRPr="008A6B5E">
        <w:pict>
          <v:shape id="_x0000_s1453" type="#_x0000_t202" style="position:absolute;margin-left:310.8pt;margin-top:298.55pt;width:228.5pt;height:27.85pt;z-index:251074048;mso-wrap-distance-left:0;mso-wrap-distance-right:0;mso-position-horizontal-relative:page;mso-position-vertical-relative:page" filled="f" stroked="f">
            <v:textbox inset="0,0,0,0">
              <w:txbxContent>
                <w:p w:rsidR="008A6B5E" w:rsidRDefault="008B0723">
                  <w:pPr>
                    <w:spacing w:after="27" w:line="262" w:lineRule="exact"/>
                    <w:ind w:firstLine="144"/>
                    <w:jc w:val="both"/>
                    <w:textAlignment w:val="baseline"/>
                    <w:rPr>
                      <w:rFonts w:eastAsia="Times New Roman"/>
                      <w:color w:val="000000"/>
                      <w:lang w:val="es-ES"/>
                    </w:rPr>
                  </w:pPr>
                  <w:r>
                    <w:rPr>
                      <w:rFonts w:eastAsia="Times New Roman"/>
                      <w:color w:val="000000"/>
                      <w:lang w:val="es-ES"/>
                    </w:rPr>
                    <w:t>3. Revisiones de precios (aprobación del gasto): Se verificarán los siguientes extremos ad</w:t>
                  </w:r>
                  <w:r>
                    <w:rPr>
                      <w:rFonts w:eastAsia="Times New Roman"/>
                      <w:color w:val="000000"/>
                      <w:lang w:val="es-ES"/>
                    </w:rPr>
                    <w:t>icionales:</w:t>
                  </w:r>
                </w:p>
              </w:txbxContent>
            </v:textbox>
            <w10:wrap type="square" anchorx="page" anchory="page"/>
          </v:shape>
        </w:pict>
      </w:r>
      <w:r w:rsidRPr="008A6B5E">
        <w:pict>
          <v:shape id="_x0000_s1452" type="#_x0000_t202" style="position:absolute;margin-left:310.8pt;margin-top:337.2pt;width:228.7pt;height:79.9pt;z-index:251075072;mso-wrap-distance-left:0;mso-wrap-distance-right:0;mso-position-horizontal-relative:page;mso-position-vertical-relative:page" filled="f" stroked="f">
            <v:textbox inset="0,0,0,0">
              <w:txbxContent>
                <w:p w:rsidR="008A6B5E" w:rsidRDefault="008B0723">
                  <w:pPr>
                    <w:spacing w:line="265" w:lineRule="exact"/>
                    <w:ind w:firstLine="216"/>
                    <w:jc w:val="both"/>
                    <w:textAlignment w:val="baseline"/>
                    <w:rPr>
                      <w:rFonts w:eastAsia="Times New Roman"/>
                      <w:color w:val="000000"/>
                      <w:lang w:val="es-ES"/>
                    </w:rPr>
                  </w:pPr>
                  <w:r>
                    <w:rPr>
                      <w:rFonts w:eastAsia="Times New Roman"/>
                      <w:color w:val="000000"/>
                      <w:lang w:val="es-ES"/>
                    </w:rPr>
                    <w:t>- Que, en los contratos en los que pueda preverse la revisión de precios, se cumplen los requisitos recogidos en el artículo 103.5 de la Ley 9/2017, de Contratos del Sector Público y que el pliego de cláusulas administrativas particulares establece la fórm</w:t>
                  </w:r>
                  <w:r>
                    <w:rPr>
                      <w:rFonts w:eastAsia="Times New Roman"/>
                      <w:color w:val="000000"/>
                      <w:lang w:val="es-ES"/>
                    </w:rPr>
                    <w:t>ula de revisión aplicable.</w:t>
                  </w:r>
                </w:p>
              </w:txbxContent>
            </v:textbox>
            <w10:wrap type="square" anchorx="page" anchory="page"/>
          </v:shape>
        </w:pict>
      </w:r>
      <w:r w:rsidRPr="008A6B5E">
        <w:pict>
          <v:shape id="_x0000_s1451" type="#_x0000_t202" style="position:absolute;margin-left:64.55pt;margin-top:449.5pt;width:70.1pt;height:14.4pt;z-index:251076096;mso-wrap-distance-left:0;mso-wrap-distance-right:0;mso-position-horizontal-relative:page;mso-position-vertical-relative:page" filled="f" stroked="f">
            <v:textbox inset="0,0,0,0">
              <w:txbxContent>
                <w:p w:rsidR="008A6B5E" w:rsidRDefault="008B0723">
                  <w:pPr>
                    <w:spacing w:after="28" w:line="255" w:lineRule="exact"/>
                    <w:textAlignment w:val="baseline"/>
                    <w:rPr>
                      <w:rFonts w:eastAsia="Times New Roman"/>
                      <w:color w:val="000000"/>
                      <w:spacing w:val="-6"/>
                      <w:lang w:val="es-ES"/>
                    </w:rPr>
                  </w:pPr>
                  <w:r>
                    <w:rPr>
                      <w:rFonts w:eastAsia="Times New Roman"/>
                      <w:color w:val="000000"/>
                      <w:spacing w:val="-6"/>
                      <w:lang w:val="es-ES"/>
                    </w:rPr>
                    <w:t>2. Modificados:</w:t>
                  </w:r>
                </w:p>
              </w:txbxContent>
            </v:textbox>
            <w10:wrap type="square" anchorx="page" anchory="page"/>
          </v:shape>
        </w:pict>
      </w:r>
      <w:r w:rsidRPr="008A6B5E">
        <w:pict>
          <v:shape id="_x0000_s1450" type="#_x0000_t202" style="position:absolute;margin-left:310.8pt;margin-top:429.35pt;width:228.5pt;height:54.5pt;z-index:251077120;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before="18" w:line="267" w:lineRule="exact"/>
                    <w:ind w:left="0" w:firstLine="216"/>
                    <w:jc w:val="both"/>
                    <w:textAlignment w:val="baseline"/>
                    <w:rPr>
                      <w:rFonts w:eastAsia="Times New Roman"/>
                      <w:color w:val="000000"/>
                      <w:lang w:val="es-ES"/>
                    </w:rPr>
                  </w:pPr>
                  <w:r>
                    <w:rPr>
                      <w:rFonts w:eastAsia="Times New Roman"/>
                      <w:color w:val="000000"/>
                      <w:lang w:val="es-ES"/>
                    </w:rPr>
                    <w:t>En el caso de que para el contrato que se trate se haya aprobado una fórmula tipo, se verificará que no se incluye otra fórmula de revisión diferente en los pliegos.</w:t>
                  </w:r>
                </w:p>
              </w:txbxContent>
            </v:textbox>
            <w10:wrap type="square" anchorx="page" anchory="page"/>
          </v:shape>
        </w:pict>
      </w:r>
      <w:r w:rsidRPr="008A6B5E">
        <w:pict>
          <v:shape id="_x0000_s1449" type="#_x0000_t202" style="position:absolute;margin-left:55.7pt;margin-top:474.7pt;width:228.7pt;height:162.25pt;z-index:251078144;mso-wrap-distance-left:0;mso-wrap-distance-right:0;mso-position-horizontal-relative:page;mso-position-vertical-relative:page" filled="f" stroked="f">
            <v:textbox inset="0,0,0,0">
              <w:txbxContent>
                <w:p w:rsidR="008A6B5E" w:rsidRDefault="008B0723">
                  <w:pPr>
                    <w:spacing w:after="21" w:line="267"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a) En el caso de modificaciones previstas según el artículo 204 de la Ley 9/2017, de Contratos del Sector Público, que la posibilidad de modificar el contrato se encuentra prevista en los pliegos, que no supera el límite previsto en los mismos y que no se </w:t>
                  </w:r>
                  <w:r>
                    <w:rPr>
                      <w:rFonts w:eastAsia="Times New Roman"/>
                      <w:color w:val="000000"/>
                      <w:spacing w:val="-7"/>
                      <w:lang w:val="es-ES"/>
                    </w:rPr>
                    <w:t>incluyen nuevos precios unitarios no previstos en el contrato. En el caso de modificaciones no previstas, o que no se ajusten a lo establecido en el artículo 204, que se acompaña informe técnico justificativo de los extremos previstos en el artículo 205 de</w:t>
                  </w:r>
                  <w:r>
                    <w:rPr>
                      <w:rFonts w:eastAsia="Times New Roman"/>
                      <w:color w:val="000000"/>
                      <w:spacing w:val="-7"/>
                      <w:lang w:val="es-ES"/>
                    </w:rPr>
                    <w:t xml:space="preserve"> la Ley 9/2017, de Contratos del Sector Público y que no se superan los porcentajes máximos previstos en dicho artículo.</w:t>
                  </w:r>
                </w:p>
              </w:txbxContent>
            </v:textbox>
            <w10:wrap type="square" anchorx="page" anchory="page"/>
          </v:shape>
        </w:pict>
      </w:r>
      <w:r w:rsidRPr="008A6B5E">
        <w:pict>
          <v:shape id="_x0000_s1448" type="#_x0000_t202" style="position:absolute;margin-left:311.05pt;margin-top:494.65pt;width:228.45pt;height:41.5pt;z-index:251079168;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21" w:line="266" w:lineRule="exact"/>
                    <w:ind w:left="0" w:firstLine="216"/>
                    <w:jc w:val="both"/>
                    <w:textAlignment w:val="baseline"/>
                    <w:rPr>
                      <w:rFonts w:eastAsia="Times New Roman"/>
                      <w:color w:val="000000"/>
                      <w:lang w:val="es-ES"/>
                    </w:rPr>
                  </w:pPr>
                  <w:r>
                    <w:rPr>
                      <w:rFonts w:eastAsia="Times New Roman"/>
                      <w:color w:val="000000"/>
                      <w:lang w:val="es-ES"/>
                    </w:rPr>
                    <w:t>Que consta en el expediente Informe emitido por el Técnico Responsable del Contrato con el detalle de los cálculos efectuados.</w:t>
                  </w:r>
                </w:p>
              </w:txbxContent>
            </v:textbox>
            <w10:wrap type="square" anchorx="page" anchory="page"/>
          </v:shape>
        </w:pict>
      </w:r>
      <w:r w:rsidRPr="008A6B5E">
        <w:pict>
          <v:shape id="_x0000_s1447" type="#_x0000_t202" style="position:absolute;margin-left:310.8pt;margin-top:546.95pt;width:228.7pt;height:41.3pt;z-index:251080192;mso-wrap-distance-left:0;mso-wrap-distance-right:0;mso-position-horizontal-relative:page;mso-position-vertical-relative:page" filled="f" stroked="f">
            <v:textbox inset="0,0,0,0">
              <w:txbxContent>
                <w:p w:rsidR="008A6B5E" w:rsidRDefault="008B0723">
                  <w:pPr>
                    <w:spacing w:after="32" w:line="264" w:lineRule="exact"/>
                    <w:ind w:firstLine="144"/>
                    <w:jc w:val="both"/>
                    <w:textAlignment w:val="baseline"/>
                    <w:rPr>
                      <w:rFonts w:eastAsia="Times New Roman"/>
                      <w:color w:val="000000"/>
                      <w:spacing w:val="-9"/>
                      <w:lang w:val="es-ES"/>
                    </w:rPr>
                  </w:pPr>
                  <w:r>
                    <w:rPr>
                      <w:rFonts w:eastAsia="Times New Roman"/>
                      <w:color w:val="000000"/>
                      <w:spacing w:val="-9"/>
                      <w:lang w:val="es-ES"/>
                    </w:rPr>
                    <w:t>- Que consta en el expediente informe favorable emitido por el Servicio Jurídico de Contratación y la Secretaría General.</w:t>
                  </w:r>
                </w:p>
              </w:txbxContent>
            </v:textbox>
            <w10:wrap type="square" anchorx="page" anchory="page"/>
          </v:shape>
        </w:pict>
      </w:r>
      <w:r w:rsidRPr="008A6B5E">
        <w:pict>
          <v:shape id="_x0000_s1446" type="#_x0000_t202" style="position:absolute;margin-left:311.05pt;margin-top:599.05pt;width:228.45pt;height:27.6pt;z-index:251081216;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lang w:val="es-ES"/>
                    </w:rPr>
                  </w:pPr>
                  <w:r>
                    <w:rPr>
                      <w:rFonts w:eastAsia="Times New Roman"/>
                      <w:color w:val="000000"/>
                      <w:lang w:val="es-ES"/>
                    </w:rPr>
                    <w:t>4. Financiación parcial de la construcción de la obra por parte de la Administración:</w:t>
                  </w:r>
                </w:p>
              </w:txbxContent>
            </v:textbox>
            <w10:wrap type="square" anchorx="page" anchory="page"/>
          </v:shape>
        </w:pict>
      </w:r>
      <w:r w:rsidRPr="008A6B5E">
        <w:pict>
          <v:shape id="_x0000_s1445" type="#_x0000_t202" style="position:absolute;margin-left:319.2pt;margin-top:637.7pt;width:219.1pt;height:14.4pt;z-index:251082240;mso-wrap-distance-left:0;mso-wrap-distance-right:0;mso-position-horizontal-relative:page;mso-position-vertical-relative:page" filled="f" stroked="f">
            <v:textbox inset="0,0,0,0">
              <w:txbxContent>
                <w:p w:rsidR="008A6B5E" w:rsidRDefault="008B0723">
                  <w:pPr>
                    <w:spacing w:after="18" w:line="260" w:lineRule="exact"/>
                    <w:textAlignment w:val="baseline"/>
                    <w:rPr>
                      <w:rFonts w:eastAsia="Times New Roman"/>
                      <w:color w:val="000000"/>
                      <w:spacing w:val="-9"/>
                      <w:lang w:val="es-ES"/>
                    </w:rPr>
                  </w:pPr>
                  <w:r>
                    <w:rPr>
                      <w:rFonts w:eastAsia="Times New Roman"/>
                      <w:color w:val="000000"/>
                      <w:spacing w:val="-9"/>
                      <w:lang w:val="es-ES"/>
                    </w:rPr>
                    <w:t>4.1. Abonos por aportaciones durante la co</w:t>
                  </w:r>
                  <w:r>
                    <w:rPr>
                      <w:rFonts w:eastAsia="Times New Roman"/>
                      <w:color w:val="000000"/>
                      <w:spacing w:val="-9"/>
                      <w:lang w:val="es-ES"/>
                    </w:rPr>
                    <w:t>nstrucción:</w:t>
                  </w:r>
                </w:p>
              </w:txbxContent>
            </v:textbox>
            <w10:wrap type="square" anchorx="page" anchory="page"/>
          </v:shape>
        </w:pict>
      </w:r>
      <w:r w:rsidRPr="008A6B5E">
        <w:pict>
          <v:shape id="_x0000_s1444" type="#_x0000_t202" style="position:absolute;margin-left:54.7pt;margin-top:9in;width:229.45pt;height:68.15pt;z-index:251083264;mso-wrap-distance-left:0;mso-wrap-distance-right:0;mso-position-horizontal-relative:page;mso-position-vertical-relative:page" filled="f" stroked="f">
            <v:textbox inset="0,0,0,0">
              <w:txbxContent>
                <w:p w:rsidR="008A6B5E" w:rsidRDefault="008B0723">
                  <w:pPr>
                    <w:spacing w:after="21" w:line="266" w:lineRule="exact"/>
                    <w:ind w:firstLine="216"/>
                    <w:jc w:val="both"/>
                    <w:textAlignment w:val="baseline"/>
                    <w:rPr>
                      <w:rFonts w:eastAsia="Times New Roman"/>
                      <w:color w:val="000000"/>
                      <w:lang w:val="es-ES"/>
                    </w:rPr>
                  </w:pPr>
                  <w:r>
                    <w:rPr>
                      <w:rFonts w:eastAsia="Times New Roman"/>
                      <w:color w:val="000000"/>
                      <w:lang w:val="es-ES"/>
                    </w:rPr>
                    <w:t>b) Que, en su caso, se acompaña informe técnico justificativo de que concurren las circunstancias previstas en la letra b) o en el penúltimo párrafo del apartado 2 del artículo 270 de la Ley 9/2017, de Contratos del Sector Público.</w:t>
                  </w:r>
                </w:p>
              </w:txbxContent>
            </v:textbox>
            <w10:wrap type="square" anchorx="page" anchory="page"/>
          </v:shape>
        </w:pict>
      </w:r>
      <w:r w:rsidRPr="008A6B5E">
        <w:pict>
          <v:shape id="_x0000_s1443" type="#_x0000_t202" style="position:absolute;margin-left:310.8pt;margin-top:662.9pt;width:227.75pt;height:41.5pt;z-index:251084288;mso-wrap-distance-left:0;mso-wrap-distance-right:0;mso-position-horizontal-relative:page;mso-position-vertical-relative:page" filled="f" stroked="f">
            <v:textbox inset="0,0,0,0">
              <w:txbxContent>
                <w:p w:rsidR="008A6B5E" w:rsidRDefault="008B0723">
                  <w:pPr>
                    <w:spacing w:after="27" w:line="266" w:lineRule="exact"/>
                    <w:ind w:firstLine="144"/>
                    <w:jc w:val="both"/>
                    <w:textAlignment w:val="baseline"/>
                    <w:rPr>
                      <w:rFonts w:eastAsia="Times New Roman"/>
                      <w:color w:val="000000"/>
                      <w:spacing w:val="-2"/>
                      <w:lang w:val="es-ES"/>
                    </w:rPr>
                  </w:pPr>
                  <w:r>
                    <w:rPr>
                      <w:rFonts w:eastAsia="Times New Roman"/>
                      <w:color w:val="000000"/>
                      <w:spacing w:val="-2"/>
                      <w:lang w:val="es-ES"/>
                    </w:rPr>
                    <w:t>a) Que existe certificación, autorizada por el facultativo Director de la obra y con la conformidad de los servicios correspondientes del órgano gestor.</w:t>
                  </w:r>
                </w:p>
              </w:txbxContent>
            </v:textbox>
            <w10:wrap type="square" anchorx="page" anchory="page"/>
          </v:shape>
        </w:pict>
      </w:r>
      <w:r w:rsidRPr="008A6B5E">
        <w:pict>
          <v:shape id="_x0000_s1442" type="#_x0000_t202" style="position:absolute;margin-left:55.7pt;margin-top:726.95pt;width:228.7pt;height:67.95pt;z-index:251085312;mso-wrap-distance-left:0;mso-wrap-distance-right:0;mso-position-horizontal-relative:page;mso-position-vertical-relative:page" filled="f" stroked="f">
            <v:textbox inset="0,0,0,0">
              <w:txbxContent>
                <w:p w:rsidR="008A6B5E" w:rsidRDefault="008B0723">
                  <w:pPr>
                    <w:spacing w:after="26" w:line="266" w:lineRule="exact"/>
                    <w:ind w:firstLine="144"/>
                    <w:jc w:val="both"/>
                    <w:textAlignment w:val="baseline"/>
                    <w:rPr>
                      <w:rFonts w:eastAsia="Times New Roman"/>
                      <w:color w:val="000000"/>
                      <w:spacing w:val="-9"/>
                      <w:lang w:val="es-ES"/>
                    </w:rPr>
                  </w:pPr>
                  <w:r>
                    <w:rPr>
                      <w:rFonts w:eastAsia="Times New Roman"/>
                      <w:color w:val="000000"/>
                      <w:spacing w:val="-9"/>
                      <w:lang w:val="es-ES"/>
                    </w:rPr>
                    <w:t>c) Que, en su caso, existe proyecto informado por la Oficina de Supervisión de Proyectos, si procede</w:t>
                  </w:r>
                  <w:r>
                    <w:rPr>
                      <w:rFonts w:eastAsia="Times New Roman"/>
                      <w:color w:val="000000"/>
                      <w:spacing w:val="-9"/>
                      <w:lang w:val="es-ES"/>
                    </w:rPr>
                    <w:t>. Cuando no exista informe de la Oficina de Supervisión de Proyectos, y no resulte procedente por razón de la cuantía, que al expediente se incorpora pronunciamiento</w:t>
                  </w:r>
                </w:p>
              </w:txbxContent>
            </v:textbox>
            <w10:wrap type="square" anchorx="page" anchory="page"/>
          </v:shape>
        </w:pict>
      </w:r>
      <w:r w:rsidRPr="008A6B5E">
        <w:pict>
          <v:shape id="_x0000_s1441" type="#_x0000_t202" style="position:absolute;margin-left:310.8pt;margin-top:714.95pt;width:227.75pt;height:27.85pt;z-index:251086336;mso-wrap-distance-left:0;mso-wrap-distance-right:0;mso-position-horizontal-relative:page;mso-position-vertical-relative:page" filled="f" stroked="f">
            <v:textbox inset="0,0,0,0">
              <w:txbxContent>
                <w:p w:rsidR="008A6B5E" w:rsidRDefault="008B0723">
                  <w:pPr>
                    <w:spacing w:after="17" w:line="265" w:lineRule="exact"/>
                    <w:ind w:firstLine="144"/>
                    <w:jc w:val="both"/>
                    <w:textAlignment w:val="baseline"/>
                    <w:rPr>
                      <w:rFonts w:eastAsia="Times New Roman"/>
                      <w:color w:val="000000"/>
                      <w:lang w:val="es-ES"/>
                    </w:rPr>
                  </w:pPr>
                  <w:r>
                    <w:rPr>
                      <w:rFonts w:eastAsia="Times New Roman"/>
                      <w:color w:val="000000"/>
                      <w:lang w:val="es-ES"/>
                    </w:rPr>
                    <w:t>b) Que la aportación pública está prevista en el pliego o documento descriptivo.</w:t>
                  </w:r>
                </w:p>
              </w:txbxContent>
            </v:textbox>
            <w10:wrap type="square" anchorx="page" anchory="page"/>
          </v:shape>
        </w:pict>
      </w:r>
      <w:r w:rsidRPr="008A6B5E">
        <w:pict>
          <v:shape id="_x0000_s1440" type="#_x0000_t202" style="position:absolute;margin-left:311.05pt;margin-top:754.1pt;width:228.45pt;height:41pt;z-index:251087360;mso-wrap-distance-left:0;mso-wrap-distance-right:0;mso-position-horizontal-relative:page;mso-position-vertical-relative:page" filled="f" stroked="f">
            <v:textbox inset="0,0,0,0">
              <w:txbxContent>
                <w:p w:rsidR="008A6B5E" w:rsidRDefault="008B0723">
                  <w:pPr>
                    <w:spacing w:after="21" w:line="264" w:lineRule="exact"/>
                    <w:ind w:firstLine="144"/>
                    <w:jc w:val="both"/>
                    <w:textAlignment w:val="baseline"/>
                    <w:rPr>
                      <w:rFonts w:eastAsia="Times New Roman"/>
                      <w:color w:val="000000"/>
                      <w:spacing w:val="-6"/>
                      <w:lang w:val="es-ES"/>
                    </w:rPr>
                  </w:pPr>
                  <w:r>
                    <w:rPr>
                      <w:rFonts w:eastAsia="Times New Roman"/>
                      <w:color w:val="000000"/>
                      <w:spacing w:val="-6"/>
                      <w:lang w:val="es-ES"/>
                    </w:rPr>
                    <w:t>c) En caso de efectuarse anticipos de los previstos en el artículo 240.2 de la Ley 9/2017, de Contratos del Sector Público, que tal posibilidad está contemplada</w:t>
                  </w:r>
                  <w:r>
                    <w:rPr>
                      <w:rFonts w:eastAsia="Times New Roman"/>
                      <w:color w:val="000000"/>
                      <w:spacing w:val="-6"/>
                      <w:u w:val="single"/>
                      <w:lang w:val="es-ES"/>
                    </w:rPr>
                    <w:t xml:space="preserve"> </w:t>
                  </w:r>
                </w:p>
              </w:txbxContent>
            </v:textbox>
            <w10:wrap type="square" anchorx="page" anchory="page"/>
          </v:shape>
        </w:pict>
      </w:r>
      <w:r w:rsidR="008B0723">
        <w:rPr>
          <w:rFonts w:ascii="Arial" w:eastAsia="Arial" w:hAnsi="Arial"/>
          <w:color w:val="000000"/>
          <w:sz w:val="24"/>
          <w:lang w:val="es-ES"/>
        </w:rPr>
        <w:tab/>
      </w:r>
      <w:r w:rsidRPr="008A6B5E">
        <w:pict>
          <v:line id="_x0000_s1439" style="position:absolute;z-index:252640768;mso-position-horizontal-relative:margin;mso-position-vertical-relative:page" from="56.65pt,83.5pt" to="538.55pt,83.5pt" strokeweight="1pt">
            <w10:wrap anchorx="margin" anchory="page"/>
          </v:line>
        </w:pict>
      </w:r>
      <w:r w:rsidRPr="008A6B5E">
        <w:pict>
          <v:line id="_x0000_s1438" style="position:absolute;z-index:25264179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437" type="#_x0000_t202" style="position:absolute;margin-left:57.1pt;margin-top:63.85pt;width:300pt;height:11.75pt;z-index:251088384;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436" type="#_x0000_t202" style="position:absolute;margin-left:518.4pt;margin-top:63.85pt;width:17.5pt;height:11.75pt;z-index:251089408;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25"/>
                      <w:sz w:val="16"/>
                      <w:lang w:val="es-ES"/>
                    </w:rPr>
                  </w:pPr>
                  <w:r>
                    <w:rPr>
                      <w:rFonts w:ascii="Arial" w:eastAsia="Arial" w:hAnsi="Arial"/>
                      <w:color w:val="000000"/>
                      <w:spacing w:val="-25"/>
                      <w:sz w:val="16"/>
                      <w:lang w:val="es-ES"/>
                    </w:rPr>
                    <w:t>1491</w:t>
                  </w:r>
                </w:p>
              </w:txbxContent>
            </v:textbox>
            <w10:wrap type="square" anchorx="page" anchory="page"/>
          </v:shape>
        </w:pict>
      </w:r>
      <w:r w:rsidRPr="008A6B5E">
        <w:pict>
          <v:shape id="_x0000_s1435" type="#_x0000_t202" style="position:absolute;margin-left:55.7pt;margin-top:103.7pt;width:228.2pt;height:28.55pt;z-index:251090432;mso-wrap-distance-left:0;mso-wrap-distance-right:0;mso-position-horizontal-relative:page;mso-position-vertical-relative:page" filled="f" stroked="f">
            <v:textbox inset="0,0,0,0">
              <w:txbxContent>
                <w:p w:rsidR="008A6B5E" w:rsidRDefault="008B0723">
                  <w:pPr>
                    <w:spacing w:after="42" w:line="259" w:lineRule="exact"/>
                    <w:jc w:val="both"/>
                    <w:textAlignment w:val="baseline"/>
                    <w:rPr>
                      <w:rFonts w:eastAsia="Times New Roman"/>
                      <w:color w:val="000000"/>
                      <w:spacing w:val="-2"/>
                      <w:lang w:val="es-ES"/>
                    </w:rPr>
                  </w:pPr>
                  <w:r>
                    <w:rPr>
                      <w:rFonts w:eastAsia="Times New Roman"/>
                      <w:color w:val="000000"/>
                      <w:spacing w:val="-2"/>
                      <w:lang w:val="es-ES"/>
                    </w:rPr>
                    <w:t>en el pliego de cláusulas administrativas particulares y que se ha prestado la garantía exigida.</w:t>
                  </w:r>
                </w:p>
              </w:txbxContent>
            </v:textbox>
            <w10:wrap type="square" anchorx="page" anchory="page"/>
          </v:shape>
        </w:pict>
      </w:r>
      <w:r w:rsidRPr="008A6B5E">
        <w:pict>
          <v:shape id="_x0000_s1434" type="#_x0000_t202" style="position:absolute;margin-left:310.8pt;margin-top:103.7pt;width:228.7pt;height:27.6pt;z-index:251091456;mso-wrap-distance-left:0;mso-wrap-distance-right:0;mso-position-horizontal-relative:page;mso-position-vertical-relative:page" filled="f" stroked="f">
            <v:textbox inset="0,0,0,0">
              <w:txbxContent>
                <w:p w:rsidR="008A6B5E" w:rsidRDefault="008B0723">
                  <w:pPr>
                    <w:spacing w:after="26" w:line="260" w:lineRule="exact"/>
                    <w:jc w:val="both"/>
                    <w:textAlignment w:val="baseline"/>
                    <w:rPr>
                      <w:rFonts w:eastAsia="Times New Roman"/>
                      <w:color w:val="000000"/>
                      <w:spacing w:val="-5"/>
                      <w:lang w:val="es-ES"/>
                    </w:rPr>
                  </w:pPr>
                  <w:r>
                    <w:rPr>
                      <w:rFonts w:eastAsia="Times New Roman"/>
                      <w:color w:val="000000"/>
                      <w:spacing w:val="-5"/>
                      <w:lang w:val="es-ES"/>
                    </w:rPr>
                    <w:t>Público y que se aplica la fórmula de revisión prevista en el</w:t>
                  </w:r>
                  <w:r>
                    <w:rPr>
                      <w:rFonts w:eastAsia="Times New Roman"/>
                      <w:color w:val="000000"/>
                      <w:spacing w:val="-5"/>
                      <w:lang w:val="es-ES"/>
                    </w:rPr>
                    <w:t xml:space="preserve"> pliego de cláusulas administrativas particulares.</w:t>
                  </w:r>
                </w:p>
              </w:txbxContent>
            </v:textbox>
            <w10:wrap type="square" anchorx="page" anchory="page"/>
          </v:shape>
        </w:pict>
      </w:r>
      <w:r w:rsidRPr="008A6B5E">
        <w:pict>
          <v:shape id="_x0000_s1433" type="#_x0000_t202" style="position:absolute;margin-left:55.9pt;margin-top:141.85pt;width:228.5pt;height:27.85pt;z-index:251092480;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lang w:val="es-ES"/>
                    </w:rPr>
                  </w:pPr>
                  <w:r>
                    <w:rPr>
                      <w:rFonts w:eastAsia="Times New Roman"/>
                      <w:color w:val="000000"/>
                      <w:lang w:val="es-ES"/>
                    </w:rPr>
                    <w:t>d) Cuando la certificación de obra incluya revisión de precios, para su abono, comprobar:</w:t>
                  </w:r>
                </w:p>
              </w:txbxContent>
            </v:textbox>
            <w10:wrap type="square" anchorx="page" anchory="page"/>
          </v:shape>
        </w:pict>
      </w:r>
      <w:r w:rsidRPr="008A6B5E">
        <w:pict>
          <v:shape id="_x0000_s1432" type="#_x0000_t202" style="position:absolute;margin-left:311.05pt;margin-top:142.1pt;width:228.45pt;height:27.8pt;z-index:251093504;mso-wrap-distance-left:0;mso-wrap-distance-right:0;mso-position-horizontal-relative:page;mso-position-vertical-relative:page" filled="f" stroked="f">
            <v:textbox inset="0,0,0,0">
              <w:txbxContent>
                <w:p w:rsidR="008A6B5E" w:rsidRDefault="008B0723">
                  <w:pPr>
                    <w:spacing w:after="17" w:line="262" w:lineRule="exact"/>
                    <w:ind w:firstLine="144"/>
                    <w:jc w:val="both"/>
                    <w:textAlignment w:val="baseline"/>
                    <w:rPr>
                      <w:rFonts w:eastAsia="Times New Roman"/>
                      <w:color w:val="000000"/>
                      <w:lang w:val="es-ES"/>
                    </w:rPr>
                  </w:pPr>
                  <w:r>
                    <w:rPr>
                      <w:rFonts w:eastAsia="Times New Roman"/>
                      <w:color w:val="000000"/>
                      <w:lang w:val="es-ES"/>
                    </w:rPr>
                    <w:t>- Que consta en el expediente Informe emitido por el Técnico Responsable del Contrato.</w:t>
                  </w:r>
                </w:p>
              </w:txbxContent>
            </v:textbox>
            <w10:wrap type="square" anchorx="page" anchory="page"/>
          </v:shape>
        </w:pict>
      </w:r>
      <w:r w:rsidRPr="008A6B5E">
        <w:pict>
          <v:shape id="_x0000_s1431" type="#_x0000_t202" style="position:absolute;margin-left:55.7pt;margin-top:180.5pt;width:228.7pt;height:67.65pt;z-index:251094528;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21" w:line="264" w:lineRule="exact"/>
                    <w:ind w:left="0" w:firstLine="216"/>
                    <w:jc w:val="both"/>
                    <w:textAlignment w:val="baseline"/>
                    <w:rPr>
                      <w:rFonts w:eastAsia="Times New Roman"/>
                      <w:color w:val="000000"/>
                      <w:spacing w:val="-2"/>
                      <w:lang w:val="es-ES"/>
                    </w:rPr>
                  </w:pPr>
                  <w:r>
                    <w:rPr>
                      <w:rFonts w:eastAsia="Times New Roman"/>
                      <w:color w:val="000000"/>
                      <w:spacing w:val="-2"/>
                      <w:lang w:val="es-ES"/>
                    </w:rPr>
                    <w:t>Que se cumplen los requisitos exigidos por el artículo 103.5 de la Ley 9/2017, de Contratos del Sector Público y que se aplica la fórmula de revisión prevista en el pliego de cláusulas administrativas particulares.</w:t>
                  </w:r>
                </w:p>
              </w:txbxContent>
            </v:textbox>
            <w10:wrap type="square" anchorx="page" anchory="page"/>
          </v:shape>
        </w:pict>
      </w:r>
      <w:r w:rsidRPr="008A6B5E">
        <w:pict>
          <v:shape id="_x0000_s1430" type="#_x0000_t202" style="position:absolute;margin-left:310.8pt;margin-top:180.95pt;width:228.7pt;height:41.05pt;z-index:251095552;mso-wrap-distance-left:0;mso-wrap-distance-right:0;mso-position-horizontal-relative:page;mso-position-vertical-relative:page" filled="f" stroked="f">
            <v:textbox inset="0,0,0,0">
              <w:txbxContent>
                <w:p w:rsidR="008A6B5E" w:rsidRDefault="008B0723">
                  <w:pPr>
                    <w:spacing w:after="28" w:line="262" w:lineRule="exact"/>
                    <w:ind w:firstLine="144"/>
                    <w:jc w:val="both"/>
                    <w:textAlignment w:val="baseline"/>
                    <w:rPr>
                      <w:rFonts w:eastAsia="Times New Roman"/>
                      <w:color w:val="000000"/>
                      <w:spacing w:val="-9"/>
                      <w:lang w:val="es-ES"/>
                    </w:rPr>
                  </w:pPr>
                  <w:r>
                    <w:rPr>
                      <w:rFonts w:eastAsia="Times New Roman"/>
                      <w:color w:val="000000"/>
                      <w:spacing w:val="-9"/>
                      <w:lang w:val="es-ES"/>
                    </w:rPr>
                    <w:t xml:space="preserve">- Que consta en el expediente informe </w:t>
                  </w:r>
                  <w:r>
                    <w:rPr>
                      <w:rFonts w:eastAsia="Times New Roman"/>
                      <w:color w:val="000000"/>
                      <w:spacing w:val="-9"/>
                      <w:lang w:val="es-ES"/>
                    </w:rPr>
                    <w:t>favorable emitido por el Servicio Jurídico de Contratación y la Secretaría General.</w:t>
                  </w:r>
                </w:p>
              </w:txbxContent>
            </v:textbox>
            <w10:wrap type="square" anchorx="page" anchory="page"/>
          </v:shape>
        </w:pict>
      </w:r>
      <w:r w:rsidRPr="008A6B5E">
        <w:pict>
          <v:shape id="_x0000_s1429" type="#_x0000_t202" style="position:absolute;margin-left:55.9pt;margin-top:258.7pt;width:228.5pt;height:41.3pt;z-index:251096576;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22" w:line="264" w:lineRule="exact"/>
                    <w:ind w:left="0" w:firstLine="216"/>
                    <w:jc w:val="both"/>
                    <w:textAlignment w:val="baseline"/>
                    <w:rPr>
                      <w:rFonts w:eastAsia="Times New Roman"/>
                      <w:color w:val="000000"/>
                      <w:lang w:val="es-ES"/>
                    </w:rPr>
                  </w:pPr>
                  <w:r>
                    <w:rPr>
                      <w:rFonts w:eastAsia="Times New Roman"/>
                      <w:color w:val="000000"/>
                      <w:lang w:val="es-ES"/>
                    </w:rPr>
                    <w:t>Que consta en el expediente Informe emitido por el Técnico Responsable del Contrato con el detalle de los cálculos efectuados.</w:t>
                  </w:r>
                </w:p>
              </w:txbxContent>
            </v:textbox>
            <w10:wrap type="square" anchorx="page" anchory="page"/>
          </v:shape>
        </w:pict>
      </w:r>
      <w:r w:rsidRPr="008A6B5E">
        <w:pict>
          <v:shape id="_x0000_s1428" type="#_x0000_t202" style="position:absolute;margin-left:310.8pt;margin-top:232.8pt;width:228.7pt;height:81.1pt;z-index:251097600;mso-wrap-distance-left:0;mso-wrap-distance-right:0;mso-position-horizontal-relative:page;mso-position-vertical-relative:page" filled="f" stroked="f">
            <v:textbox inset="0,0,0,0">
              <w:txbxContent>
                <w:p w:rsidR="008A6B5E" w:rsidRDefault="008B0723">
                  <w:pPr>
                    <w:spacing w:before="1" w:after="17" w:line="265" w:lineRule="exact"/>
                    <w:ind w:firstLine="144"/>
                    <w:jc w:val="both"/>
                    <w:textAlignment w:val="baseline"/>
                    <w:rPr>
                      <w:rFonts w:eastAsia="Times New Roman"/>
                      <w:color w:val="000000"/>
                      <w:spacing w:val="-10"/>
                      <w:lang w:val="es-ES"/>
                    </w:rPr>
                  </w:pPr>
                  <w:r>
                    <w:rPr>
                      <w:rFonts w:eastAsia="Times New Roman"/>
                      <w:color w:val="000000"/>
                      <w:spacing w:val="-10"/>
                      <w:lang w:val="es-ES"/>
                    </w:rPr>
                    <w:t xml:space="preserve">b) Que se aporta factura por la empresa concesionaria de acuerdo con lo previsto en el Real Decreto 1619/2012, de 30 de noviembre, que aprueba el Reglamento que regula por el que se regulan las obligaciones de facturación y, en su caso, en la Ley 25/2013, </w:t>
                  </w:r>
                  <w:r>
                    <w:rPr>
                      <w:rFonts w:eastAsia="Times New Roman"/>
                      <w:color w:val="000000"/>
                      <w:spacing w:val="-10"/>
                      <w:lang w:val="es-ES"/>
                    </w:rPr>
                    <w:t>de 27 de diciembre, de Impulso de la factura electrónica.</w:t>
                  </w:r>
                </w:p>
              </w:txbxContent>
            </v:textbox>
            <w10:wrap type="square" anchorx="page" anchory="page"/>
          </v:shape>
        </w:pict>
      </w:r>
      <w:r w:rsidRPr="008A6B5E">
        <w:pict>
          <v:shape id="_x0000_s1427" type="#_x0000_t202" style="position:absolute;margin-left:55.7pt;margin-top:310.1pt;width:228.7pt;height:41.5pt;z-index:251098624;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before="2" w:after="28" w:line="265" w:lineRule="exact"/>
                    <w:ind w:left="0" w:firstLine="216"/>
                    <w:jc w:val="both"/>
                    <w:textAlignment w:val="baseline"/>
                    <w:rPr>
                      <w:rFonts w:eastAsia="Times New Roman"/>
                      <w:color w:val="000000"/>
                      <w:spacing w:val="-12"/>
                      <w:lang w:val="es-ES"/>
                    </w:rPr>
                  </w:pPr>
                  <w:r>
                    <w:rPr>
                      <w:rFonts w:eastAsia="Times New Roman"/>
                      <w:color w:val="000000"/>
                      <w:spacing w:val="-12"/>
                      <w:lang w:val="es-ES"/>
                    </w:rPr>
                    <w:t>Que consta en el expediente informe favorable emitido por el Servicio Jurídico de Contratación y la Secretaría General.</w:t>
                  </w:r>
                </w:p>
              </w:txbxContent>
            </v:textbox>
            <w10:wrap type="square" anchorx="page" anchory="page"/>
          </v:shape>
        </w:pict>
      </w:r>
      <w:r w:rsidRPr="008A6B5E">
        <w:pict>
          <v:shape id="_x0000_s1426" type="#_x0000_t202" style="position:absolute;margin-left:310.8pt;margin-top:324.95pt;width:228.5pt;height:54.25pt;z-index:251099648;mso-wrap-distance-left:0;mso-wrap-distance-right:0;mso-position-horizontal-relative:page;mso-position-vertical-relative:page" filled="f" stroked="f">
            <v:textbox inset="0,0,0,0">
              <w:txbxContent>
                <w:p w:rsidR="008A6B5E" w:rsidRDefault="008B0723">
                  <w:pPr>
                    <w:spacing w:after="22" w:line="263" w:lineRule="exact"/>
                    <w:ind w:firstLine="144"/>
                    <w:jc w:val="both"/>
                    <w:textAlignment w:val="baseline"/>
                    <w:rPr>
                      <w:rFonts w:eastAsia="Times New Roman"/>
                      <w:color w:val="000000"/>
                      <w:spacing w:val="-5"/>
                      <w:lang w:val="es-ES"/>
                    </w:rPr>
                  </w:pPr>
                  <w:r>
                    <w:rPr>
                      <w:rFonts w:eastAsia="Times New Roman"/>
                      <w:color w:val="000000"/>
                      <w:spacing w:val="-5"/>
                      <w:lang w:val="es-ES"/>
                    </w:rPr>
                    <w:t>c) En el caso de que la retribución se efectúe mediante pagos por disponibilidad, que se aplican los índices de corrección automáticos por nivel de disponibilidad previstos en el pliego, cuando proceda.</w:t>
                  </w:r>
                </w:p>
              </w:txbxContent>
            </v:textbox>
            <w10:wrap type="square" anchorx="page" anchory="page"/>
          </v:shape>
        </w:pict>
      </w:r>
      <w:r w:rsidRPr="008A6B5E">
        <w:pict>
          <v:shape id="_x0000_s1425" type="#_x0000_t202" style="position:absolute;margin-left:55.7pt;margin-top:362.65pt;width:228.7pt;height:146.85pt;z-index:251100672;mso-wrap-distance-left:0;mso-wrap-distance-right:0;mso-position-horizontal-relative:page;mso-position-vertical-relative:page" filled="f" stroked="f">
            <v:textbox inset="0,0,0,0">
              <w:txbxContent>
                <w:p w:rsidR="008A6B5E" w:rsidRDefault="008B0723">
                  <w:pPr>
                    <w:spacing w:after="21" w:line="264"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e) En el caso de la certificación final, que está </w:t>
                  </w:r>
                  <w:r>
                    <w:rPr>
                      <w:rFonts w:eastAsia="Times New Roman"/>
                      <w:color w:val="000000"/>
                      <w:spacing w:val="-4"/>
                      <w:lang w:val="es-ES"/>
                    </w:rPr>
                    <w:t>autorizada por el facultativo Director de la obra, que existe informe de la Oficina de Supervisión de Proyectos, si procede, y que se acompaña acta de comprobación a la que se refiere el artículo 256. Asimismo, cuando se incluya revisión de precios, para s</w:t>
                  </w:r>
                  <w:r>
                    <w:rPr>
                      <w:rFonts w:eastAsia="Times New Roman"/>
                      <w:color w:val="000000"/>
                      <w:spacing w:val="-4"/>
                      <w:lang w:val="es-ES"/>
                    </w:rPr>
                    <w:t>u abono, comprobar que se cumplen los requisitos exigidos por el artículo 103.5 de la Ley 9/2017, de Contratos del Sector Público y que se aplica la fórmula de revisión prevista en el pliego de cláusulas administrativas particulares.</w:t>
                  </w:r>
                </w:p>
              </w:txbxContent>
            </v:textbox>
            <w10:wrap type="square" anchorx="page" anchory="page"/>
          </v:shape>
        </w:pict>
      </w:r>
      <w:r w:rsidRPr="008A6B5E">
        <w:pict>
          <v:shape id="_x0000_s1424" type="#_x0000_t202" style="position:absolute;margin-left:310.8pt;margin-top:390.25pt;width:228.7pt;height:120.7pt;z-index:251101696;mso-wrap-distance-left:0;mso-wrap-distance-right:0;mso-position-horizontal-relative:page;mso-position-vertical-relative:page" filled="f" stroked="f">
            <v:textbox inset="0,0,0,0">
              <w:txbxContent>
                <w:p w:rsidR="008A6B5E" w:rsidRDefault="008B0723">
                  <w:pPr>
                    <w:spacing w:after="20" w:line="264" w:lineRule="exact"/>
                    <w:ind w:firstLine="144"/>
                    <w:jc w:val="both"/>
                    <w:textAlignment w:val="baseline"/>
                    <w:rPr>
                      <w:rFonts w:eastAsia="Times New Roman"/>
                      <w:color w:val="000000"/>
                      <w:spacing w:val="-4"/>
                      <w:lang w:val="es-ES"/>
                    </w:rPr>
                  </w:pPr>
                  <w:r>
                    <w:rPr>
                      <w:rFonts w:eastAsia="Times New Roman"/>
                      <w:color w:val="000000"/>
                      <w:spacing w:val="-4"/>
                      <w:lang w:val="es-ES"/>
                    </w:rPr>
                    <w:t>6. Aportaciones púb</w:t>
                  </w:r>
                  <w:r>
                    <w:rPr>
                      <w:rFonts w:eastAsia="Times New Roman"/>
                      <w:color w:val="000000"/>
                      <w:spacing w:val="-4"/>
                      <w:lang w:val="es-ES"/>
                    </w:rPr>
                    <w:t>licas a la explotación, previstas en el artículo 268 de la Ley 9/2017, de Contratos del Sector Público: Se comprobarán los extremos previstos en el apartado primero del presente Acuerdo y que la aportación pública está prevista en el pliego o documento des</w:t>
                  </w:r>
                  <w:r>
                    <w:rPr>
                      <w:rFonts w:eastAsia="Times New Roman"/>
                      <w:color w:val="000000"/>
                      <w:spacing w:val="-4"/>
                      <w:lang w:val="es-ES"/>
                    </w:rPr>
                    <w:t>criptivo. Asimismo, se verificará que existe memoria económica suficientemente detallada que justifique la aportación a realizar por la Administración.</w:t>
                  </w:r>
                </w:p>
              </w:txbxContent>
            </v:textbox>
            <w10:wrap type="square" anchorx="page" anchory="page"/>
          </v:shape>
        </w:pict>
      </w:r>
      <w:r w:rsidRPr="008A6B5E">
        <w:pict>
          <v:shape id="_x0000_s1423" type="#_x0000_t202" style="position:absolute;margin-left:55.9pt;margin-top:520.55pt;width:228.5pt;height:54.25pt;z-index:251102720;mso-wrap-distance-left:0;mso-wrap-distance-right:0;mso-position-horizontal-relative:page;mso-position-vertical-relative:page" filled="f" stroked="f">
            <v:textbox inset="0,0,0,0">
              <w:txbxContent>
                <w:p w:rsidR="008A6B5E" w:rsidRDefault="008B0723">
                  <w:pPr>
                    <w:spacing w:after="27" w:line="263" w:lineRule="exact"/>
                    <w:ind w:firstLine="144"/>
                    <w:jc w:val="both"/>
                    <w:textAlignment w:val="baseline"/>
                    <w:rPr>
                      <w:rFonts w:eastAsia="Times New Roman"/>
                      <w:color w:val="000000"/>
                      <w:lang w:val="es-ES"/>
                    </w:rPr>
                  </w:pPr>
                  <w:r>
                    <w:rPr>
                      <w:rFonts w:eastAsia="Times New Roman"/>
                      <w:color w:val="000000"/>
                      <w:lang w:val="es-ES"/>
                    </w:rPr>
                    <w:t xml:space="preserve">4.2. Abonos por aportaciones al término de la construcción: Que existe acta de comprobación y que la </w:t>
                  </w:r>
                  <w:r>
                    <w:rPr>
                      <w:rFonts w:eastAsia="Times New Roman"/>
                      <w:color w:val="000000"/>
                      <w:lang w:val="es-ES"/>
                    </w:rPr>
                    <w:t>aportación pública está prevista en el pliego o documento descriptivo.</w:t>
                  </w:r>
                </w:p>
              </w:txbxContent>
            </v:textbox>
            <w10:wrap type="square" anchorx="page" anchory="page"/>
          </v:shape>
        </w:pict>
      </w:r>
      <w:r w:rsidRPr="008A6B5E">
        <w:pict>
          <v:shape id="_x0000_s1422" type="#_x0000_t202" style="position:absolute;margin-left:310.8pt;margin-top:522pt;width:228.7pt;height:67.9pt;z-index:251103744;mso-wrap-distance-left:0;mso-wrap-distance-right:0;mso-position-horizontal-relative:page;mso-position-vertical-relative:page" filled="f" stroked="f">
            <v:textbox inset="0,0,0,0">
              <w:txbxContent>
                <w:p w:rsidR="008A6B5E" w:rsidRDefault="008B0723">
                  <w:pPr>
                    <w:spacing w:before="2" w:after="26" w:line="265" w:lineRule="exact"/>
                    <w:ind w:firstLine="144"/>
                    <w:jc w:val="both"/>
                    <w:textAlignment w:val="baseline"/>
                    <w:rPr>
                      <w:rFonts w:eastAsia="Times New Roman"/>
                      <w:color w:val="000000"/>
                      <w:spacing w:val="-7"/>
                      <w:lang w:val="es-ES"/>
                    </w:rPr>
                  </w:pPr>
                  <w:r>
                    <w:rPr>
                      <w:rFonts w:eastAsia="Times New Roman"/>
                      <w:color w:val="000000"/>
                      <w:spacing w:val="-7"/>
                      <w:lang w:val="es-ES"/>
                    </w:rPr>
                    <w:t>7. Pago de intereses de demora y de la indemnización por los costes de cobro: Que existe informe del Servicio Jurídico de Contratación y de la Secretaría General y que se acredita documentalmente los correspondientes costes abonados por el contratista.</w:t>
                  </w:r>
                </w:p>
              </w:txbxContent>
            </v:textbox>
            <w10:wrap type="square" anchorx="page" anchory="page"/>
          </v:shape>
        </w:pict>
      </w:r>
      <w:r w:rsidRPr="008A6B5E">
        <w:pict>
          <v:shape id="_x0000_s1421" type="#_x0000_t202" style="position:absolute;margin-left:55.9pt;margin-top:585.6pt;width:228.5pt;height:94.1pt;z-index:251104768;mso-wrap-distance-left:0;mso-wrap-distance-right:0;mso-position-horizontal-relative:page;mso-position-vertical-relative:page" filled="f" stroked="f">
            <v:textbox inset="0,0,0,0">
              <w:txbxContent>
                <w:p w:rsidR="008A6B5E" w:rsidRDefault="008B0723">
                  <w:pPr>
                    <w:spacing w:after="31" w:line="264"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4.3. Abonos en caso de que la financiación de la construcción de la obra se realice a través de subvenciones o préstamos reintegrables, de acuerdo con el artículo 265 de la Ley 9/2017, de Contratos del Sector Público: Se comprobarán los extremos generales </w:t>
                  </w:r>
                  <w:r>
                    <w:rPr>
                      <w:rFonts w:eastAsia="Times New Roman"/>
                      <w:color w:val="000000"/>
                      <w:spacing w:val="-7"/>
                      <w:lang w:val="es-ES"/>
                    </w:rPr>
                    <w:t>y que la aportación pública está prevista en el pliego o documento descriptivo.</w:t>
                  </w:r>
                </w:p>
              </w:txbxContent>
            </v:textbox>
            <w10:wrap type="square" anchorx="page" anchory="page"/>
          </v:shape>
        </w:pict>
      </w:r>
      <w:r w:rsidRPr="008A6B5E">
        <w:pict>
          <v:shape id="_x0000_s1420" type="#_x0000_t202" style="position:absolute;margin-left:319.7pt;margin-top:600.7pt;width:177.6pt;height:14.4pt;z-index:251105792;mso-wrap-distance-left:0;mso-wrap-distance-right:0;mso-position-horizontal-relative:page;mso-position-vertical-relative:page" filled="f" stroked="f">
            <v:textbox inset="0,0,0,0">
              <w:txbxContent>
                <w:p w:rsidR="008A6B5E" w:rsidRDefault="008B0723">
                  <w:pPr>
                    <w:spacing w:after="27" w:line="256" w:lineRule="exact"/>
                    <w:textAlignment w:val="baseline"/>
                    <w:rPr>
                      <w:rFonts w:eastAsia="Times New Roman"/>
                      <w:color w:val="000000"/>
                      <w:spacing w:val="-3"/>
                      <w:lang w:val="es-ES"/>
                    </w:rPr>
                  </w:pPr>
                  <w:r>
                    <w:rPr>
                      <w:rFonts w:eastAsia="Times New Roman"/>
                      <w:color w:val="000000"/>
                      <w:spacing w:val="-3"/>
                      <w:lang w:val="es-ES"/>
                    </w:rPr>
                    <w:t>8. Indemnización a favor del contratista:</w:t>
                  </w:r>
                </w:p>
              </w:txbxContent>
            </v:textbox>
            <w10:wrap type="square" anchorx="page" anchory="page"/>
          </v:shape>
        </w:pict>
      </w:r>
      <w:r w:rsidRPr="008A6B5E">
        <w:pict>
          <v:shape id="_x0000_s1419" type="#_x0000_t202" style="position:absolute;margin-left:311.05pt;margin-top:626.15pt;width:228.25pt;height:27.6pt;z-index:251106816;mso-wrap-distance-left:0;mso-wrap-distance-right:0;mso-position-horizontal-relative:page;mso-position-vertical-relative:page" filled="f" stroked="f">
            <v:textbox inset="0,0,0,0">
              <w:txbxContent>
                <w:p w:rsidR="008A6B5E" w:rsidRDefault="008B0723">
                  <w:pPr>
                    <w:spacing w:after="16" w:line="260" w:lineRule="exact"/>
                    <w:ind w:firstLine="144"/>
                    <w:jc w:val="both"/>
                    <w:textAlignment w:val="baseline"/>
                    <w:rPr>
                      <w:rFonts w:eastAsia="Times New Roman"/>
                      <w:color w:val="000000"/>
                      <w:lang w:val="es-ES"/>
                    </w:rPr>
                  </w:pPr>
                  <w:r>
                    <w:rPr>
                      <w:rFonts w:eastAsia="Times New Roman"/>
                      <w:color w:val="000000"/>
                      <w:lang w:val="es-ES"/>
                    </w:rPr>
                    <w:t>a) Que existe informe del Servicio Jurídico de Contratación y de la Secretaría General.</w:t>
                  </w:r>
                </w:p>
              </w:txbxContent>
            </v:textbox>
            <w10:wrap type="square" anchorx="page" anchory="page"/>
          </v:shape>
        </w:pict>
      </w:r>
      <w:r w:rsidRPr="008A6B5E">
        <w:pict>
          <v:shape id="_x0000_s1418" type="#_x0000_t202" style="position:absolute;margin-left:311.05pt;margin-top:664.55pt;width:227.5pt;height:27.85pt;z-index:251107840;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lang w:val="es-ES"/>
                    </w:rPr>
                  </w:pPr>
                  <w:r>
                    <w:rPr>
                      <w:rFonts w:eastAsia="Times New Roman"/>
                      <w:color w:val="000000"/>
                      <w:lang w:val="es-ES"/>
                    </w:rPr>
                    <w:t>b) Que existe informe técnico del res</w:t>
                  </w:r>
                  <w:r>
                    <w:rPr>
                      <w:rFonts w:eastAsia="Times New Roman"/>
                      <w:color w:val="000000"/>
                      <w:lang w:val="es-ES"/>
                    </w:rPr>
                    <w:t>ponsable del contrato.</w:t>
                  </w:r>
                </w:p>
              </w:txbxContent>
            </v:textbox>
            <w10:wrap type="square" anchorx="page" anchory="page"/>
          </v:shape>
        </w:pict>
      </w:r>
      <w:r w:rsidRPr="008A6B5E">
        <w:pict>
          <v:shape id="_x0000_s1417" type="#_x0000_t202" style="position:absolute;margin-left:55.7pt;margin-top:690.5pt;width:228.7pt;height:27.6pt;z-index:251108864;mso-wrap-distance-left:0;mso-wrap-distance-right:0;mso-position-horizontal-relative:page;mso-position-vertical-relative:page" filled="f" stroked="f">
            <v:textbox inset="0,0,0,0">
              <w:txbxContent>
                <w:p w:rsidR="008A6B5E" w:rsidRDefault="008B0723">
                  <w:pPr>
                    <w:spacing w:after="27" w:line="259" w:lineRule="exact"/>
                    <w:ind w:firstLine="144"/>
                    <w:jc w:val="both"/>
                    <w:textAlignment w:val="baseline"/>
                    <w:rPr>
                      <w:rFonts w:eastAsia="Times New Roman"/>
                      <w:color w:val="000000"/>
                      <w:lang w:val="es-ES"/>
                    </w:rPr>
                  </w:pPr>
                  <w:r>
                    <w:rPr>
                      <w:rFonts w:eastAsia="Times New Roman"/>
                      <w:color w:val="000000"/>
                      <w:lang w:val="es-ES"/>
                    </w:rPr>
                    <w:t>5. Abono al concesionario de la retribución por la utilización de la obra:</w:t>
                  </w:r>
                </w:p>
              </w:txbxContent>
            </v:textbox>
            <w10:wrap type="square" anchorx="page" anchory="page"/>
          </v:shape>
        </w:pict>
      </w:r>
      <w:r w:rsidRPr="008A6B5E">
        <w:pict>
          <v:shape id="_x0000_s1416" type="#_x0000_t202" style="position:absolute;margin-left:311.05pt;margin-top:703.45pt;width:228pt;height:27.85pt;z-index:251109888;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lang w:val="es-ES"/>
                    </w:rPr>
                  </w:pPr>
                  <w:r>
                    <w:rPr>
                      <w:rFonts w:eastAsia="Times New Roman"/>
                      <w:color w:val="000000"/>
                      <w:lang w:val="es-ES"/>
                    </w:rPr>
                    <w:t>c) Que, en su caso, existe dictamen de Consejo Consultivo de Canarias.</w:t>
                  </w:r>
                </w:p>
              </w:txbxContent>
            </v:textbox>
            <w10:wrap type="square" anchorx="page" anchory="page"/>
          </v:shape>
        </w:pict>
      </w:r>
      <w:r w:rsidRPr="008A6B5E">
        <w:pict>
          <v:shape id="_x0000_s1415" type="#_x0000_t202" style="position:absolute;margin-left:55.9pt;margin-top:728.9pt;width:228.25pt;height:27.8pt;z-index:251110912;mso-wrap-distance-left:0;mso-wrap-distance-right:0;mso-position-horizontal-relative:page;mso-position-vertical-relative:page" filled="f" stroked="f">
            <v:textbox inset="0,0,0,0">
              <w:txbxContent>
                <w:p w:rsidR="008A6B5E" w:rsidRDefault="008B0723">
                  <w:pPr>
                    <w:spacing w:after="17" w:line="262" w:lineRule="exact"/>
                    <w:ind w:firstLine="144"/>
                    <w:jc w:val="both"/>
                    <w:textAlignment w:val="baseline"/>
                    <w:rPr>
                      <w:rFonts w:eastAsia="Times New Roman"/>
                      <w:color w:val="000000"/>
                      <w:lang w:val="es-ES"/>
                    </w:rPr>
                  </w:pPr>
                  <w:r>
                    <w:rPr>
                      <w:rFonts w:eastAsia="Times New Roman"/>
                      <w:color w:val="000000"/>
                      <w:lang w:val="es-ES"/>
                    </w:rPr>
                    <w:t>a) Cuando se incluya revisión de precios, para su abono, comprobar que:</w:t>
                  </w:r>
                </w:p>
              </w:txbxContent>
            </v:textbox>
            <w10:wrap type="square" anchorx="page" anchory="page"/>
          </v:shape>
        </w:pict>
      </w:r>
      <w:r w:rsidRPr="008A6B5E">
        <w:pict>
          <v:shape id="_x0000_s1414" type="#_x0000_t202" style="position:absolute;margin-left:319.45pt;margin-top:742.1pt;width:119.25pt;height:14.4pt;z-index:251111936;mso-wrap-distance-left:0;mso-wrap-distance-right:0;mso-position-horizontal-relative:page;mso-position-vertical-relative:page" filled="f" stroked="f">
            <v:textbox inset="0,0,0,0">
              <w:txbxContent>
                <w:p w:rsidR="008A6B5E" w:rsidRDefault="008B0723">
                  <w:pPr>
                    <w:spacing w:after="22" w:line="256" w:lineRule="exact"/>
                    <w:textAlignment w:val="baseline"/>
                    <w:rPr>
                      <w:rFonts w:eastAsia="Times New Roman"/>
                      <w:color w:val="000000"/>
                      <w:spacing w:val="-4"/>
                      <w:lang w:val="es-ES"/>
                    </w:rPr>
                  </w:pPr>
                  <w:r>
                    <w:rPr>
                      <w:rFonts w:eastAsia="Times New Roman"/>
                      <w:color w:val="000000"/>
                      <w:spacing w:val="-4"/>
                      <w:lang w:val="es-ES"/>
                    </w:rPr>
                    <w:t>9. Resolución del contrato:</w:t>
                  </w:r>
                </w:p>
              </w:txbxContent>
            </v:textbox>
            <w10:wrap type="square" anchorx="page" anchory="page"/>
          </v:shape>
        </w:pict>
      </w:r>
      <w:r w:rsidRPr="008A6B5E">
        <w:pict>
          <v:shape id="_x0000_s1413" type="#_x0000_t202" style="position:absolute;margin-left:56.9pt;margin-top:767.5pt;width:227.5pt;height:27.4pt;z-index:251112960;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26" w:line="260" w:lineRule="exact"/>
                    <w:ind w:left="72" w:firstLine="144"/>
                    <w:jc w:val="both"/>
                    <w:textAlignment w:val="baseline"/>
                    <w:rPr>
                      <w:rFonts w:eastAsia="Times New Roman"/>
                      <w:color w:val="000000"/>
                      <w:spacing w:val="-3"/>
                      <w:lang w:val="es-ES"/>
                    </w:rPr>
                  </w:pPr>
                  <w:r>
                    <w:rPr>
                      <w:rFonts w:eastAsia="Times New Roman"/>
                      <w:color w:val="000000"/>
                      <w:spacing w:val="-3"/>
                      <w:lang w:val="es-ES"/>
                    </w:rPr>
                    <w:t>Se cumplen los requisitos exigidos por el artículo 103.5 de la Ley 9/2017, de Contratos del Sector</w:t>
                  </w:r>
                </w:p>
              </w:txbxContent>
            </v:textbox>
            <w10:wrap type="square" anchorx="page" anchory="page"/>
          </v:shape>
        </w:pict>
      </w:r>
      <w:r w:rsidRPr="008A6B5E">
        <w:pict>
          <v:shape id="_x0000_s1412" type="#_x0000_t202" style="position:absolute;margin-left:310.8pt;margin-top:767.5pt;width:228.25pt;height:27.6pt;z-index:251113984;mso-wrap-distance-left:0;mso-wrap-distance-right:0;mso-position-horizontal-relative:page;mso-position-vertical-relative:page" filled="f" stroked="f">
            <v:textbox inset="0,0,0,0">
              <w:txbxContent>
                <w:p w:rsidR="008A6B5E" w:rsidRDefault="008B0723">
                  <w:pPr>
                    <w:spacing w:after="26" w:line="260" w:lineRule="exact"/>
                    <w:ind w:firstLine="144"/>
                    <w:jc w:val="both"/>
                    <w:textAlignment w:val="baseline"/>
                    <w:rPr>
                      <w:rFonts w:eastAsia="Times New Roman"/>
                      <w:color w:val="000000"/>
                      <w:spacing w:val="-1"/>
                      <w:lang w:val="es-ES"/>
                    </w:rPr>
                  </w:pPr>
                  <w:r>
                    <w:rPr>
                      <w:rFonts w:eastAsia="Times New Roman"/>
                      <w:color w:val="000000"/>
                      <w:spacing w:val="-1"/>
                      <w:lang w:val="es-ES"/>
                    </w:rPr>
                    <w:t>a) Que, en su caso, existe informe del Servicio Jurídico de Contratación y de la Secretaría General.</w:t>
                  </w:r>
                </w:p>
              </w:txbxContent>
            </v:textbox>
            <w10:wrap type="square" anchorx="page" anchory="page"/>
          </v:shape>
        </w:pict>
      </w:r>
      <w:r w:rsidR="008B0723">
        <w:rPr>
          <w:rFonts w:ascii="Arial" w:eastAsia="Arial" w:hAnsi="Arial"/>
          <w:color w:val="000000"/>
          <w:sz w:val="24"/>
          <w:lang w:val="es-ES"/>
        </w:rPr>
        <w:tab/>
      </w:r>
      <w:r w:rsidRPr="008A6B5E">
        <w:pict>
          <v:line id="_x0000_s1411" style="position:absolute;z-index:252642816;mso-position-horizontal-relative:margin;mso-position-vertical-relative:page" from="56.65pt,83.5pt" to="538.55pt,83.5pt" strokeweight="1pt">
            <w10:wrap anchorx="margin" anchory="page"/>
          </v:line>
        </w:pict>
      </w:r>
      <w:r w:rsidRPr="008A6B5E">
        <w:pict>
          <v:line id="_x0000_s1410" style="position:absolute;z-index:25264384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409" type="#_x0000_t202" style="position:absolute;margin-left:57.35pt;margin-top:63.85pt;width:18.95pt;height:11.75pt;z-index:251115008;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1492</w:t>
                  </w:r>
                </w:p>
              </w:txbxContent>
            </v:textbox>
            <w10:wrap type="square" anchorx="page" anchory="page"/>
          </v:shape>
        </w:pict>
      </w:r>
      <w:r w:rsidRPr="008A6B5E">
        <w:pict>
          <v:shape id="_x0000_s1408" type="#_x0000_t202" style="position:absolute;margin-left:237.35pt;margin-top:63.85pt;width:300pt;height:11.75pt;z-index:251116032;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407" type="#_x0000_t202" style="position:absolute;margin-left:55.9pt;margin-top:103.7pt;width:228.25pt;height:27.8pt;z-index:251117056;mso-wrap-distance-left:0;mso-wrap-distance-right:0;mso-position-horizontal-relative:page;mso-position-vertical-relative:page" filled="f" stroked="f">
            <v:textbox inset="0,0,0,0">
              <w:txbxContent>
                <w:p w:rsidR="008A6B5E" w:rsidRDefault="008B0723">
                  <w:pPr>
                    <w:spacing w:after="21" w:line="262" w:lineRule="exact"/>
                    <w:ind w:firstLine="144"/>
                    <w:jc w:val="both"/>
                    <w:textAlignment w:val="baseline"/>
                    <w:rPr>
                      <w:rFonts w:eastAsia="Times New Roman"/>
                      <w:color w:val="000000"/>
                      <w:lang w:val="es-ES"/>
                    </w:rPr>
                  </w:pPr>
                  <w:r>
                    <w:rPr>
                      <w:rFonts w:eastAsia="Times New Roman"/>
                      <w:color w:val="000000"/>
                      <w:lang w:val="es-ES"/>
                    </w:rPr>
                    <w:t>b) Que, en su caso, existe dictamen del Consejo Consultivo de Canarias.</w:t>
                  </w:r>
                </w:p>
              </w:txbxContent>
            </v:textbox>
            <w10:wrap type="square" anchorx="page" anchory="page"/>
          </v:shape>
        </w:pict>
      </w:r>
      <w:r w:rsidRPr="008A6B5E">
        <w:pict>
          <v:shape id="_x0000_s1406" type="#_x0000_t202" style="position:absolute;margin-left:310.8pt;margin-top:103.7pt;width:227.75pt;height:27.6pt;z-index:251118080;mso-wrap-distance-left:0;mso-wrap-distance-right:0;mso-position-horizontal-relative:page;mso-position-vertical-relative:page" filled="f" stroked="f">
            <v:textbox inset="0,0,0,0">
              <w:txbxContent>
                <w:p w:rsidR="008A6B5E" w:rsidRDefault="008B0723">
                  <w:pPr>
                    <w:spacing w:after="26" w:line="260" w:lineRule="exact"/>
                    <w:ind w:firstLine="216"/>
                    <w:jc w:val="both"/>
                    <w:textAlignment w:val="baseline"/>
                    <w:rPr>
                      <w:rFonts w:eastAsia="Times New Roman"/>
                      <w:color w:val="000000"/>
                      <w:lang w:val="es-ES"/>
                    </w:rPr>
                  </w:pPr>
                  <w:r>
                    <w:rPr>
                      <w:rFonts w:eastAsia="Times New Roman"/>
                      <w:color w:val="000000"/>
                      <w:lang w:val="es-ES"/>
                    </w:rPr>
                    <w:t>1. Contratos de colaboración con empresarios particulares.</w:t>
                  </w:r>
                </w:p>
              </w:txbxContent>
            </v:textbox>
            <w10:wrap type="square" anchorx="page" anchory="page"/>
          </v:shape>
        </w:pict>
      </w:r>
      <w:r w:rsidRPr="008A6B5E">
        <w:pict>
          <v:shape id="_x0000_s1405" type="#_x0000_t202" style="position:absolute;margin-left:55.7pt;margin-top:142.55pt;width:228.7pt;height:82.55pt;z-index:251119104;mso-wrap-distance-left:0;mso-wrap-distance-right:0;mso-position-horizontal-relative:page;mso-position-vertical-relative:page" filled="f" stroked="f">
            <v:textbox inset="0,0,0,0">
              <w:txbxContent>
                <w:p w:rsidR="008A6B5E" w:rsidRDefault="008B0723">
                  <w:pPr>
                    <w:spacing w:before="12" w:after="21" w:line="268" w:lineRule="exact"/>
                    <w:ind w:firstLine="216"/>
                    <w:jc w:val="both"/>
                    <w:textAlignment w:val="baseline"/>
                    <w:rPr>
                      <w:rFonts w:eastAsia="Times New Roman"/>
                      <w:color w:val="000000"/>
                      <w:spacing w:val="-7"/>
                      <w:lang w:val="es-ES"/>
                    </w:rPr>
                  </w:pPr>
                  <w:r>
                    <w:rPr>
                      <w:rFonts w:eastAsia="Times New Roman"/>
                      <w:color w:val="000000"/>
                      <w:spacing w:val="-7"/>
                      <w:lang w:val="es-ES"/>
                    </w:rPr>
                    <w:t xml:space="preserve">10. Pago de primas o compensaciones a los participantes en el diálogo competitivo o a los candidatos o licitadores en el caso de renuncia a la celebración del contrato o desistimiento del procedimiento: Que, en su caso, esta circunstancia está prevista en </w:t>
                  </w:r>
                  <w:r>
                    <w:rPr>
                      <w:rFonts w:eastAsia="Times New Roman"/>
                      <w:color w:val="000000"/>
                      <w:spacing w:val="-7"/>
                      <w:lang w:val="es-ES"/>
                    </w:rPr>
                    <w:t>el pliego, anuncio o documento descriptivo.</w:t>
                  </w:r>
                </w:p>
              </w:txbxContent>
            </v:textbox>
            <w10:wrap type="square" anchorx="page" anchory="page"/>
          </v:shape>
        </w:pict>
      </w:r>
      <w:r w:rsidRPr="008A6B5E">
        <w:pict>
          <v:shape id="_x0000_s1404" type="#_x0000_t202" style="position:absolute;margin-left:320.4pt;margin-top:142.1pt;width:99.1pt;height:14.4pt;z-index:251120128;mso-wrap-distance-left:0;mso-wrap-distance-right:0;mso-position-horizontal-relative:page;mso-position-vertical-relative:page" filled="f" stroked="f">
            <v:textbox inset="0,0,0,0">
              <w:txbxContent>
                <w:p w:rsidR="008A6B5E" w:rsidRDefault="008B0723">
                  <w:pPr>
                    <w:spacing w:after="29" w:line="253" w:lineRule="exact"/>
                    <w:textAlignment w:val="baseline"/>
                    <w:rPr>
                      <w:rFonts w:eastAsia="Times New Roman"/>
                      <w:color w:val="000000"/>
                      <w:spacing w:val="-6"/>
                      <w:lang w:val="es-ES"/>
                    </w:rPr>
                  </w:pPr>
                  <w:r>
                    <w:rPr>
                      <w:rFonts w:eastAsia="Times New Roman"/>
                      <w:color w:val="000000"/>
                      <w:spacing w:val="-6"/>
                      <w:lang w:val="es-ES"/>
                    </w:rPr>
                    <w:t>1.1 Expediente inicial:</w:t>
                  </w:r>
                </w:p>
              </w:txbxContent>
            </v:textbox>
            <w10:wrap type="square" anchorx="page" anchory="page"/>
          </v:shape>
        </w:pict>
      </w:r>
      <w:r w:rsidRPr="008A6B5E">
        <w:pict>
          <v:shape id="_x0000_s1403" type="#_x0000_t202" style="position:absolute;margin-left:319.2pt;margin-top:167.05pt;width:112.3pt;height:14.4pt;z-index:251121152;mso-wrap-distance-left:0;mso-wrap-distance-right:0;mso-position-horizontal-relative:page;mso-position-vertical-relative:page" filled="f" stroked="f">
            <v:textbox inset="0,0,0,0">
              <w:txbxContent>
                <w:p w:rsidR="008A6B5E" w:rsidRDefault="008B0723">
                  <w:pPr>
                    <w:spacing w:after="28" w:line="259" w:lineRule="exact"/>
                    <w:textAlignment w:val="baseline"/>
                    <w:rPr>
                      <w:rFonts w:eastAsia="Times New Roman"/>
                      <w:color w:val="000000"/>
                      <w:spacing w:val="-4"/>
                      <w:lang w:val="es-ES"/>
                    </w:rPr>
                  </w:pPr>
                  <w:r>
                    <w:rPr>
                      <w:rFonts w:eastAsia="Times New Roman"/>
                      <w:color w:val="000000"/>
                      <w:spacing w:val="-4"/>
                      <w:lang w:val="es-ES"/>
                    </w:rPr>
                    <w:t>A) Aprobación del gasto:</w:t>
                  </w:r>
                </w:p>
              </w:txbxContent>
            </v:textbox>
            <w10:wrap type="square" anchorx="page" anchory="page"/>
          </v:shape>
        </w:pict>
      </w:r>
      <w:r w:rsidRPr="008A6B5E">
        <w:pict>
          <v:shape id="_x0000_s1402" type="#_x0000_t202" style="position:absolute;margin-left:55.7pt;margin-top:236.15pt;width:228.45pt;height:41.55pt;z-index:251122176;mso-wrap-distance-left:0;mso-wrap-distance-right:0;mso-position-horizontal-relative:page;mso-position-vertical-relative:page" filled="f" stroked="f">
            <v:textbox inset="0,0,0,0">
              <w:txbxContent>
                <w:p w:rsidR="008A6B5E" w:rsidRDefault="008B0723">
                  <w:pPr>
                    <w:spacing w:after="17" w:line="268" w:lineRule="exact"/>
                    <w:ind w:firstLine="216"/>
                    <w:jc w:val="both"/>
                    <w:textAlignment w:val="baseline"/>
                    <w:rPr>
                      <w:rFonts w:eastAsia="Times New Roman"/>
                      <w:color w:val="000000"/>
                      <w:spacing w:val="-2"/>
                      <w:lang w:val="es-ES"/>
                    </w:rPr>
                  </w:pPr>
                  <w:r>
                    <w:rPr>
                      <w:rFonts w:eastAsia="Times New Roman"/>
                      <w:color w:val="000000"/>
                      <w:spacing w:val="-2"/>
                      <w:lang w:val="es-ES"/>
                    </w:rPr>
                    <w:t>11. Pago al autor del estudio de viabilidad que no hubiese resultado adjudicatario de la correspondiente concesión:</w:t>
                  </w:r>
                </w:p>
              </w:txbxContent>
            </v:textbox>
            <w10:wrap type="square" anchorx="page" anchory="page"/>
          </v:shape>
        </w:pict>
      </w:r>
      <w:r w:rsidRPr="008A6B5E">
        <w:pict>
          <v:shape id="_x0000_s1401" type="#_x0000_t202" style="position:absolute;margin-left:311.05pt;margin-top:192.7pt;width:228.45pt;height:93.85pt;z-index:251123200;mso-wrap-distance-left:0;mso-wrap-distance-right:0;mso-position-horizontal-relative:page;mso-position-vertical-relative:page" filled="f" stroked="f">
            <v:textbox inset="0,0,0,0">
              <w:txbxContent>
                <w:p w:rsidR="008A6B5E" w:rsidRDefault="008B0723">
                  <w:pPr>
                    <w:spacing w:after="16" w:line="263" w:lineRule="exact"/>
                    <w:ind w:firstLine="144"/>
                    <w:jc w:val="both"/>
                    <w:textAlignment w:val="baseline"/>
                    <w:rPr>
                      <w:rFonts w:eastAsia="Times New Roman"/>
                      <w:color w:val="000000"/>
                      <w:spacing w:val="-2"/>
                      <w:lang w:val="es-ES"/>
                    </w:rPr>
                  </w:pPr>
                  <w:r>
                    <w:rPr>
                      <w:rFonts w:eastAsia="Times New Roman"/>
                      <w:color w:val="000000"/>
                      <w:spacing w:val="-2"/>
                      <w:lang w:val="es-ES"/>
                    </w:rPr>
                    <w:t xml:space="preserve">a) Que concurre alguno de los supuestos previstos en el artículo 30 de la Ley 9/2017, de Contratos del Sector Público y que el importe del trabajo a cargo del empresario colaborador, tratándose de supuestos de ejecución de obras incluidas en las letras a) </w:t>
                  </w:r>
                  <w:r>
                    <w:rPr>
                      <w:rFonts w:eastAsia="Times New Roman"/>
                      <w:color w:val="000000"/>
                      <w:spacing w:val="-2"/>
                      <w:lang w:val="es-ES"/>
                    </w:rPr>
                    <w:t>y b) del apartado 1 de dicho artículo, no supere el 60 por ciento del importe total del proyecto.</w:t>
                  </w:r>
                </w:p>
              </w:txbxContent>
            </v:textbox>
            <w10:wrap type="square" anchorx="page" anchory="page"/>
          </v:shape>
        </w:pict>
      </w:r>
      <w:r w:rsidRPr="008A6B5E">
        <w:pict>
          <v:shape id="_x0000_s1400" type="#_x0000_t202" style="position:absolute;margin-left:55.7pt;margin-top:288.95pt;width:228.7pt;height:41.75pt;z-index:251124224;mso-wrap-distance-left:0;mso-wrap-distance-right:0;mso-position-horizontal-relative:page;mso-position-vertical-relative:page" filled="f" stroked="f">
            <v:textbox inset="0,0,0,0">
              <w:txbxContent>
                <w:p w:rsidR="008A6B5E" w:rsidRDefault="008B0723">
                  <w:pPr>
                    <w:spacing w:after="26" w:line="268" w:lineRule="exact"/>
                    <w:ind w:firstLine="144"/>
                    <w:jc w:val="both"/>
                    <w:textAlignment w:val="baseline"/>
                    <w:rPr>
                      <w:rFonts w:eastAsia="Times New Roman"/>
                      <w:color w:val="000000"/>
                      <w:spacing w:val="-4"/>
                      <w:lang w:val="es-ES"/>
                    </w:rPr>
                  </w:pPr>
                  <w:r>
                    <w:rPr>
                      <w:rFonts w:eastAsia="Times New Roman"/>
                      <w:color w:val="000000"/>
                      <w:spacing w:val="-4"/>
                      <w:lang w:val="es-ES"/>
                    </w:rPr>
                    <w:t>a) Que el pliego de cláusulas administrativas particulares no prevé que el pago de la compensación sea realizado por el adjudicatario de la concesión.</w:t>
                  </w:r>
                </w:p>
              </w:txbxContent>
            </v:textbox>
            <w10:wrap type="square" anchorx="page" anchory="page"/>
          </v:shape>
        </w:pict>
      </w:r>
      <w:r w:rsidRPr="008A6B5E">
        <w:pict>
          <v:shape id="_x0000_s1399" type="#_x0000_t202" style="position:absolute;margin-left:310.8pt;margin-top:297.6pt;width:227.75pt;height:54.95pt;z-index:251125248;mso-wrap-distance-left:0;mso-wrap-distance-right:0;mso-position-horizontal-relative:page;mso-position-vertical-relative:page" filled="f" stroked="f">
            <v:textbox inset="0,0,0,0">
              <w:txbxContent>
                <w:p w:rsidR="008A6B5E" w:rsidRDefault="008B0723">
                  <w:pPr>
                    <w:spacing w:after="41" w:line="262" w:lineRule="exact"/>
                    <w:ind w:firstLine="144"/>
                    <w:jc w:val="both"/>
                    <w:textAlignment w:val="baseline"/>
                    <w:rPr>
                      <w:rFonts w:eastAsia="Times New Roman"/>
                      <w:color w:val="000000"/>
                      <w:lang w:val="es-ES"/>
                    </w:rPr>
                  </w:pPr>
                  <w:r>
                    <w:rPr>
                      <w:rFonts w:eastAsia="Times New Roman"/>
                      <w:color w:val="000000"/>
                      <w:lang w:val="es-ES"/>
                    </w:rPr>
                    <w:t>b</w:t>
                  </w:r>
                  <w:r>
                    <w:rPr>
                      <w:rFonts w:eastAsia="Times New Roman"/>
                      <w:color w:val="000000"/>
                      <w:lang w:val="es-ES"/>
                    </w:rPr>
                    <w:t>) Que existe pliego de cláusulas administrativas particulares o, en su caso, documento descriptivo, informado por el Servicio Jurídico de Contratación y la Secretaría General.</w:t>
                  </w:r>
                </w:p>
              </w:txbxContent>
            </v:textbox>
            <w10:wrap type="square" anchorx="page" anchory="page"/>
          </v:shape>
        </w:pict>
      </w:r>
      <w:r w:rsidRPr="008A6B5E">
        <w:pict>
          <v:shape id="_x0000_s1398" type="#_x0000_t202" style="position:absolute;margin-left:55.7pt;margin-top:341.75pt;width:228.2pt;height:27.85pt;z-index:251126272;mso-wrap-distance-left:0;mso-wrap-distance-right:0;mso-position-horizontal-relative:page;mso-position-vertical-relative:page" filled="f" stroked="f">
            <v:textbox inset="0,0,0,0">
              <w:txbxContent>
                <w:p w:rsidR="008A6B5E" w:rsidRDefault="008B0723">
                  <w:pPr>
                    <w:spacing w:after="24" w:line="264" w:lineRule="exact"/>
                    <w:ind w:firstLine="144"/>
                    <w:jc w:val="both"/>
                    <w:textAlignment w:val="baseline"/>
                    <w:rPr>
                      <w:rFonts w:eastAsia="Times New Roman"/>
                      <w:color w:val="000000"/>
                      <w:lang w:val="es-ES"/>
                    </w:rPr>
                  </w:pPr>
                  <w:r>
                    <w:rPr>
                      <w:rFonts w:eastAsia="Times New Roman"/>
                      <w:color w:val="000000"/>
                      <w:lang w:val="es-ES"/>
                    </w:rPr>
                    <w:t>b) Que se aportan los justificantes de los gastos realizados.</w:t>
                  </w:r>
                </w:p>
              </w:txbxContent>
            </v:textbox>
            <w10:wrap type="square" anchorx="page" anchory="page"/>
          </v:shape>
        </w:pict>
      </w:r>
      <w:r w:rsidRPr="008A6B5E">
        <w:pict>
          <v:shape id="_x0000_s1397" type="#_x0000_t202" style="position:absolute;margin-left:55.9pt;margin-top:381.1pt;width:227.8pt;height:27.85pt;z-index:251127296;mso-wrap-distance-left:0;mso-wrap-distance-right:0;mso-position-horizontal-relative:page;mso-position-vertical-relative:page" filled="f" stroked="f">
            <v:textbox inset="0,0,0,0">
              <w:txbxContent>
                <w:p w:rsidR="008A6B5E" w:rsidRDefault="008B0723">
                  <w:pPr>
                    <w:spacing w:after="19" w:line="261" w:lineRule="exact"/>
                    <w:ind w:firstLine="144"/>
                    <w:textAlignment w:val="baseline"/>
                    <w:rPr>
                      <w:rFonts w:eastAsia="Times New Roman"/>
                      <w:color w:val="000000"/>
                      <w:lang w:val="es-ES"/>
                    </w:rPr>
                  </w:pPr>
                  <w:r>
                    <w:rPr>
                      <w:rFonts w:eastAsia="Times New Roman"/>
                      <w:color w:val="000000"/>
                      <w:lang w:val="es-ES"/>
                    </w:rPr>
                    <w:t>6. EXPEDIENTES RELATIVOS A OTROS CONTRATOS DE SERVICIOS.</w:t>
                  </w:r>
                </w:p>
              </w:txbxContent>
            </v:textbox>
            <w10:wrap type="square" anchorx="page" anchory="page"/>
          </v:shape>
        </w:pict>
      </w:r>
      <w:r w:rsidRPr="008A6B5E">
        <w:pict>
          <v:shape id="_x0000_s1396" type="#_x0000_t202" style="position:absolute;margin-left:310.8pt;margin-top:362.65pt;width:228.7pt;height:54.25pt;z-index:251128320;mso-wrap-distance-left:0;mso-wrap-distance-right:0;mso-position-horizontal-relative:page;mso-position-vertical-relative:page" filled="f" stroked="f">
            <v:textbox inset="0,0,0,0">
              <w:txbxContent>
                <w:p w:rsidR="008A6B5E" w:rsidRDefault="008B0723">
                  <w:pPr>
                    <w:spacing w:after="31" w:line="263" w:lineRule="exact"/>
                    <w:ind w:firstLine="144"/>
                    <w:jc w:val="both"/>
                    <w:textAlignment w:val="baseline"/>
                    <w:rPr>
                      <w:rFonts w:eastAsia="Times New Roman"/>
                      <w:color w:val="000000"/>
                      <w:spacing w:val="-4"/>
                      <w:lang w:val="es-ES"/>
                    </w:rPr>
                  </w:pPr>
                  <w:r>
                    <w:rPr>
                      <w:rFonts w:eastAsia="Times New Roman"/>
                      <w:color w:val="000000"/>
                      <w:spacing w:val="-4"/>
                      <w:lang w:val="es-ES"/>
                    </w:rPr>
                    <w:t>c) Cuando se utilice modelo de pliego de cláusulas administrativas, verificar que el contrato a celebrar es de naturaleza análoga al informado por el Servicio Jurídico Contratación y la Secretaría</w:t>
                  </w:r>
                  <w:r>
                    <w:rPr>
                      <w:rFonts w:eastAsia="Times New Roman"/>
                      <w:color w:val="000000"/>
                      <w:spacing w:val="-4"/>
                      <w:lang w:val="es-ES"/>
                    </w:rPr>
                    <w:t xml:space="preserve"> General.</w:t>
                  </w:r>
                </w:p>
              </w:txbxContent>
            </v:textbox>
            <w10:wrap type="square" anchorx="page" anchory="page"/>
          </v:shape>
        </w:pict>
      </w:r>
      <w:r w:rsidRPr="008A6B5E">
        <w:pict>
          <v:shape id="_x0000_s1395" type="#_x0000_t202" style="position:absolute;margin-left:55.9pt;margin-top:420pt;width:228.5pt;height:96.25pt;z-index:251129344;mso-wrap-distance-left:0;mso-wrap-distance-right:0;mso-position-horizontal-relative:page;mso-position-vertical-relative:page" filled="f" stroked="f">
            <v:textbox inset="0,0,0,0">
              <w:txbxContent>
                <w:p w:rsidR="008A6B5E" w:rsidRDefault="008B0723">
                  <w:pPr>
                    <w:spacing w:before="17" w:after="31" w:line="268" w:lineRule="exact"/>
                    <w:ind w:firstLine="144"/>
                    <w:jc w:val="both"/>
                    <w:textAlignment w:val="baseline"/>
                    <w:rPr>
                      <w:rFonts w:eastAsia="Times New Roman"/>
                      <w:color w:val="000000"/>
                      <w:spacing w:val="-4"/>
                      <w:lang w:val="es-ES"/>
                    </w:rPr>
                  </w:pPr>
                  <w:r>
                    <w:rPr>
                      <w:rFonts w:eastAsia="Times New Roman"/>
                      <w:color w:val="000000"/>
                      <w:spacing w:val="-4"/>
                      <w:lang w:val="es-ES"/>
                    </w:rPr>
                    <w:t>En los expedientes relativos a contratos de servicios que tengan por objeto servicios financieros o bien la creación e interpretación artística y literaria y los de espectáculos, de carácter privado conforme a lo dispuesto en el artículo 25.1.</w:t>
                  </w:r>
                  <w:r>
                    <w:rPr>
                      <w:rFonts w:eastAsia="Times New Roman"/>
                      <w:color w:val="000000"/>
                      <w:spacing w:val="-4"/>
                      <w:lang w:val="es-ES"/>
                    </w:rPr>
                    <w:t>a) de la Ley 9/2017, de Contratos del Sector Público, los extremos adicionales a comprobar serán los siguientes:</w:t>
                  </w:r>
                </w:p>
              </w:txbxContent>
            </v:textbox>
            <w10:wrap type="square" anchorx="page" anchory="page"/>
          </v:shape>
        </w:pict>
      </w:r>
      <w:r w:rsidRPr="008A6B5E">
        <w:pict>
          <v:shape id="_x0000_s1394" type="#_x0000_t202" style="position:absolute;margin-left:310.8pt;margin-top:427.45pt;width:228.7pt;height:107.5pt;z-index:251130368;mso-wrap-distance-left:0;mso-wrap-distance-right:0;mso-position-horizontal-relative:page;mso-position-vertical-relative:page" filled="f" stroked="f">
            <v:textbox inset="0,0,0,0">
              <w:txbxContent>
                <w:p w:rsidR="008A6B5E" w:rsidRDefault="008B0723">
                  <w:pPr>
                    <w:spacing w:after="16" w:line="264" w:lineRule="exact"/>
                    <w:ind w:firstLine="144"/>
                    <w:jc w:val="both"/>
                    <w:textAlignment w:val="baseline"/>
                    <w:rPr>
                      <w:rFonts w:eastAsia="Times New Roman"/>
                      <w:color w:val="000000"/>
                      <w:spacing w:val="-6"/>
                      <w:lang w:val="es-ES"/>
                    </w:rPr>
                  </w:pPr>
                  <w:r>
                    <w:rPr>
                      <w:rFonts w:eastAsia="Times New Roman"/>
                      <w:color w:val="000000"/>
                      <w:spacing w:val="-6"/>
                      <w:lang w:val="es-ES"/>
                    </w:rPr>
                    <w:t>d) Que, en su caso, existe proyecto informado por la Oficina de Supervisión de Proyectos, si procede. En su caso, cuando no exista informe d</w:t>
                  </w:r>
                  <w:r>
                    <w:rPr>
                      <w:rFonts w:eastAsia="Times New Roman"/>
                      <w:color w:val="000000"/>
                      <w:spacing w:val="-6"/>
                      <w:lang w:val="es-ES"/>
                    </w:rPr>
                    <w:t>e la Oficina de Supervisión de Proyectos, y no resulte procedente por razón de la cuantía, que al expediente se incorpora pronunciamiento expreso de que las obras del proyecto no afectan a la estabilidad, seguridad o estanqueidad de la obra.</w:t>
                  </w:r>
                </w:p>
              </w:txbxContent>
            </v:textbox>
            <w10:wrap type="square" anchorx="page" anchory="page"/>
          </v:shape>
        </w:pict>
      </w:r>
      <w:r w:rsidRPr="008A6B5E">
        <w:pict>
          <v:shape id="_x0000_s1393" type="#_x0000_t202" style="position:absolute;margin-left:55.7pt;margin-top:527.75pt;width:228.45pt;height:54.5pt;z-index:251131392;mso-wrap-distance-left:0;mso-wrap-distance-right:0;mso-position-horizontal-relative:page;mso-position-vertical-relative:page" filled="f" stroked="f">
            <v:textbox inset="0,0,0,0">
              <w:txbxContent>
                <w:p w:rsidR="008A6B5E" w:rsidRDefault="008B0723">
                  <w:pPr>
                    <w:spacing w:after="17" w:line="265" w:lineRule="exact"/>
                    <w:ind w:firstLine="216"/>
                    <w:jc w:val="both"/>
                    <w:textAlignment w:val="baseline"/>
                    <w:rPr>
                      <w:rFonts w:eastAsia="Times New Roman"/>
                      <w:color w:val="000000"/>
                      <w:spacing w:val="-3"/>
                      <w:lang w:val="es-ES"/>
                    </w:rPr>
                  </w:pPr>
                  <w:r>
                    <w:rPr>
                      <w:rFonts w:eastAsia="Times New Roman"/>
                      <w:color w:val="000000"/>
                      <w:spacing w:val="-3"/>
                      <w:lang w:val="es-ES"/>
                    </w:rPr>
                    <w:t>1. En las fases correspondientes a la aprobación y compromiso del gasto del expediente inicial de estos contratos se comprobarán los mismos extremos previstos para los contratos de servicios en general.</w:t>
                  </w:r>
                </w:p>
              </w:txbxContent>
            </v:textbox>
            <w10:wrap type="square" anchorx="page" anchory="page"/>
          </v:shape>
        </w:pict>
      </w:r>
      <w:r w:rsidRPr="008A6B5E">
        <w:pict>
          <v:shape id="_x0000_s1392" type="#_x0000_t202" style="position:absolute;margin-left:311.05pt;margin-top:545.5pt;width:227.5pt;height:27.85pt;z-index:251132416;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lang w:val="es-ES"/>
                    </w:rPr>
                  </w:pPr>
                  <w:r>
                    <w:rPr>
                      <w:rFonts w:eastAsia="Times New Roman"/>
                      <w:color w:val="000000"/>
                      <w:lang w:val="es-ES"/>
                    </w:rPr>
                    <w:t>e) Que existe pliego de prescripciones técnicas de</w:t>
                  </w:r>
                  <w:r>
                    <w:rPr>
                      <w:rFonts w:eastAsia="Times New Roman"/>
                      <w:color w:val="000000"/>
                      <w:lang w:val="es-ES"/>
                    </w:rPr>
                    <w:t>l contrato o, en su caso, documento descriptivo.</w:t>
                  </w:r>
                </w:p>
              </w:txbxContent>
            </v:textbox>
            <w10:wrap type="square" anchorx="page" anchory="page"/>
          </v:shape>
        </w:pict>
      </w:r>
      <w:r w:rsidRPr="008A6B5E">
        <w:pict>
          <v:shape id="_x0000_s1391" type="#_x0000_t202" style="position:absolute;margin-left:319.2pt;margin-top:581.75pt;width:219.1pt;height:19.2pt;z-index:251133440;mso-wrap-distance-left:0;mso-wrap-distance-right:0;mso-position-horizontal-relative:page;mso-position-vertical-relative:page" filled="f" stroked="f">
            <v:textbox inset="0,0,0,0">
              <w:txbxContent>
                <w:p w:rsidR="008A6B5E" w:rsidRDefault="008B0723">
                  <w:pPr>
                    <w:spacing w:before="41" w:after="65" w:line="268" w:lineRule="exact"/>
                    <w:textAlignment w:val="baseline"/>
                    <w:rPr>
                      <w:rFonts w:eastAsia="Times New Roman"/>
                      <w:color w:val="000000"/>
                      <w:spacing w:val="-2"/>
                      <w:lang w:val="es-ES"/>
                    </w:rPr>
                  </w:pPr>
                  <w:r>
                    <w:rPr>
                      <w:rFonts w:eastAsia="Times New Roman"/>
                      <w:color w:val="000000"/>
                      <w:spacing w:val="-2"/>
                      <w:lang w:val="es-ES"/>
                    </w:rPr>
                    <w:t>f) Que existe acta de replanteo previo, en su caso.</w:t>
                  </w:r>
                </w:p>
              </w:txbxContent>
            </v:textbox>
            <w10:wrap type="square" anchorx="page" anchory="page"/>
          </v:shape>
        </w:pict>
      </w:r>
      <w:r w:rsidRPr="008A6B5E">
        <w:pict>
          <v:shape id="_x0000_s1390" type="#_x0000_t202" style="position:absolute;margin-left:55.7pt;margin-top:593.75pt;width:228.7pt;height:68.65pt;z-index:251134464;mso-wrap-distance-left:0;mso-wrap-distance-right:0;mso-position-horizontal-relative:page;mso-position-vertical-relative:page" filled="f" stroked="f">
            <v:textbox inset="0,0,0,0">
              <w:txbxContent>
                <w:p w:rsidR="008A6B5E" w:rsidRDefault="008B0723">
                  <w:pPr>
                    <w:spacing w:before="1" w:after="32" w:line="268" w:lineRule="exact"/>
                    <w:ind w:firstLine="144"/>
                    <w:jc w:val="both"/>
                    <w:textAlignment w:val="baseline"/>
                    <w:rPr>
                      <w:rFonts w:eastAsia="Times New Roman"/>
                      <w:color w:val="000000"/>
                      <w:lang w:val="es-ES"/>
                    </w:rPr>
                  </w:pPr>
                  <w:r>
                    <w:rPr>
                      <w:rFonts w:eastAsia="Times New Roman"/>
                      <w:color w:val="000000"/>
                      <w:lang w:val="es-ES"/>
                    </w:rPr>
                    <w:t>2. En el resto de expedientes se comprobarán los extremos establecidos en el apartado cuarto relativo a los expedientes de contratos de servicios, en la medida que dichos extremos sean exigibles de acuerdo con su normativa reguladora.</w:t>
                  </w:r>
                </w:p>
              </w:txbxContent>
            </v:textbox>
            <w10:wrap type="square" anchorx="page" anchory="page"/>
          </v:shape>
        </w:pict>
      </w:r>
      <w:r w:rsidRPr="008A6B5E">
        <w:pict>
          <v:shape id="_x0000_s1389" type="#_x0000_t202" style="position:absolute;margin-left:310.8pt;margin-top:610.55pt;width:228.7pt;height:159.35pt;z-index:251135488;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6"/>
                      <w:lang w:val="es-ES"/>
                    </w:rPr>
                  </w:pPr>
                  <w:r>
                    <w:rPr>
                      <w:rFonts w:eastAsia="Times New Roman"/>
                      <w:color w:val="000000"/>
                      <w:spacing w:val="-6"/>
                      <w:lang w:val="es-ES"/>
                    </w:rPr>
                    <w:t>g) Que el pliego d</w:t>
                  </w:r>
                  <w:r>
                    <w:rPr>
                      <w:rFonts w:eastAsia="Times New Roman"/>
                      <w:color w:val="000000"/>
                      <w:spacing w:val="-6"/>
                      <w:lang w:val="es-ES"/>
                    </w:rPr>
                    <w:t xml:space="preserve">e cláusulas administrativas particulares o el documento descriptivo establece, para la determinación de la mejor oferta, criterios vinculados al objeto del contrato; que cuando se utilice un único criterio, éste esté relacionado con los costes, de acuerdo </w:t>
                  </w:r>
                  <w:r>
                    <w:rPr>
                      <w:rFonts w:eastAsia="Times New Roman"/>
                      <w:color w:val="000000"/>
                      <w:spacing w:val="-6"/>
                      <w:lang w:val="es-ES"/>
                    </w:rPr>
                    <w:t>con el artículo 146.1 de la Ley 9/2017, de Contratos del Sector Público; si el único criterio a considerar es el precio, se verificará que éste sea el del precio más bajo; y en los casos en que figuren una pluralidad de criterios de adjudicación basados en</w:t>
                  </w:r>
                  <w:r>
                    <w:rPr>
                      <w:rFonts w:eastAsia="Times New Roman"/>
                      <w:color w:val="000000"/>
                      <w:spacing w:val="-6"/>
                      <w:lang w:val="es-ES"/>
                    </w:rPr>
                    <w:t xml:space="preserve"> la mejor relación calidad-precio, que se establezcan con arreglo a criterios económicos y cualitativos.</w:t>
                  </w:r>
                </w:p>
              </w:txbxContent>
            </v:textbox>
            <w10:wrap type="square" anchorx="page" anchory="page"/>
          </v:shape>
        </w:pict>
      </w:r>
      <w:r w:rsidRPr="008A6B5E">
        <w:pict>
          <v:shape id="_x0000_s1388" type="#_x0000_t202" style="position:absolute;margin-left:55.7pt;margin-top:673.7pt;width:228.45pt;height:68.4pt;z-index:251136512;mso-wrap-distance-left:0;mso-wrap-distance-right:0;mso-position-horizontal-relative:page;mso-position-vertical-relative:page" filled="f" stroked="f">
            <v:textbox inset="0,0,0,0">
              <w:txbxContent>
                <w:p w:rsidR="008A6B5E" w:rsidRDefault="008B0723">
                  <w:pPr>
                    <w:spacing w:after="21" w:line="267" w:lineRule="exact"/>
                    <w:ind w:firstLine="144"/>
                    <w:jc w:val="both"/>
                    <w:textAlignment w:val="baseline"/>
                    <w:rPr>
                      <w:rFonts w:eastAsia="Times New Roman"/>
                      <w:color w:val="000000"/>
                      <w:spacing w:val="-8"/>
                      <w:lang w:val="es-ES"/>
                    </w:rPr>
                  </w:pPr>
                  <w:r>
                    <w:rPr>
                      <w:rFonts w:eastAsia="Times New Roman"/>
                      <w:color w:val="000000"/>
                      <w:spacing w:val="-8"/>
                      <w:lang w:val="es-ES"/>
                    </w:rPr>
                    <w:t>7. EXPEDIENTES DE EJECUCIÓN DE TRABAJOS POR LA PROPIA ADMINISTRACIÓN: CONTRATOS DE COLABORACIÓN CON EMPRESARIOS PARTICULARES Y ENCARGOS A MEDIOS PROPIOS PERSONIFICADOS.</w:t>
                  </w:r>
                </w:p>
              </w:txbxContent>
            </v:textbox>
            <w10:wrap type="square" anchorx="page" anchory="page"/>
          </v:shape>
        </w:pict>
      </w:r>
      <w:r w:rsidRPr="008A6B5E">
        <w:pict>
          <v:shape id="_x0000_s1387" type="#_x0000_t202" style="position:absolute;margin-left:55.7pt;margin-top:753.35pt;width:228.7pt;height:41.75pt;z-index:251137536;mso-wrap-distance-left:0;mso-wrap-distance-right:0;mso-position-horizontal-relative:page;mso-position-vertical-relative:page" filled="f" stroked="f">
            <v:textbox inset="0,0,0,0">
              <w:txbxContent>
                <w:p w:rsidR="008A6B5E" w:rsidRDefault="008B0723">
                  <w:pPr>
                    <w:spacing w:after="26" w:line="268" w:lineRule="exact"/>
                    <w:ind w:firstLine="144"/>
                    <w:jc w:val="both"/>
                    <w:textAlignment w:val="baseline"/>
                    <w:rPr>
                      <w:rFonts w:eastAsia="Times New Roman"/>
                      <w:color w:val="000000"/>
                      <w:lang w:val="es-ES"/>
                    </w:rPr>
                  </w:pPr>
                  <w:r>
                    <w:rPr>
                      <w:rFonts w:eastAsia="Times New Roman"/>
                      <w:color w:val="000000"/>
                      <w:lang w:val="es-ES"/>
                    </w:rPr>
                    <w:t>En los expedientes de ejecución de trabajos por la propia Administración, los extrem</w:t>
                  </w:r>
                  <w:r>
                    <w:rPr>
                      <w:rFonts w:eastAsia="Times New Roman"/>
                      <w:color w:val="000000"/>
                      <w:lang w:val="es-ES"/>
                    </w:rPr>
                    <w:t>os adicionales a comprobar serán los siguientes:</w:t>
                  </w:r>
                </w:p>
              </w:txbxContent>
            </v:textbox>
            <w10:wrap type="square" anchorx="page" anchory="page"/>
          </v:shape>
        </w:pict>
      </w:r>
      <w:r w:rsidRPr="008A6B5E">
        <w:pict>
          <v:shape id="_x0000_s1386" type="#_x0000_t202" style="position:absolute;margin-left:319.2pt;margin-top:780.5pt;width:219.35pt;height:14.4pt;z-index:251138560;mso-wrap-distance-left:0;mso-wrap-distance-right:0;mso-position-horizontal-relative:page;mso-position-vertical-relative:page" filled="f" stroked="f">
            <v:textbox inset="0,0,0,0">
              <w:txbxContent>
                <w:p w:rsidR="008A6B5E" w:rsidRDefault="008B0723">
                  <w:pPr>
                    <w:spacing w:after="26" w:line="261" w:lineRule="exact"/>
                    <w:textAlignment w:val="baseline"/>
                    <w:rPr>
                      <w:rFonts w:eastAsia="Times New Roman"/>
                      <w:color w:val="000000"/>
                      <w:spacing w:val="-9"/>
                      <w:lang w:val="es-ES"/>
                    </w:rPr>
                  </w:pPr>
                  <w:r>
                    <w:rPr>
                      <w:rFonts w:eastAsia="Times New Roman"/>
                      <w:color w:val="000000"/>
                      <w:spacing w:val="-9"/>
                      <w:lang w:val="es-ES"/>
                    </w:rPr>
                    <w:t>En los casos en que el procedimiento de adjudicación</w:t>
                  </w:r>
                </w:p>
              </w:txbxContent>
            </v:textbox>
            <w10:wrap type="square" anchorx="page" anchory="page"/>
          </v:shape>
        </w:pict>
      </w:r>
      <w:r w:rsidR="008B0723">
        <w:rPr>
          <w:rFonts w:ascii="Arial" w:eastAsia="Arial" w:hAnsi="Arial"/>
          <w:color w:val="000000"/>
          <w:sz w:val="24"/>
          <w:lang w:val="es-ES"/>
        </w:rPr>
        <w:tab/>
      </w:r>
      <w:r w:rsidRPr="008A6B5E">
        <w:pict>
          <v:line id="_x0000_s1385" style="position:absolute;z-index:252644864;mso-position-horizontal-relative:margin;mso-position-vertical-relative:page" from="56.65pt,83.5pt" to="538.55pt,83.5pt" strokeweight="1pt">
            <w10:wrap anchorx="margin" anchory="page"/>
          </v:line>
        </w:pict>
      </w:r>
      <w:r w:rsidRPr="008A6B5E">
        <w:pict>
          <v:line id="_x0000_s1384" style="position:absolute;z-index:25264588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383" type="#_x0000_t202" style="position:absolute;margin-left:57.1pt;margin-top:63.85pt;width:300pt;height:11.75pt;z-index:251139584;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382" type="#_x0000_t202" style="position:absolute;margin-left:518.4pt;margin-top:63.85pt;width:18.95pt;height:11.75pt;z-index:251140608;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1493</w:t>
                  </w:r>
                </w:p>
              </w:txbxContent>
            </v:textbox>
            <w10:wrap type="square" anchorx="page" anchory="page"/>
          </v:shape>
        </w:pict>
      </w:r>
      <w:r w:rsidRPr="008A6B5E">
        <w:pict>
          <v:shape id="_x0000_s1381" type="#_x0000_t202" style="position:absolute;margin-left:55.7pt;margin-top:103.45pt;width:228.7pt;height:54.7pt;z-index:251141632;mso-wrap-distance-left:0;mso-wrap-distance-right:0;mso-position-horizontal-relative:page;mso-position-vertical-relative:page" filled="f" stroked="f">
            <v:textbox inset="0,0,0,0">
              <w:txbxContent>
                <w:p w:rsidR="008A6B5E" w:rsidRDefault="008B0723">
                  <w:pPr>
                    <w:spacing w:after="21" w:line="265" w:lineRule="exact"/>
                    <w:jc w:val="both"/>
                    <w:textAlignment w:val="baseline"/>
                    <w:rPr>
                      <w:rFonts w:eastAsia="Times New Roman"/>
                      <w:color w:val="000000"/>
                      <w:spacing w:val="-7"/>
                      <w:lang w:val="es-ES"/>
                    </w:rPr>
                  </w:pPr>
                  <w:r>
                    <w:rPr>
                      <w:rFonts w:eastAsia="Times New Roman"/>
                      <w:color w:val="000000"/>
                      <w:spacing w:val="-7"/>
                      <w:lang w:val="es-ES"/>
                    </w:rPr>
                    <w:t>propuesto sea el de diálogo competitivo asimismo se verificará que en la selección de la mejor oferta se toma en consideración más de un criterio de adjudicación en base a la mejor relación calidad-precio.</w:t>
                  </w:r>
                </w:p>
              </w:txbxContent>
            </v:textbox>
            <w10:wrap type="square" anchorx="page" anchory="page"/>
          </v:shape>
        </w:pict>
      </w:r>
      <w:r w:rsidRPr="008A6B5E">
        <w:pict>
          <v:shape id="_x0000_s1380" type="#_x0000_t202" style="position:absolute;margin-left:311.05pt;margin-top:104.15pt;width:228.25pt;height:27.85pt;z-index:251142656;mso-wrap-distance-left:0;mso-wrap-distance-right:0;mso-position-horizontal-relative:page;mso-position-vertical-relative:page" filled="f" stroked="f">
            <v:textbox inset="0,0,0,0">
              <w:txbxContent>
                <w:p w:rsidR="008A6B5E" w:rsidRDefault="008B0723">
                  <w:pPr>
                    <w:spacing w:after="27" w:line="262" w:lineRule="exact"/>
                    <w:jc w:val="both"/>
                    <w:textAlignment w:val="baseline"/>
                    <w:rPr>
                      <w:rFonts w:eastAsia="Times New Roman"/>
                      <w:color w:val="000000"/>
                      <w:lang w:val="es-ES"/>
                    </w:rPr>
                  </w:pPr>
                  <w:r>
                    <w:rPr>
                      <w:rFonts w:eastAsia="Times New Roman"/>
                      <w:color w:val="000000"/>
                      <w:lang w:val="es-ES"/>
                    </w:rPr>
                    <w:t xml:space="preserve">descriptivo se fija la cuantía de las mismas y </w:t>
                  </w:r>
                  <w:r>
                    <w:rPr>
                      <w:rFonts w:eastAsia="Times New Roman"/>
                      <w:color w:val="000000"/>
                      <w:lang w:val="es-ES"/>
                    </w:rPr>
                    <w:t>que consta la correspondiente retención de crédito.</w:t>
                  </w:r>
                </w:p>
              </w:txbxContent>
            </v:textbox>
            <w10:wrap type="square" anchorx="page" anchory="page"/>
          </v:shape>
        </w:pict>
      </w:r>
      <w:r w:rsidRPr="008A6B5E">
        <w:pict>
          <v:shape id="_x0000_s1379" type="#_x0000_t202" style="position:absolute;margin-left:310.8pt;margin-top:139.45pt;width:228.7pt;height:54.45pt;z-index:251143680;mso-wrap-distance-left:0;mso-wrap-distance-right:0;mso-position-horizontal-relative:page;mso-position-vertical-relative:page" filled="f" stroked="f">
            <v:textbox inset="0,0,0,0">
              <w:txbxContent>
                <w:p w:rsidR="008A6B5E" w:rsidRDefault="008B0723">
                  <w:pPr>
                    <w:spacing w:after="21" w:line="265" w:lineRule="exact"/>
                    <w:ind w:firstLine="144"/>
                    <w:jc w:val="both"/>
                    <w:textAlignment w:val="baseline"/>
                    <w:rPr>
                      <w:rFonts w:eastAsia="Times New Roman"/>
                      <w:color w:val="000000"/>
                      <w:spacing w:val="-3"/>
                      <w:lang w:val="es-ES"/>
                    </w:rPr>
                  </w:pPr>
                  <w:r>
                    <w:rPr>
                      <w:rFonts w:eastAsia="Times New Roman"/>
                      <w:color w:val="000000"/>
                      <w:spacing w:val="-3"/>
                      <w:lang w:val="es-ES"/>
                    </w:rPr>
                    <w:t>n) En su caso, que la duración del contrato prevista en el pliego de cláusulas administrativas particulares o el documento descriptivo se ajusta a lo previsto en la Ley de Contratos del Sector Público.</w:t>
                  </w:r>
                </w:p>
              </w:txbxContent>
            </v:textbox>
            <w10:wrap type="square" anchorx="page" anchory="page"/>
          </v:shape>
        </w:pict>
      </w:r>
      <w:r w:rsidRPr="008A6B5E">
        <w:pict>
          <v:shape id="_x0000_s1378" type="#_x0000_t202" style="position:absolute;margin-left:55.9pt;margin-top:168.7pt;width:228pt;height:68.2pt;z-index:251144704;mso-wrap-distance-left:0;mso-wrap-distance-right:0;mso-position-horizontal-relative:page;mso-position-vertical-relative:page" filled="f" stroked="f">
            <v:textbox inset="0,0,0,0">
              <w:txbxContent>
                <w:p w:rsidR="008A6B5E" w:rsidRDefault="008B0723">
                  <w:pPr>
                    <w:spacing w:after="31" w:line="266" w:lineRule="exact"/>
                    <w:ind w:firstLine="144"/>
                    <w:jc w:val="both"/>
                    <w:textAlignment w:val="baseline"/>
                    <w:rPr>
                      <w:rFonts w:eastAsia="Times New Roman"/>
                      <w:color w:val="000000"/>
                      <w:spacing w:val="-10"/>
                      <w:lang w:val="es-ES"/>
                    </w:rPr>
                  </w:pPr>
                  <w:r>
                    <w:rPr>
                      <w:rFonts w:eastAsia="Times New Roman"/>
                      <w:color w:val="000000"/>
                      <w:spacing w:val="-10"/>
                      <w:lang w:val="es-ES"/>
                    </w:rPr>
                    <w:t>h) Cuando se prevea la utilización de varios criterios de adjudicación o de un único criterio distinto del precio, que el pliego de cláusulas administrativas particulares o el documento descriptivo establece los parámetros objetivos para identificar las of</w:t>
                  </w:r>
                  <w:r>
                    <w:rPr>
                      <w:rFonts w:eastAsia="Times New Roman"/>
                      <w:color w:val="000000"/>
                      <w:spacing w:val="-10"/>
                      <w:lang w:val="es-ES"/>
                    </w:rPr>
                    <w:t>ertas anormalmente bajas.</w:t>
                  </w:r>
                </w:p>
              </w:txbxContent>
            </v:textbox>
            <w10:wrap type="square" anchorx="page" anchory="page"/>
          </v:shape>
        </w:pict>
      </w:r>
      <w:r w:rsidRPr="008A6B5E">
        <w:pict>
          <v:shape id="_x0000_s1377" type="#_x0000_t202" style="position:absolute;margin-left:55.7pt;margin-top:247.45pt;width:228.7pt;height:81.35pt;z-index:251145728;mso-wrap-distance-left:0;mso-wrap-distance-right:0;mso-position-horizontal-relative:page;mso-position-vertical-relative:page" filled="f" stroked="f">
            <v:textbox inset="0,0,0,0">
              <w:txbxContent>
                <w:p w:rsidR="008A6B5E" w:rsidRDefault="008B0723">
                  <w:pPr>
                    <w:spacing w:after="17" w:line="266" w:lineRule="exact"/>
                    <w:ind w:firstLine="144"/>
                    <w:jc w:val="both"/>
                    <w:textAlignment w:val="baseline"/>
                    <w:rPr>
                      <w:rFonts w:eastAsia="Times New Roman"/>
                      <w:color w:val="000000"/>
                      <w:spacing w:val="-4"/>
                      <w:lang w:val="es-ES"/>
                    </w:rPr>
                  </w:pPr>
                  <w:r>
                    <w:rPr>
                      <w:rFonts w:eastAsia="Times New Roman"/>
                      <w:color w:val="000000"/>
                      <w:spacing w:val="-4"/>
                      <w:lang w:val="es-ES"/>
                    </w:rPr>
                    <w:t>i) Que el pliego de cláusulas administrativas particulares o el documento descriptivo prevé, cuando proceda, que la documentación relativa a los criterios cuya ponderación dependa de un juicio de valor ha de presentarse en sobre o archivo electrónico indep</w:t>
                  </w:r>
                  <w:r>
                    <w:rPr>
                      <w:rFonts w:eastAsia="Times New Roman"/>
                      <w:color w:val="000000"/>
                      <w:spacing w:val="-4"/>
                      <w:lang w:val="es-ES"/>
                    </w:rPr>
                    <w:t>endiente del resto de la proposición.</w:t>
                  </w:r>
                </w:p>
              </w:txbxContent>
            </v:textbox>
            <w10:wrap type="square" anchorx="page" anchory="page"/>
          </v:shape>
        </w:pict>
      </w:r>
      <w:r w:rsidRPr="008A6B5E">
        <w:pict>
          <v:shape id="_x0000_s1376" type="#_x0000_t202" style="position:absolute;margin-left:310.8pt;margin-top:204.95pt;width:228.7pt;height:107.55pt;z-index:251146752;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spacing w:val="-4"/>
                      <w:lang w:val="es-ES"/>
                    </w:rPr>
                  </w:pPr>
                  <w:r>
                    <w:rPr>
                      <w:rFonts w:eastAsia="Times New Roman"/>
                      <w:color w:val="000000"/>
                      <w:spacing w:val="-4"/>
                      <w:lang w:val="es-ES"/>
                    </w:rPr>
                    <w:t>o) Cuando se prevea en el pliego de cláusulas administrativas particulares la posibilidad de modificar el contrato en los términos del artículo 204 de la Ley 9/2017, de Contratos del Sector Público, verificar que el</w:t>
                  </w:r>
                  <w:r>
                    <w:rPr>
                      <w:rFonts w:eastAsia="Times New Roman"/>
                      <w:color w:val="000000"/>
                      <w:spacing w:val="-4"/>
                      <w:lang w:val="es-ES"/>
                    </w:rPr>
                    <w:t xml:space="preserve"> porcentaje previsto no es superior al 20 por 100 del precio inicial; y que la modificación no podrá suponer el establecimiento de nuevos precios unitarios no previstos en el contrato.</w:t>
                  </w:r>
                </w:p>
              </w:txbxContent>
            </v:textbox>
            <w10:wrap type="square" anchorx="page" anchory="page"/>
          </v:shape>
        </w:pict>
      </w:r>
      <w:r w:rsidRPr="008A6B5E">
        <w:pict>
          <v:shape id="_x0000_s1375" type="#_x0000_t202" style="position:absolute;margin-left:55.7pt;margin-top:340.8pt;width:228.7pt;height:107.05pt;z-index:251147776;mso-wrap-distance-left:0;mso-wrap-distance-right:0;mso-position-horizontal-relative:page;mso-position-vertical-relative:page" filled="f" stroked="f">
            <v:textbox inset="0,0,0,0">
              <w:txbxContent>
                <w:p w:rsidR="008A6B5E" w:rsidRDefault="008B0723">
                  <w:pPr>
                    <w:spacing w:after="31" w:line="263" w:lineRule="exact"/>
                    <w:ind w:firstLine="144"/>
                    <w:jc w:val="both"/>
                    <w:textAlignment w:val="baseline"/>
                    <w:rPr>
                      <w:rFonts w:eastAsia="Times New Roman"/>
                      <w:color w:val="000000"/>
                      <w:spacing w:val="-4"/>
                      <w:lang w:val="es-ES"/>
                    </w:rPr>
                  </w:pPr>
                  <w:r>
                    <w:rPr>
                      <w:rFonts w:eastAsia="Times New Roman"/>
                      <w:color w:val="000000"/>
                      <w:spacing w:val="-4"/>
                      <w:lang w:val="es-ES"/>
                    </w:rPr>
                    <w:t>j) Que el pliego de cláusulas administrativas particulares o el docu</w:t>
                  </w:r>
                  <w:r>
                    <w:rPr>
                      <w:rFonts w:eastAsia="Times New Roman"/>
                      <w:color w:val="000000"/>
                      <w:spacing w:val="-4"/>
                      <w:lang w:val="es-ES"/>
                    </w:rPr>
                    <w:t>mento descriptivo establece al menos una de las condiciones especiales de ejecución que se enumeran en el artículo 202.2 de la Ley 9/2017, de Contratos del Sector Público y la obligación del adjudicatario de cumplir las condiciones salariales de los trabaj</w:t>
                  </w:r>
                  <w:r>
                    <w:rPr>
                      <w:rFonts w:eastAsia="Times New Roman"/>
                      <w:color w:val="000000"/>
                      <w:spacing w:val="-4"/>
                      <w:lang w:val="es-ES"/>
                    </w:rPr>
                    <w:t>adores conforme al Convenio colectivo sectorial de aplicación.</w:t>
                  </w:r>
                </w:p>
              </w:txbxContent>
            </v:textbox>
            <w10:wrap type="square" anchorx="page" anchory="page"/>
          </v:shape>
        </w:pict>
      </w:r>
      <w:r w:rsidRPr="008A6B5E">
        <w:pict>
          <v:shape id="_x0000_s1374" type="#_x0000_t202" style="position:absolute;margin-left:310.8pt;margin-top:324.5pt;width:228.7pt;height:81.1pt;z-index:251148800;mso-wrap-distance-left:0;mso-wrap-distance-right:0;mso-position-horizontal-relative:page;mso-position-vertical-relative:page" filled="f" stroked="f">
            <v:textbox inset="0,0,0,0">
              <w:txbxContent>
                <w:p w:rsidR="008A6B5E" w:rsidRDefault="008B0723">
                  <w:pPr>
                    <w:spacing w:after="46" w:line="261" w:lineRule="exact"/>
                    <w:ind w:firstLine="144"/>
                    <w:jc w:val="both"/>
                    <w:textAlignment w:val="baseline"/>
                    <w:rPr>
                      <w:rFonts w:eastAsia="Times New Roman"/>
                      <w:color w:val="000000"/>
                      <w:spacing w:val="-11"/>
                      <w:lang w:val="es-ES"/>
                    </w:rPr>
                  </w:pPr>
                  <w:r>
                    <w:rPr>
                      <w:rFonts w:eastAsia="Times New Roman"/>
                      <w:color w:val="000000"/>
                      <w:spacing w:val="-11"/>
                      <w:lang w:val="es-ES"/>
                    </w:rPr>
                    <w:t xml:space="preserve">p) Cuando se prevea en el pliego de cláusulas administrativas particulares la utilización de la subasta electrónica, verificar que los criterios de adjudicación a que se refiere la misma se </w:t>
                  </w:r>
                  <w:r>
                    <w:rPr>
                      <w:rFonts w:eastAsia="Times New Roman"/>
                      <w:color w:val="000000"/>
                      <w:spacing w:val="-11"/>
                      <w:lang w:val="es-ES"/>
                    </w:rPr>
                    <w:t>basen en modificaciones referidas al precio y, en su caso, a requisitos cuantificables y susceptibles de ser expresados en cifras o porcentajes.</w:t>
                  </w:r>
                </w:p>
              </w:txbxContent>
            </v:textbox>
            <w10:wrap type="square" anchorx="page" anchory="page"/>
          </v:shape>
        </w:pict>
      </w:r>
      <w:r w:rsidRPr="008A6B5E">
        <w:pict>
          <v:shape id="_x0000_s1373" type="#_x0000_t202" style="position:absolute;margin-left:311.05pt;margin-top:416.65pt;width:228pt;height:53.25pt;z-index:251149824;mso-wrap-distance-left:0;mso-wrap-distance-right:0;mso-position-horizontal-relative:page;mso-position-vertical-relative:page" filled="f" stroked="f">
            <v:textbox inset="0,0,0,0">
              <w:txbxContent>
                <w:p w:rsidR="008A6B5E" w:rsidRDefault="008B0723">
                  <w:pPr>
                    <w:spacing w:after="21" w:line="258" w:lineRule="exact"/>
                    <w:ind w:firstLine="144"/>
                    <w:jc w:val="both"/>
                    <w:textAlignment w:val="baseline"/>
                    <w:rPr>
                      <w:rFonts w:eastAsia="Times New Roman"/>
                      <w:color w:val="000000"/>
                      <w:spacing w:val="-8"/>
                      <w:lang w:val="es-ES"/>
                    </w:rPr>
                  </w:pPr>
                  <w:r>
                    <w:rPr>
                      <w:rFonts w:eastAsia="Times New Roman"/>
                      <w:color w:val="000000"/>
                      <w:spacing w:val="-8"/>
                      <w:lang w:val="es-ES"/>
                    </w:rPr>
                    <w:t>q) Que, en su caso, consta la retención del crédito exigida por el artículo 58 del Real Decreto 111/1986, de</w:t>
                  </w:r>
                  <w:r>
                    <w:rPr>
                      <w:rFonts w:eastAsia="Times New Roman"/>
                      <w:color w:val="000000"/>
                      <w:spacing w:val="-8"/>
                      <w:lang w:val="es-ES"/>
                    </w:rPr>
                    <w:t xml:space="preserve"> 10 de enero, de desarrollo parcial de la Ley 16/1985, de 25 de junio, del Patrimonio Histórico Español.</w:t>
                  </w:r>
                </w:p>
              </w:txbxContent>
            </v:textbox>
            <w10:wrap type="square" anchorx="page" anchory="page"/>
          </v:shape>
        </w:pict>
      </w:r>
      <w:r w:rsidRPr="008A6B5E">
        <w:pict>
          <v:shape id="_x0000_s1372" type="#_x0000_t202" style="position:absolute;margin-left:54.7pt;margin-top:459.35pt;width:229.7pt;height:142.1pt;z-index:251150848;mso-wrap-distance-left:0;mso-wrap-distance-right:0;mso-position-horizontal-relative:page;mso-position-vertical-relative:page" filled="f" stroked="f">
            <v:textbox inset="0,0,0,0">
              <w:txbxContent>
                <w:p w:rsidR="008A6B5E" w:rsidRDefault="008B0723">
                  <w:pPr>
                    <w:spacing w:after="27" w:line="281" w:lineRule="exact"/>
                    <w:ind w:firstLine="216"/>
                    <w:jc w:val="both"/>
                    <w:textAlignment w:val="baseline"/>
                    <w:rPr>
                      <w:rFonts w:eastAsia="Times New Roman"/>
                      <w:color w:val="000000"/>
                      <w:spacing w:val="-4"/>
                      <w:lang w:val="es-ES"/>
                    </w:rPr>
                  </w:pPr>
                  <w:r>
                    <w:rPr>
                      <w:rFonts w:eastAsia="Times New Roman"/>
                      <w:color w:val="000000"/>
                      <w:spacing w:val="-4"/>
                      <w:lang w:val="es-ES"/>
                    </w:rPr>
                    <w:t>k) Cuando se proponga como procedimiento de adjudicación el procedimiento abierto simplificado, comprobar que se cumplen las condiciones previstas e</w:t>
                  </w:r>
                  <w:r>
                    <w:rPr>
                      <w:rFonts w:eastAsia="Times New Roman"/>
                      <w:color w:val="000000"/>
                      <w:spacing w:val="-4"/>
                      <w:lang w:val="es-ES"/>
                    </w:rPr>
                    <w:t>n el artículo 159.1 de la Ley 9/2017, de Contratos del Sector Público. En caso de que este procedimiento se tramite según lo previsto en el artículo 159.6 de dicha Ley, se verificará que no se supera el valor estimado fijado en dicho apartado y que entre l</w:t>
                  </w:r>
                  <w:r>
                    <w:rPr>
                      <w:rFonts w:eastAsia="Times New Roman"/>
                      <w:color w:val="000000"/>
                      <w:spacing w:val="-4"/>
                      <w:lang w:val="es-ES"/>
                    </w:rPr>
                    <w:t>os criterios de adjudicación no hay ninguno evaluable mediante juicios de valor.</w:t>
                  </w:r>
                </w:p>
              </w:txbxContent>
            </v:textbox>
            <w10:wrap type="square" anchorx="page" anchory="page"/>
          </v:shape>
        </w:pict>
      </w:r>
      <w:r w:rsidRPr="008A6B5E">
        <w:pict>
          <v:shape id="_x0000_s1371" type="#_x0000_t202" style="position:absolute;margin-left:319.2pt;margin-top:480.7pt;width:117.35pt;height:14.4pt;z-index:251151872;mso-wrap-distance-left:0;mso-wrap-distance-right:0;mso-position-horizontal-relative:page;mso-position-vertical-relative:page" filled="f" stroked="f">
            <v:textbox inset="0,0,0,0">
              <w:txbxContent>
                <w:p w:rsidR="008A6B5E" w:rsidRDefault="008B0723">
                  <w:pPr>
                    <w:spacing w:after="18" w:line="260" w:lineRule="exact"/>
                    <w:textAlignment w:val="baseline"/>
                    <w:rPr>
                      <w:rFonts w:eastAsia="Times New Roman"/>
                      <w:color w:val="000000"/>
                      <w:spacing w:val="-4"/>
                      <w:lang w:val="es-ES"/>
                    </w:rPr>
                  </w:pPr>
                  <w:r>
                    <w:rPr>
                      <w:rFonts w:eastAsia="Times New Roman"/>
                      <w:color w:val="000000"/>
                      <w:spacing w:val="-4"/>
                      <w:lang w:val="es-ES"/>
                    </w:rPr>
                    <w:t>B) Compromiso del gasto:</w:t>
                  </w:r>
                </w:p>
              </w:txbxContent>
            </v:textbox>
            <w10:wrap type="square" anchorx="page" anchory="page"/>
          </v:shape>
        </w:pict>
      </w:r>
      <w:r w:rsidRPr="008A6B5E">
        <w:pict>
          <v:shape id="_x0000_s1370" type="#_x0000_t202" style="position:absolute;margin-left:319.2pt;margin-top:505.9pt;width:85.2pt;height:14.4pt;z-index:251152896;mso-wrap-distance-left:0;mso-wrap-distance-right:0;mso-position-horizontal-relative:page;mso-position-vertical-relative:page" filled="f" stroked="f">
            <v:textbox inset="0,0,0,0">
              <w:txbxContent>
                <w:p w:rsidR="008A6B5E" w:rsidRDefault="008B0723">
                  <w:pPr>
                    <w:spacing w:after="19" w:line="259" w:lineRule="exact"/>
                    <w:textAlignment w:val="baseline"/>
                    <w:rPr>
                      <w:rFonts w:eastAsia="Times New Roman"/>
                      <w:color w:val="000000"/>
                      <w:spacing w:val="-5"/>
                      <w:lang w:val="es-ES"/>
                    </w:rPr>
                  </w:pPr>
                  <w:r>
                    <w:rPr>
                      <w:rFonts w:eastAsia="Times New Roman"/>
                      <w:color w:val="000000"/>
                      <w:spacing w:val="-5"/>
                      <w:lang w:val="es-ES"/>
                    </w:rPr>
                    <w:t>B.1) Adjudicación:</w:t>
                  </w:r>
                </w:p>
              </w:txbxContent>
            </v:textbox>
            <w10:wrap type="square" anchorx="page" anchory="page"/>
          </v:shape>
        </w:pict>
      </w:r>
      <w:r w:rsidRPr="008A6B5E">
        <w:pict>
          <v:shape id="_x0000_s1369" type="#_x0000_t202" style="position:absolute;margin-left:310.8pt;margin-top:531.6pt;width:228.5pt;height:54pt;z-index:251153920;mso-wrap-distance-left:0;mso-wrap-distance-right:0;mso-position-horizontal-relative:page;mso-position-vertical-relative:page" filled="f" stroked="f">
            <v:textbox inset="0,0,0,0">
              <w:txbxContent>
                <w:p w:rsidR="008A6B5E" w:rsidRDefault="008B0723">
                  <w:pPr>
                    <w:spacing w:after="22" w:line="263" w:lineRule="exact"/>
                    <w:ind w:firstLine="144"/>
                    <w:jc w:val="both"/>
                    <w:textAlignment w:val="baseline"/>
                    <w:rPr>
                      <w:rFonts w:eastAsia="Times New Roman"/>
                      <w:color w:val="000000"/>
                      <w:lang w:val="es-ES"/>
                    </w:rPr>
                  </w:pPr>
                  <w:r>
                    <w:rPr>
                      <w:rFonts w:eastAsia="Times New Roman"/>
                      <w:color w:val="000000"/>
                      <w:lang w:val="es-ES"/>
                    </w:rPr>
                    <w:t>a) Cuando no se adjudique el contrato de acuerdo con la propuesta formulada por la Mesa, que existe decisión motivada del órgano de contratación al respecto.</w:t>
                  </w:r>
                </w:p>
              </w:txbxContent>
            </v:textbox>
            <w10:wrap type="square" anchorx="page" anchory="page"/>
          </v:shape>
        </w:pict>
      </w:r>
      <w:r w:rsidRPr="008A6B5E">
        <w:pict>
          <v:shape id="_x0000_s1368" type="#_x0000_t202" style="position:absolute;margin-left:55.7pt;margin-top:612.7pt;width:228.45pt;height:85.2pt;z-index:251154944;mso-wrap-distance-left:0;mso-wrap-distance-right:0;mso-position-horizontal-relative:page;mso-position-vertical-relative:page" filled="f" stroked="f">
            <v:textbox inset="0,0,0,0">
              <w:txbxContent>
                <w:p w:rsidR="008A6B5E" w:rsidRDefault="008B0723">
                  <w:pPr>
                    <w:spacing w:after="21" w:line="279" w:lineRule="exact"/>
                    <w:ind w:firstLine="144"/>
                    <w:jc w:val="both"/>
                    <w:textAlignment w:val="baseline"/>
                    <w:rPr>
                      <w:rFonts w:eastAsia="Times New Roman"/>
                      <w:color w:val="000000"/>
                      <w:spacing w:val="-3"/>
                      <w:lang w:val="es-ES"/>
                    </w:rPr>
                  </w:pPr>
                  <w:r>
                    <w:rPr>
                      <w:rFonts w:eastAsia="Times New Roman"/>
                      <w:color w:val="000000"/>
                      <w:spacing w:val="-3"/>
                      <w:lang w:val="es-ES"/>
                    </w:rPr>
                    <w:t>1) Cuando se proponga como procedimiento de adjudicación un procedimiento con negociación, comp</w:t>
                  </w:r>
                  <w:r>
                    <w:rPr>
                      <w:rFonts w:eastAsia="Times New Roman"/>
                      <w:color w:val="000000"/>
                      <w:spacing w:val="-3"/>
                      <w:lang w:val="es-ES"/>
                    </w:rPr>
                    <w:t>robar que concurre alguno de los supuestos previstos en los artículos 167 o 168 de la Ley 9/2017, de Contratos del Sector Público para utilizar dicho procedimiento.</w:t>
                  </w:r>
                </w:p>
              </w:txbxContent>
            </v:textbox>
            <w10:wrap type="square" anchorx="page" anchory="page"/>
          </v:shape>
        </w:pict>
      </w:r>
      <w:r w:rsidRPr="008A6B5E">
        <w:pict>
          <v:shape id="_x0000_s1367" type="#_x0000_t202" style="position:absolute;margin-left:310.8pt;margin-top:596.9pt;width:228.7pt;height:67.65pt;z-index:251155968;mso-wrap-distance-left:0;mso-wrap-distance-right:0;mso-position-horizontal-relative:page;mso-position-vertical-relative:page" filled="f" stroked="f">
            <v:textbox inset="0,0,0,0">
              <w:txbxContent>
                <w:p w:rsidR="008A6B5E" w:rsidRDefault="008B0723">
                  <w:pPr>
                    <w:spacing w:line="267" w:lineRule="exact"/>
                    <w:ind w:firstLine="144"/>
                    <w:jc w:val="both"/>
                    <w:textAlignment w:val="baseline"/>
                    <w:rPr>
                      <w:rFonts w:eastAsia="Times New Roman"/>
                      <w:color w:val="000000"/>
                      <w:spacing w:val="-6"/>
                      <w:lang w:val="es-ES"/>
                    </w:rPr>
                  </w:pPr>
                  <w:r>
                    <w:rPr>
                      <w:rFonts w:eastAsia="Times New Roman"/>
                      <w:color w:val="000000"/>
                      <w:spacing w:val="-6"/>
                      <w:lang w:val="es-ES"/>
                    </w:rPr>
                    <w:t>b) Cuando se declare la existencia de ofertas incursas en presunción de anormalidad, que</w:t>
                  </w:r>
                  <w:r>
                    <w:rPr>
                      <w:rFonts w:eastAsia="Times New Roman"/>
                      <w:color w:val="000000"/>
                      <w:spacing w:val="-6"/>
                      <w:lang w:val="es-ES"/>
                    </w:rPr>
                    <w:t xml:space="preserve"> existe constancia de la solicitud de la información a los licitadores que las hubiesen presentado y del informe del servicio técnico correspondiente.</w:t>
                  </w:r>
                </w:p>
              </w:txbxContent>
            </v:textbox>
            <w10:wrap type="square" anchorx="page" anchory="page"/>
          </v:shape>
        </w:pict>
      </w:r>
      <w:r w:rsidRPr="008A6B5E">
        <w:pict>
          <v:shape id="_x0000_s1366" type="#_x0000_t202" style="position:absolute;margin-left:55.7pt;margin-top:709.7pt;width:228.7pt;height:85.4pt;z-index:251156992;mso-wrap-distance-left:0;mso-wrap-distance-right:0;mso-position-horizontal-relative:page;mso-position-vertical-relative:page" filled="f" stroked="f">
            <v:textbox inset="0,0,0,0">
              <w:txbxContent>
                <w:p w:rsidR="008A6B5E" w:rsidRDefault="008B0723">
                  <w:pPr>
                    <w:spacing w:after="26" w:line="279" w:lineRule="exact"/>
                    <w:ind w:firstLine="144"/>
                    <w:jc w:val="both"/>
                    <w:textAlignment w:val="baseline"/>
                    <w:rPr>
                      <w:rFonts w:eastAsia="Times New Roman"/>
                      <w:color w:val="000000"/>
                      <w:spacing w:val="-10"/>
                      <w:lang w:val="es-ES"/>
                    </w:rPr>
                  </w:pPr>
                  <w:r>
                    <w:rPr>
                      <w:rFonts w:eastAsia="Times New Roman"/>
                      <w:color w:val="000000"/>
                      <w:spacing w:val="-10"/>
                      <w:lang w:val="es-ES"/>
                    </w:rPr>
                    <w:t>m) Cuando se proponga como procedimiento de adjudicación el diálogo competitivo, verificar que se cumple alguno de los supuestos de aplicación del artículo 167 de la Ley 9/2017, de Contratos del Sector Público, y, en el caso de que se reconozcan primas o c</w:t>
                  </w:r>
                  <w:r>
                    <w:rPr>
                      <w:rFonts w:eastAsia="Times New Roman"/>
                      <w:color w:val="000000"/>
                      <w:spacing w:val="-10"/>
                      <w:lang w:val="es-ES"/>
                    </w:rPr>
                    <w:t>ompensaciones a los participantes, que en el documento</w:t>
                  </w:r>
                </w:p>
              </w:txbxContent>
            </v:textbox>
            <w10:wrap type="square" anchorx="page" anchory="page"/>
          </v:shape>
        </w:pict>
      </w:r>
      <w:r w:rsidRPr="008A6B5E">
        <w:pict>
          <v:shape id="_x0000_s1365" type="#_x0000_t202" style="position:absolute;margin-left:311.05pt;margin-top:675.35pt;width:228.45pt;height:81.15pt;z-index:251158016;mso-wrap-distance-left:0;mso-wrap-distance-right:0;mso-position-horizontal-relative:page;mso-position-vertical-relative:page" filled="f" stroked="f">
            <v:textbox inset="0,0,0,0">
              <w:txbxContent>
                <w:p w:rsidR="008A6B5E" w:rsidRDefault="008B0723">
                  <w:pPr>
                    <w:spacing w:after="22" w:line="265" w:lineRule="exact"/>
                    <w:ind w:firstLine="144"/>
                    <w:jc w:val="both"/>
                    <w:textAlignment w:val="baseline"/>
                    <w:rPr>
                      <w:rFonts w:eastAsia="Times New Roman"/>
                      <w:color w:val="000000"/>
                      <w:spacing w:val="-9"/>
                      <w:lang w:val="es-ES"/>
                    </w:rPr>
                  </w:pPr>
                  <w:r>
                    <w:rPr>
                      <w:rFonts w:eastAsia="Times New Roman"/>
                      <w:color w:val="000000"/>
                      <w:spacing w:val="-9"/>
                      <w:lang w:val="es-ES"/>
                    </w:rPr>
                    <w:t xml:space="preserve">c) Cuando se utilice un procedimiento con negociación, que existe constancia en el expediente de las invitaciones cursadas, de las ofertas recibidas, de las razones para su aceptación o rechazo y de las ventajas obtenidas en la negociación, de conformidad </w:t>
                  </w:r>
                  <w:r>
                    <w:rPr>
                      <w:rFonts w:eastAsia="Times New Roman"/>
                      <w:color w:val="000000"/>
                      <w:spacing w:val="-9"/>
                      <w:lang w:val="es-ES"/>
                    </w:rPr>
                    <w:t>con lo dispuesto en la Ley de Contratos del Sector Público.</w:t>
                  </w:r>
                </w:p>
              </w:txbxContent>
            </v:textbox>
            <w10:wrap type="square" anchorx="page" anchory="page"/>
          </v:shape>
        </w:pict>
      </w:r>
      <w:r w:rsidRPr="008A6B5E">
        <w:pict>
          <v:shape id="_x0000_s1364" type="#_x0000_t202" style="position:absolute;margin-left:311.05pt;margin-top:767.5pt;width:228pt;height:27.4pt;z-index:251159040;mso-wrap-distance-left:0;mso-wrap-distance-right:0;mso-position-horizontal-relative:page;mso-position-vertical-relative:page" filled="f" stroked="f">
            <v:textbox inset="0,0,0,0">
              <w:txbxContent>
                <w:p w:rsidR="008A6B5E" w:rsidRDefault="008B0723">
                  <w:pPr>
                    <w:spacing w:after="26" w:line="260" w:lineRule="exact"/>
                    <w:ind w:firstLine="144"/>
                    <w:jc w:val="both"/>
                    <w:textAlignment w:val="baseline"/>
                    <w:rPr>
                      <w:rFonts w:eastAsia="Times New Roman"/>
                      <w:color w:val="000000"/>
                      <w:spacing w:val="-6"/>
                      <w:lang w:val="es-ES"/>
                    </w:rPr>
                  </w:pPr>
                  <w:r>
                    <w:rPr>
                      <w:rFonts w:eastAsia="Times New Roman"/>
                      <w:color w:val="000000"/>
                      <w:spacing w:val="-6"/>
                      <w:lang w:val="es-ES"/>
                    </w:rPr>
                    <w:t>d) Cuando se proponga la celebración de un contrato con precios provisionales de conformidad con el</w:t>
                  </w:r>
                </w:p>
              </w:txbxContent>
            </v:textbox>
            <w10:wrap type="square" anchorx="page" anchory="page"/>
          </v:shape>
        </w:pict>
      </w:r>
      <w:r w:rsidR="008B0723">
        <w:rPr>
          <w:rFonts w:ascii="Arial" w:eastAsia="Arial" w:hAnsi="Arial"/>
          <w:color w:val="000000"/>
          <w:sz w:val="24"/>
          <w:lang w:val="es-ES"/>
        </w:rPr>
        <w:tab/>
      </w:r>
      <w:r w:rsidRPr="008A6B5E">
        <w:pict>
          <v:line id="_x0000_s1363" style="position:absolute;z-index:252646912;mso-position-horizontal-relative:margin;mso-position-vertical-relative:page" from="56.65pt,83.5pt" to="538.55pt,83.5pt" strokeweight="1pt">
            <w10:wrap anchorx="margin" anchory="page"/>
          </v:line>
        </w:pict>
      </w:r>
      <w:r w:rsidRPr="008A6B5E">
        <w:pict>
          <v:line id="_x0000_s1362" style="position:absolute;z-index:25264793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361" type="#_x0000_t202" style="position:absolute;margin-left:57.35pt;margin-top:63.85pt;width:18.95pt;height:11.75pt;z-index:251160064;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1494</w:t>
                  </w:r>
                </w:p>
              </w:txbxContent>
            </v:textbox>
            <w10:wrap type="square" anchorx="page" anchory="page"/>
          </v:shape>
        </w:pict>
      </w:r>
      <w:r w:rsidRPr="008A6B5E">
        <w:pict>
          <v:shape id="_x0000_s1360" type="#_x0000_t202" style="position:absolute;margin-left:237.35pt;margin-top:63.85pt;width:300pt;height:11.75pt;z-index:25116108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359" type="#_x0000_t202" style="position:absolute;margin-left:55.7pt;margin-top:103.45pt;width:228.45pt;height:54.7pt;z-index:251162112;mso-wrap-distance-left:0;mso-wrap-distance-right:0;mso-position-horizontal-relative:page;mso-position-vertical-relative:page" filled="f" stroked="f">
            <v:textbox inset="0,0,0,0">
              <w:txbxContent>
                <w:p w:rsidR="008A6B5E" w:rsidRDefault="008B0723">
                  <w:pPr>
                    <w:spacing w:after="22" w:line="265" w:lineRule="exact"/>
                    <w:jc w:val="both"/>
                    <w:textAlignment w:val="baseline"/>
                    <w:rPr>
                      <w:rFonts w:eastAsia="Times New Roman"/>
                      <w:color w:val="000000"/>
                      <w:lang w:val="es-ES"/>
                    </w:rPr>
                  </w:pPr>
                  <w:r>
                    <w:rPr>
                      <w:rFonts w:eastAsia="Times New Roman"/>
                      <w:color w:val="000000"/>
                      <w:lang w:val="es-ES"/>
                    </w:rPr>
                    <w:t>artículo 102.7 de la Ley 9/2017, de Contratos del Sector Público, que se detallan en la propuesta de adjudicación los extremos contenidos en las letras a), b) y c) del c</w:t>
                  </w:r>
                  <w:r>
                    <w:rPr>
                      <w:rFonts w:eastAsia="Times New Roman"/>
                      <w:color w:val="000000"/>
                      <w:lang w:val="es-ES"/>
                    </w:rPr>
                    <w:t>itado precepto.</w:t>
                  </w:r>
                </w:p>
              </w:txbxContent>
            </v:textbox>
            <w10:wrap type="square" anchorx="page" anchory="page"/>
          </v:shape>
        </w:pict>
      </w:r>
      <w:r w:rsidRPr="008A6B5E">
        <w:pict>
          <v:shape id="_x0000_s1358" type="#_x0000_t202" style="position:absolute;margin-left:310.8pt;margin-top:103.7pt;width:228.5pt;height:54pt;z-index:251163136;mso-wrap-distance-left:0;mso-wrap-distance-right:0;mso-position-horizontal-relative:page;mso-position-vertical-relative:page" filled="f" stroked="f">
            <v:textbox inset="0,0,0,0">
              <w:txbxContent>
                <w:p w:rsidR="008A6B5E" w:rsidRDefault="008B0723">
                  <w:pPr>
                    <w:spacing w:after="32" w:line="261" w:lineRule="exact"/>
                    <w:jc w:val="both"/>
                    <w:textAlignment w:val="baseline"/>
                    <w:rPr>
                      <w:rFonts w:eastAsia="Times New Roman"/>
                      <w:color w:val="000000"/>
                      <w:spacing w:val="-7"/>
                      <w:lang w:val="es-ES"/>
                    </w:rPr>
                  </w:pPr>
                  <w:r>
                    <w:rPr>
                      <w:rFonts w:eastAsia="Times New Roman"/>
                      <w:color w:val="000000"/>
                      <w:spacing w:val="-7"/>
                      <w:lang w:val="es-ES"/>
                    </w:rPr>
                    <w:t>acompaña informe técnico justificativo de los extremos previstos en el artículo 205 de la Ley 9/2017, de Contratos del Sector Público y que no se superan los porcentajes máximos previstos en dicho artículo.</w:t>
                  </w:r>
                </w:p>
              </w:txbxContent>
            </v:textbox>
            <w10:wrap type="square" anchorx="page" anchory="page"/>
          </v:shape>
        </w:pict>
      </w:r>
      <w:r w:rsidRPr="008A6B5E">
        <w:pict>
          <v:shape id="_x0000_s1357" type="#_x0000_t202" style="position:absolute;margin-left:55.9pt;margin-top:169.2pt;width:228.5pt;height:27.85pt;z-index:251164160;mso-wrap-distance-left:0;mso-wrap-distance-right:0;mso-position-horizontal-relative:page;mso-position-vertical-relative:page" filled="f" stroked="f">
            <v:textbox inset="0,0,0,0">
              <w:txbxContent>
                <w:p w:rsidR="008A6B5E" w:rsidRDefault="008B0723">
                  <w:pPr>
                    <w:spacing w:after="23" w:line="262" w:lineRule="exact"/>
                    <w:ind w:firstLine="144"/>
                    <w:jc w:val="both"/>
                    <w:textAlignment w:val="baseline"/>
                    <w:rPr>
                      <w:rFonts w:eastAsia="Times New Roman"/>
                      <w:color w:val="000000"/>
                      <w:lang w:val="es-ES"/>
                    </w:rPr>
                  </w:pPr>
                  <w:r>
                    <w:rPr>
                      <w:rFonts w:eastAsia="Times New Roman"/>
                      <w:color w:val="000000"/>
                      <w:lang w:val="es-ES"/>
                    </w:rPr>
                    <w:t>e) Que, en su caso, se acredita la constitución de la garantía definitiva.</w:t>
                  </w:r>
                </w:p>
              </w:txbxContent>
            </v:textbox>
            <w10:wrap type="square" anchorx="page" anchory="page"/>
          </v:shape>
        </w:pict>
      </w:r>
      <w:r w:rsidRPr="008A6B5E">
        <w:pict>
          <v:shape id="_x0000_s1356" type="#_x0000_t202" style="position:absolute;margin-left:310.8pt;margin-top:168.5pt;width:227.75pt;height:41pt;z-index:251165184;mso-wrap-distance-left:0;mso-wrap-distance-right:0;mso-position-horizontal-relative:page;mso-position-vertical-relative:page" filled="f" stroked="f">
            <v:textbox inset="0,0,0,0">
              <w:txbxContent>
                <w:p w:rsidR="008A6B5E" w:rsidRDefault="008B0723">
                  <w:pPr>
                    <w:spacing w:after="18" w:line="262" w:lineRule="exact"/>
                    <w:ind w:firstLine="144"/>
                    <w:jc w:val="both"/>
                    <w:textAlignment w:val="baseline"/>
                    <w:rPr>
                      <w:rFonts w:eastAsia="Times New Roman"/>
                      <w:color w:val="000000"/>
                      <w:spacing w:val="-11"/>
                      <w:lang w:val="es-ES"/>
                    </w:rPr>
                  </w:pPr>
                  <w:r>
                    <w:rPr>
                      <w:rFonts w:eastAsia="Times New Roman"/>
                      <w:color w:val="000000"/>
                      <w:spacing w:val="-11"/>
                      <w:lang w:val="es-ES"/>
                    </w:rPr>
                    <w:t>b) Que existe informe del Servicio Jurídico Contratación y la Secretaría General y, en su caso, dictamen del Consejo Consultivo de Canarias.</w:t>
                  </w:r>
                </w:p>
              </w:txbxContent>
            </v:textbox>
            <w10:wrap type="square" anchorx="page" anchory="page"/>
          </v:shape>
        </w:pict>
      </w:r>
      <w:r w:rsidRPr="008A6B5E">
        <w:pict>
          <v:shape id="_x0000_s1355" type="#_x0000_t202" style="position:absolute;margin-left:54.7pt;margin-top:205.45pt;width:229.7pt;height:271.9pt;z-index:251166208;mso-wrap-distance-left:0;mso-wrap-distance-right:0;mso-position-horizontal-relative:page;mso-position-vertical-relative:page" filled="f" stroked="f">
            <v:textbox inset="0,0,0,0">
              <w:txbxContent>
                <w:p w:rsidR="008A6B5E" w:rsidRDefault="008B0723">
                  <w:pPr>
                    <w:spacing w:before="64" w:after="19" w:line="267" w:lineRule="exact"/>
                    <w:ind w:firstLine="216"/>
                    <w:jc w:val="both"/>
                    <w:textAlignment w:val="baseline"/>
                    <w:rPr>
                      <w:rFonts w:eastAsia="Times New Roman"/>
                      <w:color w:val="000000"/>
                      <w:spacing w:val="-6"/>
                      <w:lang w:val="es-ES"/>
                    </w:rPr>
                  </w:pPr>
                  <w:r>
                    <w:rPr>
                      <w:rFonts w:eastAsia="Times New Roman"/>
                      <w:color w:val="000000"/>
                      <w:spacing w:val="-6"/>
                      <w:lang w:val="es-ES"/>
                    </w:rPr>
                    <w:t>f) Que se acredita que el licitador que se propone como adjudicatario ha presentado la documentación justificativa de las circunstancias a que se refieren las letras a) a c) del artículo 140.1 de la Ley 9/2017, de Contratos del Sector Público que procedan,</w:t>
                  </w:r>
                  <w:r>
                    <w:rPr>
                      <w:rFonts w:eastAsia="Times New Roman"/>
                      <w:color w:val="000000"/>
                      <w:spacing w:val="-6"/>
                      <w:lang w:val="es-ES"/>
                    </w:rPr>
                    <w:t xml:space="preserve"> incluyendo en su caso la de aquellas otras empresas a cuyas capacidades se recurra; o bien, que se acredita la verificación de alguna o todas esas circunstancias mediante certificado del Registro Oficial de Licitadores y Empresas Clasificadas del Sector P</w:t>
                  </w:r>
                  <w:r>
                    <w:rPr>
                      <w:rFonts w:eastAsia="Times New Roman"/>
                      <w:color w:val="000000"/>
                      <w:spacing w:val="-6"/>
                      <w:lang w:val="es-ES"/>
                    </w:rPr>
                    <w:t xml:space="preserve">úblico o de la correspondiente base de datos nacional de un Estado miembro de la Unión Europea, con las dos siguientes excepciones, en el procedimiento abierto simplificado tramitado conforme al artículo 159.4 de dicha Ley, en el que sólo se examinará que </w:t>
                  </w:r>
                  <w:r>
                    <w:rPr>
                      <w:rFonts w:eastAsia="Times New Roman"/>
                      <w:color w:val="000000"/>
                      <w:spacing w:val="-6"/>
                      <w:lang w:val="es-ES"/>
                    </w:rPr>
                    <w:t>se ha aportado el compromiso al que se refiere el artículo 75.2 de la Ley y en el procedimiento abreviado tramitado conforme al artículo 159.6 de la Ley cuando se haya constituido la Mesa, en el que no procederá la aplicación de este extremo.</w:t>
                  </w:r>
                </w:p>
              </w:txbxContent>
            </v:textbox>
            <w10:wrap type="square" anchorx="page" anchory="page"/>
          </v:shape>
        </w:pict>
      </w:r>
      <w:r w:rsidRPr="008A6B5E">
        <w:pict>
          <v:shape id="_x0000_s1354" type="#_x0000_t202" style="position:absolute;margin-left:310.8pt;margin-top:220.1pt;width:228.7pt;height:94.05pt;z-index:251167232;mso-wrap-distance-left:0;mso-wrap-distance-right:0;mso-position-horizontal-relative:page;mso-position-vertical-relative:page" filled="f" stroked="f">
            <v:textbox inset="0,0,0,0">
              <w:txbxContent>
                <w:p w:rsidR="008A6B5E" w:rsidRDefault="008B0723">
                  <w:pPr>
                    <w:spacing w:after="27" w:line="264" w:lineRule="exact"/>
                    <w:ind w:firstLine="144"/>
                    <w:jc w:val="both"/>
                    <w:textAlignment w:val="baseline"/>
                    <w:rPr>
                      <w:rFonts w:eastAsia="Times New Roman"/>
                      <w:color w:val="000000"/>
                      <w:spacing w:val="-7"/>
                      <w:lang w:val="es-ES"/>
                    </w:rPr>
                  </w:pPr>
                  <w:r>
                    <w:rPr>
                      <w:rFonts w:eastAsia="Times New Roman"/>
                      <w:color w:val="000000"/>
                      <w:spacing w:val="-7"/>
                      <w:lang w:val="es-ES"/>
                    </w:rPr>
                    <w:t>c) En su c</w:t>
                  </w:r>
                  <w:r>
                    <w:rPr>
                      <w:rFonts w:eastAsia="Times New Roman"/>
                      <w:color w:val="000000"/>
                      <w:spacing w:val="-7"/>
                      <w:lang w:val="es-ES"/>
                    </w:rPr>
                    <w:t>aso, que existe proyecto informado por la Oficina de Supervisión de Proyectos. Cuando no exista informe de la Oficina de Supervisión de Proyectos, y no resulte procedente por razón de la cuantía, que al expediente se incorpora pronunciamiento expreso de qu</w:t>
                  </w:r>
                  <w:r>
                    <w:rPr>
                      <w:rFonts w:eastAsia="Times New Roman"/>
                      <w:color w:val="000000"/>
                      <w:spacing w:val="-7"/>
                      <w:lang w:val="es-ES"/>
                    </w:rPr>
                    <w:t>e las obras del proyecto no afectan a la estabilidad, seguridad o estanqueidad de la obra.</w:t>
                  </w:r>
                </w:p>
              </w:txbxContent>
            </v:textbox>
            <w10:wrap type="square" anchorx="page" anchory="page"/>
          </v:shape>
        </w:pict>
      </w:r>
      <w:r w:rsidRPr="008A6B5E">
        <w:pict>
          <v:shape id="_x0000_s1353" type="#_x0000_t202" style="position:absolute;margin-left:319.45pt;margin-top:324.95pt;width:219.1pt;height:14.4pt;z-index:251168256;mso-wrap-distance-left:0;mso-wrap-distance-right:0;mso-position-horizontal-relative:page;mso-position-vertical-relative:page" filled="f" stroked="f">
            <v:textbox inset="0,0,0,0">
              <w:txbxContent>
                <w:p w:rsidR="008A6B5E" w:rsidRDefault="008B0723">
                  <w:pPr>
                    <w:spacing w:after="27" w:line="256" w:lineRule="exact"/>
                    <w:textAlignment w:val="baseline"/>
                    <w:rPr>
                      <w:rFonts w:eastAsia="Times New Roman"/>
                      <w:color w:val="000000"/>
                      <w:spacing w:val="-3"/>
                      <w:lang w:val="es-ES"/>
                    </w:rPr>
                  </w:pPr>
                  <w:r>
                    <w:rPr>
                      <w:rFonts w:eastAsia="Times New Roman"/>
                      <w:color w:val="000000"/>
                      <w:spacing w:val="-3"/>
                      <w:lang w:val="es-ES"/>
                    </w:rPr>
                    <w:t>d) En su caso, que existe acta de replanteo previo.</w:t>
                  </w:r>
                </w:p>
              </w:txbxContent>
            </v:textbox>
            <w10:wrap type="square" anchorx="page" anchory="page"/>
          </v:shape>
        </w:pict>
      </w:r>
      <w:r w:rsidRPr="008A6B5E">
        <w:pict>
          <v:shape id="_x0000_s1352" type="#_x0000_t202" style="position:absolute;margin-left:320.4pt;margin-top:350.15pt;width:213.85pt;height:14.4pt;z-index:251169280;mso-wrap-distance-left:0;mso-wrap-distance-right:0;mso-position-horizontal-relative:page;mso-position-vertical-relative:page" filled="f" stroked="f">
            <v:textbox inset="0,0,0,0">
              <w:txbxContent>
                <w:p w:rsidR="008A6B5E" w:rsidRDefault="008B0723">
                  <w:pPr>
                    <w:spacing w:after="27" w:line="256" w:lineRule="exact"/>
                    <w:textAlignment w:val="baseline"/>
                    <w:rPr>
                      <w:rFonts w:eastAsia="Times New Roman"/>
                      <w:color w:val="000000"/>
                      <w:spacing w:val="-3"/>
                      <w:lang w:val="es-ES"/>
                    </w:rPr>
                  </w:pPr>
                  <w:r>
                    <w:rPr>
                      <w:rFonts w:eastAsia="Times New Roman"/>
                      <w:color w:val="000000"/>
                      <w:spacing w:val="-3"/>
                      <w:lang w:val="es-ES"/>
                    </w:rPr>
                    <w:t>1.3. Abonos durante la ejecución de los trabajos:</w:t>
                  </w:r>
                </w:p>
              </w:txbxContent>
            </v:textbox>
            <w10:wrap type="square" anchorx="page" anchory="page"/>
          </v:shape>
        </w:pict>
      </w:r>
      <w:r w:rsidRPr="008A6B5E">
        <w:pict>
          <v:shape id="_x0000_s1351" type="#_x0000_t202" style="position:absolute;margin-left:310.8pt;margin-top:375.35pt;width:228.5pt;height:54.25pt;z-index:251170304;mso-wrap-distance-left:0;mso-wrap-distance-right:0;mso-position-horizontal-relative:page;mso-position-vertical-relative:page" filled="f" stroked="f">
            <v:textbox inset="0,0,0,0">
              <w:txbxContent>
                <w:p w:rsidR="008A6B5E" w:rsidRDefault="008B0723">
                  <w:pPr>
                    <w:spacing w:after="23" w:line="263" w:lineRule="exact"/>
                    <w:ind w:firstLine="144"/>
                    <w:jc w:val="both"/>
                    <w:textAlignment w:val="baseline"/>
                    <w:rPr>
                      <w:rFonts w:eastAsia="Times New Roman"/>
                      <w:color w:val="000000"/>
                      <w:spacing w:val="-4"/>
                      <w:lang w:val="es-ES"/>
                    </w:rPr>
                  </w:pPr>
                  <w:r>
                    <w:rPr>
                      <w:rFonts w:eastAsia="Times New Roman"/>
                      <w:color w:val="000000"/>
                      <w:spacing w:val="-4"/>
                      <w:lang w:val="es-ES"/>
                    </w:rPr>
                    <w:t>a) Que existe certificación o documento acreditativo de la realización de los trabajos y su correspondiente valoración, o que se aportan los justificantes de los gastos realizados.</w:t>
                  </w:r>
                </w:p>
              </w:txbxContent>
            </v:textbox>
            <w10:wrap type="square" anchorx="page" anchory="page"/>
          </v:shape>
        </w:pict>
      </w:r>
      <w:r w:rsidRPr="008A6B5E">
        <w:pict>
          <v:shape id="_x0000_s1350" type="#_x0000_t202" style="position:absolute;margin-left:310.8pt;margin-top:440.4pt;width:228.5pt;height:54pt;z-index:251171328;mso-wrap-distance-left:0;mso-wrap-distance-right:0;mso-position-horizontal-relative:page;mso-position-vertical-relative:page" filled="f" stroked="f">
            <v:textbox inset="0,0,0,0">
              <w:txbxContent>
                <w:p w:rsidR="008A6B5E" w:rsidRDefault="008B0723">
                  <w:pPr>
                    <w:spacing w:after="24" w:line="261" w:lineRule="exact"/>
                    <w:ind w:firstLine="144"/>
                    <w:jc w:val="both"/>
                    <w:textAlignment w:val="baseline"/>
                    <w:rPr>
                      <w:rFonts w:eastAsia="Times New Roman"/>
                      <w:color w:val="000000"/>
                      <w:spacing w:val="-2"/>
                      <w:lang w:val="es-ES"/>
                    </w:rPr>
                  </w:pPr>
                  <w:r>
                    <w:rPr>
                      <w:rFonts w:eastAsia="Times New Roman"/>
                      <w:color w:val="000000"/>
                      <w:spacing w:val="-2"/>
                      <w:lang w:val="es-ES"/>
                    </w:rPr>
                    <w:t>b) En el caso de que se realicen pagos anticipados, que tal posibilidad estuviera prevista en los pliegos y que el contratista ha aportado la correspondiente garantía.</w:t>
                  </w:r>
                </w:p>
              </w:txbxContent>
            </v:textbox>
            <w10:wrap type="square" anchorx="page" anchory="page"/>
          </v:shape>
        </w:pict>
      </w:r>
      <w:r w:rsidRPr="008A6B5E">
        <w:pict>
          <v:shape id="_x0000_s1349" type="#_x0000_t202" style="position:absolute;margin-left:55.7pt;margin-top:488.15pt;width:228.7pt;height:162.25pt;z-index:251172352;mso-wrap-distance-left:0;mso-wrap-distance-right:0;mso-position-horizontal-relative:page;mso-position-vertical-relative:page" filled="f" stroked="f">
            <v:textbox inset="0,0,0,0">
              <w:txbxContent>
                <w:p w:rsidR="008A6B5E" w:rsidRDefault="008B0723">
                  <w:pPr>
                    <w:spacing w:before="8" w:after="28" w:line="267" w:lineRule="exact"/>
                    <w:ind w:firstLine="144"/>
                    <w:jc w:val="both"/>
                    <w:textAlignment w:val="baseline"/>
                    <w:rPr>
                      <w:rFonts w:eastAsia="Times New Roman"/>
                      <w:color w:val="000000"/>
                      <w:spacing w:val="-7"/>
                      <w:lang w:val="es-ES"/>
                    </w:rPr>
                  </w:pPr>
                  <w:r>
                    <w:rPr>
                      <w:rFonts w:eastAsia="Times New Roman"/>
                      <w:color w:val="000000"/>
                      <w:spacing w:val="-7"/>
                      <w:lang w:val="es-ES"/>
                    </w:rPr>
                    <w:t>B.2) Formalización: En su caso, que se acompaña certificado del órgano de contratació</w:t>
                  </w:r>
                  <w:r>
                    <w:rPr>
                      <w:rFonts w:eastAsia="Times New Roman"/>
                      <w:color w:val="000000"/>
                      <w:spacing w:val="-7"/>
                      <w:lang w:val="es-ES"/>
                    </w:rPr>
                    <w:t>n que acredite que no se ha interpuesto recurso especial en materia de contratación contra la adjudicación o de los recursos interpuestos, o bien, certificado de no haberse acordado medida cautelar que suspenda el procedimiento. En el supuesto de que se hu</w:t>
                  </w:r>
                  <w:r>
                    <w:rPr>
                      <w:rFonts w:eastAsia="Times New Roman"/>
                      <w:color w:val="000000"/>
                      <w:spacing w:val="-7"/>
                      <w:lang w:val="es-ES"/>
                    </w:rPr>
                    <w:t>biese interpuesto recurso contra la adjudicación, deberá comprobarse igualmente que ha recaído resolución expresa del órgano que ha de resolver el recurso, ya sea desestimando el recurso o recursos interpuestos, o acordando el levantamiento de la suspensió</w:t>
                  </w:r>
                  <w:r>
                    <w:rPr>
                      <w:rFonts w:eastAsia="Times New Roman"/>
                      <w:color w:val="000000"/>
                      <w:spacing w:val="-7"/>
                      <w:lang w:val="es-ES"/>
                    </w:rPr>
                    <w:t>n o de las medidas cautelares.</w:t>
                  </w:r>
                </w:p>
              </w:txbxContent>
            </v:textbox>
            <w10:wrap type="square" anchorx="page" anchory="page"/>
          </v:shape>
        </w:pict>
      </w:r>
      <w:r w:rsidRPr="008A6B5E">
        <w:pict>
          <v:shape id="_x0000_s1348" type="#_x0000_t202" style="position:absolute;margin-left:310.8pt;margin-top:505.2pt;width:228.7pt;height:80.65pt;z-index:251173376;mso-wrap-distance-left:0;mso-wrap-distance-right:0;mso-position-horizontal-relative:page;mso-position-vertical-relative:page" filled="f" stroked="f">
            <v:textbox inset="0,0,0,0">
              <w:txbxContent>
                <w:p w:rsidR="008A6B5E" w:rsidRDefault="008B0723">
                  <w:pPr>
                    <w:spacing w:after="23" w:line="263"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c) En su caso, que se aporta factura por la empresa adjudicataria de acuerdo con lo previsto en el Real Decreto 1619/2012, de 30 de noviembre, por el que se regulan las obligaciones de facturación y, en su caso, en la Ley </w:t>
                  </w:r>
                  <w:r>
                    <w:rPr>
                      <w:rFonts w:eastAsia="Times New Roman"/>
                      <w:color w:val="000000"/>
                      <w:spacing w:val="-4"/>
                      <w:lang w:val="es-ES"/>
                    </w:rPr>
                    <w:t>25/2013, de 27 de diciembre, de impulso de la factura electrónica.</w:t>
                  </w:r>
                </w:p>
              </w:txbxContent>
            </v:textbox>
            <w10:wrap type="square" anchorx="page" anchory="page"/>
          </v:shape>
        </w:pict>
      </w:r>
      <w:r w:rsidRPr="008A6B5E">
        <w:pict>
          <v:shape id="_x0000_s1347" type="#_x0000_t202" style="position:absolute;margin-left:65.5pt;margin-top:661.45pt;width:145.2pt;height:14.4pt;z-index:251174400;mso-wrap-distance-left:0;mso-wrap-distance-right:0;mso-position-horizontal-relative:page;mso-position-vertical-relative:page" filled="f" stroked="f">
            <v:textbox inset="0,0,0,0">
              <w:txbxContent>
                <w:p w:rsidR="008A6B5E" w:rsidRDefault="008B0723">
                  <w:pPr>
                    <w:spacing w:after="25" w:line="253" w:lineRule="exact"/>
                    <w:textAlignment w:val="baseline"/>
                    <w:rPr>
                      <w:rFonts w:eastAsia="Times New Roman"/>
                      <w:color w:val="000000"/>
                      <w:spacing w:val="-5"/>
                      <w:lang w:val="es-ES"/>
                    </w:rPr>
                  </w:pPr>
                  <w:r>
                    <w:rPr>
                      <w:rFonts w:eastAsia="Times New Roman"/>
                      <w:color w:val="000000"/>
                      <w:spacing w:val="-5"/>
                      <w:lang w:val="es-ES"/>
                    </w:rPr>
                    <w:t>1.2. Modificaciones del contrato:</w:t>
                  </w:r>
                </w:p>
              </w:txbxContent>
            </v:textbox>
            <w10:wrap type="square" anchorx="page" anchory="page"/>
          </v:shape>
        </w:pict>
      </w:r>
      <w:r w:rsidRPr="008A6B5E">
        <w:pict>
          <v:shape id="_x0000_s1346" type="#_x0000_t202" style="position:absolute;margin-left:310.8pt;margin-top:596.65pt;width:228.7pt;height:146.85pt;z-index:251175424;mso-wrap-distance-left:0;mso-wrap-distance-right:0;mso-position-horizontal-relative:page;mso-position-vertical-relative:page" filled="f" stroked="f">
            <v:textbox inset="0,0,0,0">
              <w:txbxContent>
                <w:p w:rsidR="008A6B5E" w:rsidRDefault="008B0723">
                  <w:pPr>
                    <w:spacing w:after="22" w:line="264" w:lineRule="exact"/>
                    <w:ind w:firstLine="144"/>
                    <w:jc w:val="both"/>
                    <w:textAlignment w:val="baseline"/>
                    <w:rPr>
                      <w:rFonts w:eastAsia="Times New Roman"/>
                      <w:color w:val="000000"/>
                      <w:spacing w:val="-10"/>
                      <w:lang w:val="es-ES"/>
                    </w:rPr>
                  </w:pPr>
                  <w:r>
                    <w:rPr>
                      <w:rFonts w:eastAsia="Times New Roman"/>
                      <w:color w:val="000000"/>
                      <w:spacing w:val="-10"/>
                      <w:lang w:val="es-ES"/>
                    </w:rPr>
                    <w:t>d) Cuando el importe acumulado de los abonos a cuenta vaya a ser igualo superior con motivo del siguiente pago al 90 por ciento del precio del contra</w:t>
                  </w:r>
                  <w:r>
                    <w:rPr>
                      <w:rFonts w:eastAsia="Times New Roman"/>
                      <w:color w:val="000000"/>
                      <w:spacing w:val="-10"/>
                      <w:lang w:val="es-ES"/>
                    </w:rPr>
                    <w:t>to, incluidas, en su caso, las modificaciones aprobadas, que se acompaña, cuando resulte preceptiva, comunicación efectuada a la Intervención General de la Administración del Estado para la designación de un representante que asista a la recepción, en el e</w:t>
                  </w:r>
                  <w:r>
                    <w:rPr>
                      <w:rFonts w:eastAsia="Times New Roman"/>
                      <w:color w:val="000000"/>
                      <w:spacing w:val="-10"/>
                      <w:lang w:val="es-ES"/>
                    </w:rPr>
                    <w:t>jercicio de las funciones de comprobación material de la inversión, conforme a lo señalado en el segundo párrafo del artículo 198.2 de la Ley 9/2017, de Contratos del Sector Público.</w:t>
                  </w:r>
                </w:p>
              </w:txbxContent>
            </v:textbox>
            <w10:wrap type="square" anchorx="page" anchory="page"/>
          </v:shape>
        </w:pict>
      </w:r>
      <w:r w:rsidRPr="008A6B5E">
        <w:pict>
          <v:shape id="_x0000_s1345" type="#_x0000_t202" style="position:absolute;margin-left:55.7pt;margin-top:686.65pt;width:228.7pt;height:108.45pt;z-index:251176448;mso-wrap-distance-left:0;mso-wrap-distance-right:0;mso-position-horizontal-relative:page;mso-position-vertical-relative:page" filled="f" stroked="f">
            <v:textbox inset="0,0,0,0">
              <w:txbxContent>
                <w:p w:rsidR="008A6B5E" w:rsidRDefault="008B0723">
                  <w:pPr>
                    <w:spacing w:before="1" w:after="27" w:line="267" w:lineRule="exact"/>
                    <w:ind w:firstLine="144"/>
                    <w:jc w:val="both"/>
                    <w:textAlignment w:val="baseline"/>
                    <w:rPr>
                      <w:rFonts w:eastAsia="Times New Roman"/>
                      <w:color w:val="000000"/>
                      <w:spacing w:val="-5"/>
                      <w:lang w:val="es-ES"/>
                    </w:rPr>
                  </w:pPr>
                  <w:r>
                    <w:rPr>
                      <w:rFonts w:eastAsia="Times New Roman"/>
                      <w:color w:val="000000"/>
                      <w:spacing w:val="-5"/>
                      <w:lang w:val="es-ES"/>
                    </w:rPr>
                    <w:t>a) En el caso de modificaciones previstas según el artículo 204 de la Ley 9/2017, de Contratos del Sector Público, que la posibilidad de modificar el contrato se encuentra prevista en los pliegos, que no supera el límite previsto en los mismos, y que no se</w:t>
                  </w:r>
                  <w:r>
                    <w:rPr>
                      <w:rFonts w:eastAsia="Times New Roman"/>
                      <w:color w:val="000000"/>
                      <w:spacing w:val="-5"/>
                      <w:lang w:val="es-ES"/>
                    </w:rPr>
                    <w:t xml:space="preserve"> incluyen nuevos precios unitarios no previstos en el contrato. En el caso de modificaciones no previstas, o que no se ajusten a lo establecido en el artículo 204, que se</w:t>
                  </w:r>
                </w:p>
              </w:txbxContent>
            </v:textbox>
            <w10:wrap type="square" anchorx="page" anchory="page"/>
          </v:shape>
        </w:pict>
      </w:r>
      <w:r w:rsidRPr="008A6B5E">
        <w:pict>
          <v:shape id="_x0000_s1344" type="#_x0000_t202" style="position:absolute;margin-left:311.05pt;margin-top:754.3pt;width:228.45pt;height:40.8pt;z-index:251177472;mso-wrap-distance-left:0;mso-wrap-distance-right:0;mso-position-horizontal-relative:page;mso-position-vertical-relative:page" filled="f" stroked="f">
            <v:textbox inset="0,0,0,0">
              <w:txbxContent>
                <w:p w:rsidR="008A6B5E" w:rsidRDefault="008B0723">
                  <w:pPr>
                    <w:spacing w:after="27" w:line="261" w:lineRule="exact"/>
                    <w:ind w:firstLine="144"/>
                    <w:jc w:val="both"/>
                    <w:textAlignment w:val="baseline"/>
                    <w:rPr>
                      <w:rFonts w:eastAsia="Times New Roman"/>
                      <w:color w:val="000000"/>
                      <w:spacing w:val="-5"/>
                      <w:lang w:val="es-ES"/>
                    </w:rPr>
                  </w:pPr>
                  <w:r>
                    <w:rPr>
                      <w:rFonts w:eastAsia="Times New Roman"/>
                      <w:color w:val="000000"/>
                      <w:spacing w:val="-5"/>
                      <w:lang w:val="es-ES"/>
                    </w:rPr>
                    <w:t>e) En caso de efectuarse pagos directos a subcontratistas, comprobar que tal posib</w:t>
                  </w:r>
                  <w:r>
                    <w:rPr>
                      <w:rFonts w:eastAsia="Times New Roman"/>
                      <w:color w:val="000000"/>
                      <w:spacing w:val="-5"/>
                      <w:lang w:val="es-ES"/>
                    </w:rPr>
                    <w:t>ilidad está contemplada en el pliego de cláusulas administrativas</w:t>
                  </w:r>
                </w:p>
              </w:txbxContent>
            </v:textbox>
            <w10:wrap type="square" anchorx="page" anchory="page"/>
          </v:shape>
        </w:pict>
      </w:r>
      <w:r w:rsidR="008B0723">
        <w:rPr>
          <w:rFonts w:ascii="Arial" w:eastAsia="Arial" w:hAnsi="Arial"/>
          <w:color w:val="000000"/>
          <w:sz w:val="24"/>
          <w:lang w:val="es-ES"/>
        </w:rPr>
        <w:tab/>
      </w:r>
      <w:r w:rsidRPr="008A6B5E">
        <w:pict>
          <v:line id="_x0000_s1343" style="position:absolute;z-index:252648960;mso-position-horizontal-relative:margin;mso-position-vertical-relative:page" from="56.65pt,83.5pt" to="538.55pt,83.5pt" strokeweight="1pt">
            <w10:wrap anchorx="margin" anchory="page"/>
          </v:line>
        </w:pict>
      </w:r>
      <w:r w:rsidRPr="008A6B5E">
        <w:pict>
          <v:line id="_x0000_s1342" style="position:absolute;z-index:25264998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341" type="#_x0000_t202" style="position:absolute;margin-left:57.1pt;margin-top:63.85pt;width:300pt;height:11.75pt;z-index:25117849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340" type="#_x0000_t202" style="position:absolute;margin-left:518.4pt;margin-top:63.85pt;width:18.95pt;height:11.75pt;z-index:251179520;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1495</w:t>
                  </w:r>
                </w:p>
              </w:txbxContent>
            </v:textbox>
            <w10:wrap type="square" anchorx="page" anchory="page"/>
          </v:shape>
        </w:pict>
      </w:r>
      <w:r w:rsidRPr="008A6B5E">
        <w:pict>
          <v:shape id="_x0000_s1339" type="#_x0000_t202" style="position:absolute;margin-left:55.7pt;margin-top:103.7pt;width:228.7pt;height:27.6pt;z-index:251180544;mso-wrap-distance-left:0;mso-wrap-distance-right:0;mso-position-horizontal-relative:page;mso-position-vertical-relative:page" filled="f" stroked="f">
            <v:textbox inset="0,0,0,0">
              <w:txbxContent>
                <w:p w:rsidR="008A6B5E" w:rsidRDefault="008B0723">
                  <w:pPr>
                    <w:spacing w:after="27" w:line="259" w:lineRule="exact"/>
                    <w:jc w:val="both"/>
                    <w:textAlignment w:val="baseline"/>
                    <w:rPr>
                      <w:rFonts w:eastAsia="Times New Roman"/>
                      <w:color w:val="000000"/>
                      <w:spacing w:val="-4"/>
                      <w:lang w:val="es-ES"/>
                    </w:rPr>
                  </w:pPr>
                  <w:r>
                    <w:rPr>
                      <w:rFonts w:eastAsia="Times New Roman"/>
                      <w:color w:val="000000"/>
                      <w:spacing w:val="-4"/>
                      <w:lang w:val="es-ES"/>
                    </w:rPr>
                    <w:t>particulares, conforme a la disposición adicional 51.a de la Ley 9/2017, de Contratos del Sector Público.</w:t>
                  </w:r>
                </w:p>
              </w:txbxContent>
            </v:textbox>
            <w10:wrap type="square" anchorx="page" anchory="page"/>
          </v:shape>
        </w:pict>
      </w:r>
      <w:r w:rsidRPr="008A6B5E">
        <w:pict>
          <v:shape id="_x0000_s1338" type="#_x0000_t202" style="position:absolute;margin-left:309.85pt;margin-top:103.45pt;width:229.65pt;height:189.85pt;z-index:251181568;mso-wrap-distance-left:0;mso-wrap-distance-right:0;mso-position-horizontal-relative:page;mso-position-vertical-relative:page" filled="f" stroked="f">
            <v:textbox inset="0,0,0,0">
              <w:txbxContent>
                <w:p w:rsidR="008A6B5E" w:rsidRDefault="008B0723">
                  <w:pPr>
                    <w:spacing w:after="32" w:line="268" w:lineRule="exact"/>
                    <w:ind w:firstLine="216"/>
                    <w:jc w:val="both"/>
                    <w:textAlignment w:val="baseline"/>
                    <w:rPr>
                      <w:rFonts w:eastAsia="Times New Roman"/>
                      <w:color w:val="000000"/>
                      <w:spacing w:val="-7"/>
                      <w:lang w:val="es-ES"/>
                    </w:rPr>
                  </w:pPr>
                  <w:r>
                    <w:rPr>
                      <w:rFonts w:eastAsia="Times New Roman"/>
                      <w:color w:val="000000"/>
                      <w:spacing w:val="-7"/>
                      <w:lang w:val="es-ES"/>
                    </w:rPr>
                    <w:t>b) Que más del 80 por ciento de las actividades del ente destinatario del encargo se lleven a cabo en el ejercicio de los cometidos que le han sido</w:t>
                  </w:r>
                  <w:r>
                    <w:rPr>
                      <w:rFonts w:eastAsia="Times New Roman"/>
                      <w:color w:val="000000"/>
                      <w:spacing w:val="-7"/>
                      <w:lang w:val="es-ES"/>
                    </w:rPr>
                    <w:t xml:space="preserve"> confiados por el poder adjudicador que hace el encargo, por otros poderes adjudicadores respecto de los que tenga la consideración de medio propio o por otras personas jurídicas controladas por los mismos poderes adjudicadores, de conformidad con lo señal</w:t>
                  </w:r>
                  <w:r>
                    <w:rPr>
                      <w:rFonts w:eastAsia="Times New Roman"/>
                      <w:color w:val="000000"/>
                      <w:spacing w:val="-7"/>
                      <w:lang w:val="es-ES"/>
                    </w:rPr>
                    <w:t>ado en la letra b) de los apartados 2 y 4 del artículo 32 de la Ley 9/2017, de Contratos del Sector Público. A estos efectos, se verificará que se hace mención al cumplimiento de esta circunstancia en la Memoria integrante de las últimas Cuentas Anuales au</w:t>
                  </w:r>
                  <w:r>
                    <w:rPr>
                      <w:rFonts w:eastAsia="Times New Roman"/>
                      <w:color w:val="000000"/>
                      <w:spacing w:val="-7"/>
                      <w:lang w:val="es-ES"/>
                    </w:rPr>
                    <w:t>ditadas en las que resulte exigible.</w:t>
                  </w:r>
                </w:p>
              </w:txbxContent>
            </v:textbox>
            <w10:wrap type="square" anchorx="page" anchory="page"/>
          </v:shape>
        </w:pict>
      </w:r>
      <w:r w:rsidRPr="008A6B5E">
        <w:pict>
          <v:shape id="_x0000_s1337" type="#_x0000_t202" style="position:absolute;margin-left:65.5pt;margin-top:142.3pt;width:115.45pt;height:14.4pt;z-index:251182592;mso-wrap-distance-left:0;mso-wrap-distance-right:0;mso-position-horizontal-relative:page;mso-position-vertical-relative:page" filled="f" stroked="f">
            <v:textbox inset="0,0,0,0">
              <w:txbxContent>
                <w:p w:rsidR="008A6B5E" w:rsidRDefault="008B0723">
                  <w:pPr>
                    <w:spacing w:after="25" w:line="253" w:lineRule="exact"/>
                    <w:textAlignment w:val="baseline"/>
                    <w:rPr>
                      <w:rFonts w:eastAsia="Times New Roman"/>
                      <w:color w:val="000000"/>
                      <w:spacing w:val="-5"/>
                      <w:lang w:val="es-ES"/>
                    </w:rPr>
                  </w:pPr>
                  <w:r>
                    <w:rPr>
                      <w:rFonts w:eastAsia="Times New Roman"/>
                      <w:color w:val="000000"/>
                      <w:spacing w:val="-5"/>
                      <w:lang w:val="es-ES"/>
                    </w:rPr>
                    <w:t>1.4. Prórroga del contrato:</w:t>
                  </w:r>
                </w:p>
              </w:txbxContent>
            </v:textbox>
            <w10:wrap type="square" anchorx="page" anchory="page"/>
          </v:shape>
        </w:pict>
      </w:r>
      <w:r w:rsidRPr="008A6B5E">
        <w:pict>
          <v:shape id="_x0000_s1336" type="#_x0000_t202" style="position:absolute;margin-left:55.9pt;margin-top:167.75pt;width:228pt;height:27.6pt;z-index:251183616;mso-wrap-distance-left:0;mso-wrap-distance-right:0;mso-position-horizontal-relative:page;mso-position-vertical-relative:page" filled="f" stroked="f">
            <v:textbox inset="0,0,0,0">
              <w:txbxContent>
                <w:p w:rsidR="008A6B5E" w:rsidRDefault="008B0723">
                  <w:pPr>
                    <w:spacing w:after="27" w:line="260" w:lineRule="exact"/>
                    <w:ind w:firstLine="144"/>
                    <w:jc w:val="both"/>
                    <w:textAlignment w:val="baseline"/>
                    <w:rPr>
                      <w:rFonts w:eastAsia="Times New Roman"/>
                      <w:color w:val="000000"/>
                      <w:lang w:val="es-ES"/>
                    </w:rPr>
                  </w:pPr>
                  <w:r>
                    <w:rPr>
                      <w:rFonts w:eastAsia="Times New Roman"/>
                      <w:color w:val="000000"/>
                      <w:lang w:val="es-ES"/>
                    </w:rPr>
                    <w:t>a) Que está prevista en el pliego de cláusulas administrativas particulares.</w:t>
                  </w:r>
                </w:p>
              </w:txbxContent>
            </v:textbox>
            <w10:wrap type="square" anchorx="page" anchory="page"/>
          </v:shape>
        </w:pict>
      </w:r>
      <w:r w:rsidRPr="008A6B5E">
        <w:pict>
          <v:shape id="_x0000_s1335" type="#_x0000_t202" style="position:absolute;margin-left:55.7pt;margin-top:206.4pt;width:228.2pt;height:41.05pt;z-index:251184640;mso-wrap-distance-left:0;mso-wrap-distance-right:0;mso-position-horizontal-relative:page;mso-position-vertical-relative:page" filled="f" stroked="f">
            <v:textbox inset="0,0,0,0">
              <w:txbxContent>
                <w:p w:rsidR="008A6B5E" w:rsidRDefault="008B0723">
                  <w:pPr>
                    <w:spacing w:after="23" w:line="262" w:lineRule="exact"/>
                    <w:ind w:firstLine="144"/>
                    <w:jc w:val="both"/>
                    <w:textAlignment w:val="baseline"/>
                    <w:rPr>
                      <w:rFonts w:eastAsia="Times New Roman"/>
                      <w:color w:val="000000"/>
                      <w:spacing w:val="-7"/>
                      <w:lang w:val="es-ES"/>
                    </w:rPr>
                  </w:pPr>
                  <w:r>
                    <w:rPr>
                      <w:rFonts w:eastAsia="Times New Roman"/>
                      <w:color w:val="000000"/>
                      <w:spacing w:val="-7"/>
                      <w:lang w:val="es-ES"/>
                    </w:rPr>
                    <w:t>b) Que no se superan los límites de duración previstos por el pliego de cláusulas administrativas particulares o el documento descriptivo.</w:t>
                  </w:r>
                </w:p>
              </w:txbxContent>
            </v:textbox>
            <w10:wrap type="square" anchorx="page" anchory="page"/>
          </v:shape>
        </w:pict>
      </w:r>
      <w:r w:rsidRPr="008A6B5E">
        <w:pict>
          <v:shape id="_x0000_s1334" type="#_x0000_t202" style="position:absolute;margin-left:55.9pt;margin-top:258.5pt;width:228.25pt;height:27.8pt;z-index:251185664;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lang w:val="es-ES"/>
                    </w:rPr>
                  </w:pPr>
                  <w:r>
                    <w:rPr>
                      <w:rFonts w:eastAsia="Times New Roman"/>
                      <w:color w:val="000000"/>
                      <w:lang w:val="es-ES"/>
                    </w:rPr>
                    <w:t>c) Que se acompaña informe del Servicio Jurídico Contratación y la Secretaría General.</w:t>
                  </w:r>
                </w:p>
              </w:txbxContent>
            </v:textbox>
            <w10:wrap type="square" anchorx="page" anchory="page"/>
          </v:shape>
        </w:pict>
      </w:r>
      <w:r w:rsidRPr="008A6B5E">
        <w:pict>
          <v:shape id="_x0000_s1333" type="#_x0000_t202" style="position:absolute;margin-left:55.7pt;margin-top:297.1pt;width:228.7pt;height:81.15pt;z-index:251186688;mso-wrap-distance-left:0;mso-wrap-distance-right:0;mso-position-horizontal-relative:page;mso-position-vertical-relative:page" filled="f" stroked="f">
            <v:textbox inset="0,0,0,0">
              <w:txbxContent>
                <w:p w:rsidR="008A6B5E" w:rsidRDefault="008B0723">
                  <w:pPr>
                    <w:spacing w:after="23" w:line="265" w:lineRule="exact"/>
                    <w:ind w:firstLine="144"/>
                    <w:jc w:val="both"/>
                    <w:textAlignment w:val="baseline"/>
                    <w:rPr>
                      <w:rFonts w:eastAsia="Times New Roman"/>
                      <w:color w:val="000000"/>
                      <w:spacing w:val="-6"/>
                      <w:lang w:val="es-ES"/>
                    </w:rPr>
                  </w:pPr>
                  <w:r>
                    <w:rPr>
                      <w:rFonts w:eastAsia="Times New Roman"/>
                      <w:color w:val="000000"/>
                      <w:spacing w:val="-6"/>
                      <w:lang w:val="es-ES"/>
                    </w:rPr>
                    <w:t>d) En el supuesto de que resulte de aplicación lo establecido en el último párrafo del artículo 29.4 de la Ley 9/2017, de Contratos del Sector Público, que consta justificación en el expediente y que se ha publicado el correspondiente anuncio de licitación</w:t>
                  </w:r>
                  <w:r>
                    <w:rPr>
                      <w:rFonts w:eastAsia="Times New Roman"/>
                      <w:color w:val="000000"/>
                      <w:spacing w:val="-6"/>
                      <w:lang w:val="es-ES"/>
                    </w:rPr>
                    <w:t xml:space="preserve"> del nuevo contrato en el plazo señalado en dicho precepto.</w:t>
                  </w:r>
                </w:p>
              </w:txbxContent>
            </v:textbox>
            <w10:wrap type="square" anchorx="page" anchory="page"/>
          </v:shape>
        </w:pict>
      </w:r>
      <w:r w:rsidRPr="008A6B5E">
        <w:pict>
          <v:shape id="_x0000_s1332" type="#_x0000_t202" style="position:absolute;margin-left:310.8pt;margin-top:304.1pt;width:227.75pt;height:29pt;z-index:251187712;mso-wrap-distance-left:0;mso-wrap-distance-right:0;mso-position-horizontal-relative:page;mso-position-vertical-relative:page" filled="f" stroked="f">
            <v:textbox inset="0,0,0,0">
              <w:txbxContent>
                <w:p w:rsidR="008A6B5E" w:rsidRDefault="008B0723">
                  <w:pPr>
                    <w:spacing w:after="41" w:line="264" w:lineRule="exact"/>
                    <w:ind w:firstLine="144"/>
                    <w:jc w:val="both"/>
                    <w:textAlignment w:val="baseline"/>
                    <w:rPr>
                      <w:rFonts w:eastAsia="Times New Roman"/>
                      <w:color w:val="000000"/>
                      <w:spacing w:val="-12"/>
                      <w:lang w:val="es-ES"/>
                    </w:rPr>
                  </w:pPr>
                  <w:r>
                    <w:rPr>
                      <w:rFonts w:eastAsia="Times New Roman"/>
                      <w:color w:val="000000"/>
                      <w:spacing w:val="-12"/>
                      <w:lang w:val="es-ES"/>
                    </w:rPr>
                    <w:t>c) Que existe informe del Servicio Jurídico Contratación y la Secretaría General.</w:t>
                  </w:r>
                </w:p>
              </w:txbxContent>
            </v:textbox>
            <w10:wrap type="square" anchorx="page" anchory="page"/>
          </v:shape>
        </w:pict>
      </w:r>
      <w:r w:rsidRPr="008A6B5E">
        <w:pict>
          <v:shape id="_x0000_s1331" type="#_x0000_t202" style="position:absolute;margin-left:65.5pt;margin-top:389.05pt;width:75.15pt;height:14.4pt;z-index:251188736;mso-wrap-distance-left:0;mso-wrap-distance-right:0;mso-position-horizontal-relative:page;mso-position-vertical-relative:page" filled="f" stroked="f">
            <v:textbox inset="0,0,0,0">
              <w:txbxContent>
                <w:p w:rsidR="008A6B5E" w:rsidRDefault="008B0723">
                  <w:pPr>
                    <w:spacing w:after="26" w:line="257" w:lineRule="exact"/>
                    <w:textAlignment w:val="baseline"/>
                    <w:rPr>
                      <w:rFonts w:eastAsia="Times New Roman"/>
                      <w:color w:val="000000"/>
                      <w:spacing w:val="-8"/>
                      <w:lang w:val="es-ES"/>
                    </w:rPr>
                  </w:pPr>
                  <w:r>
                    <w:rPr>
                      <w:rFonts w:eastAsia="Times New Roman"/>
                      <w:color w:val="000000"/>
                      <w:spacing w:val="-8"/>
                      <w:lang w:val="es-ES"/>
                    </w:rPr>
                    <w:t>1.5. Liquidación:</w:t>
                  </w:r>
                </w:p>
              </w:txbxContent>
            </v:textbox>
            <w10:wrap type="square" anchorx="page" anchory="page"/>
          </v:shape>
        </w:pict>
      </w:r>
      <w:r w:rsidRPr="008A6B5E">
        <w:pict>
          <v:shape id="_x0000_s1330" type="#_x0000_t202" style="position:absolute;margin-left:310.8pt;margin-top:342.95pt;width:228.7pt;height:108.95pt;z-index:251189760;mso-wrap-distance-left:0;mso-wrap-distance-right:0;mso-position-horizontal-relative:page;mso-position-vertical-relative:page" filled="f" stroked="f">
            <v:textbox inset="0,0,0,0">
              <w:txbxContent>
                <w:p w:rsidR="008A6B5E" w:rsidRDefault="008B0723">
                  <w:pPr>
                    <w:spacing w:after="22" w:line="268" w:lineRule="exact"/>
                    <w:ind w:firstLine="144"/>
                    <w:jc w:val="both"/>
                    <w:textAlignment w:val="baseline"/>
                    <w:rPr>
                      <w:rFonts w:eastAsia="Times New Roman"/>
                      <w:color w:val="000000"/>
                      <w:spacing w:val="-7"/>
                      <w:lang w:val="es-ES"/>
                    </w:rPr>
                  </w:pPr>
                  <w:r>
                    <w:rPr>
                      <w:rFonts w:eastAsia="Times New Roman"/>
                      <w:color w:val="000000"/>
                      <w:spacing w:val="-7"/>
                      <w:lang w:val="es-ES"/>
                    </w:rPr>
                    <w:t>d) Que, en su caso, existe proyecto informado por la Oficina de Supervisión de Proyectos, así como acta de replanteo previo. Cuando no exista informe de la Oficina de Supervisión de Proyectos, y no resulte procedente por razón de la cuantía, que al expedie</w:t>
                  </w:r>
                  <w:r>
                    <w:rPr>
                      <w:rFonts w:eastAsia="Times New Roman"/>
                      <w:color w:val="000000"/>
                      <w:spacing w:val="-7"/>
                      <w:lang w:val="es-ES"/>
                    </w:rPr>
                    <w:t>nte se incorpora pronunciamiento expreso de que las obras del proyecto no afectan a la estabilidad, seguridad o estanqueidad de la obra.</w:t>
                  </w:r>
                </w:p>
              </w:txbxContent>
            </v:textbox>
            <w10:wrap type="square" anchorx="page" anchory="page"/>
          </v:shape>
        </w:pict>
      </w:r>
      <w:r w:rsidRPr="008A6B5E">
        <w:pict>
          <v:shape id="_x0000_s1329" type="#_x0000_t202" style="position:absolute;margin-left:55.9pt;margin-top:414.7pt;width:228.5pt;height:41.05pt;z-index:251190784;mso-wrap-distance-left:0;mso-wrap-distance-right:0;mso-position-horizontal-relative:page;mso-position-vertical-relative:page" filled="f" stroked="f">
            <v:textbox inset="0,0,0,0">
              <w:txbxContent>
                <w:p w:rsidR="008A6B5E" w:rsidRDefault="008B0723">
                  <w:pPr>
                    <w:spacing w:after="17" w:line="263" w:lineRule="exact"/>
                    <w:ind w:firstLine="144"/>
                    <w:jc w:val="both"/>
                    <w:textAlignment w:val="baseline"/>
                    <w:rPr>
                      <w:rFonts w:eastAsia="Times New Roman"/>
                      <w:color w:val="000000"/>
                      <w:spacing w:val="-9"/>
                      <w:lang w:val="es-ES"/>
                    </w:rPr>
                  </w:pPr>
                  <w:r>
                    <w:rPr>
                      <w:rFonts w:eastAsia="Times New Roman"/>
                      <w:color w:val="000000"/>
                      <w:spacing w:val="-9"/>
                      <w:lang w:val="es-ES"/>
                    </w:rPr>
                    <w:t>a) Que se acompaña certificación o acta de conformidad de la recepción de las obras, o de los bienes de que se trate</w:t>
                  </w:r>
                  <w:r>
                    <w:rPr>
                      <w:rFonts w:eastAsia="Times New Roman"/>
                      <w:color w:val="000000"/>
                      <w:spacing w:val="-9"/>
                      <w:lang w:val="es-ES"/>
                    </w:rPr>
                    <w:t>.</w:t>
                  </w:r>
                </w:p>
              </w:txbxContent>
            </v:textbox>
            <w10:wrap type="square" anchorx="page" anchory="page"/>
          </v:shape>
        </w:pict>
      </w:r>
      <w:r w:rsidRPr="008A6B5E">
        <w:pict>
          <v:shape id="_x0000_s1328" type="#_x0000_t202" style="position:absolute;margin-left:55.7pt;margin-top:466.8pt;width:228.2pt;height:27.85pt;z-index:251191808;mso-wrap-distance-left:0;mso-wrap-distance-right:0;mso-position-horizontal-relative:page;mso-position-vertical-relative:page" filled="f" stroked="f">
            <v:textbox inset="0,0,0,0">
              <w:txbxContent>
                <w:p w:rsidR="008A6B5E" w:rsidRDefault="008B0723">
                  <w:pPr>
                    <w:spacing w:after="33" w:line="261" w:lineRule="exact"/>
                    <w:ind w:firstLine="144"/>
                    <w:jc w:val="both"/>
                    <w:textAlignment w:val="baseline"/>
                    <w:rPr>
                      <w:rFonts w:eastAsia="Times New Roman"/>
                      <w:color w:val="000000"/>
                      <w:spacing w:val="-7"/>
                      <w:lang w:val="es-ES"/>
                    </w:rPr>
                  </w:pPr>
                  <w:r>
                    <w:rPr>
                      <w:rFonts w:eastAsia="Times New Roman"/>
                      <w:color w:val="000000"/>
                      <w:spacing w:val="-7"/>
                      <w:lang w:val="es-ES"/>
                    </w:rPr>
                    <w:t>b) Que se aportan los justificantes de los gastos realizados, o las correspondientes relaciones valoradas.</w:t>
                  </w:r>
                </w:p>
              </w:txbxContent>
            </v:textbox>
            <w10:wrap type="square" anchorx="page" anchory="page"/>
          </v:shape>
        </w:pict>
      </w:r>
      <w:r w:rsidRPr="008A6B5E">
        <w:pict>
          <v:shape id="_x0000_s1327" type="#_x0000_t202" style="position:absolute;margin-left:310.8pt;margin-top:462.95pt;width:228.7pt;height:68.15pt;z-index:251192832;mso-wrap-distance-left:0;mso-wrap-distance-right:0;mso-position-horizontal-relative:page;mso-position-vertical-relative:page" filled="f" stroked="f">
            <v:textbox inset="0,0,0,0">
              <w:txbxContent>
                <w:p w:rsidR="008A6B5E" w:rsidRDefault="008B0723">
                  <w:pPr>
                    <w:spacing w:after="17" w:line="267" w:lineRule="exact"/>
                    <w:ind w:firstLine="144"/>
                    <w:jc w:val="both"/>
                    <w:textAlignment w:val="baseline"/>
                    <w:rPr>
                      <w:rFonts w:eastAsia="Times New Roman"/>
                      <w:color w:val="000000"/>
                      <w:spacing w:val="-5"/>
                      <w:lang w:val="es-ES"/>
                    </w:rPr>
                  </w:pPr>
                  <w:r>
                    <w:rPr>
                      <w:rFonts w:eastAsia="Times New Roman"/>
                      <w:color w:val="000000"/>
                      <w:spacing w:val="-5"/>
                      <w:lang w:val="es-ES"/>
                    </w:rPr>
                    <w:t>e) Que se incorporan los documentos técnicos en los que se definan las actuaciones a realizar así como su correspondiente presupuesto, elabor</w:t>
                  </w:r>
                  <w:r>
                    <w:rPr>
                      <w:rFonts w:eastAsia="Times New Roman"/>
                      <w:color w:val="000000"/>
                      <w:spacing w:val="-5"/>
                      <w:lang w:val="es-ES"/>
                    </w:rPr>
                    <w:t>ado de acuerdo con las tarifas aprobadas por la entidad pública de la que dependa el medio propio personificado.</w:t>
                  </w:r>
                </w:p>
              </w:txbxContent>
            </v:textbox>
            <w10:wrap type="square" anchorx="page" anchory="page"/>
          </v:shape>
        </w:pict>
      </w:r>
      <w:r w:rsidRPr="008A6B5E">
        <w:pict>
          <v:shape id="_x0000_s1326" type="#_x0000_t202" style="position:absolute;margin-left:55.7pt;margin-top:505.45pt;width:228.7pt;height:27.6pt;z-index:251193856;mso-wrap-distance-left:0;mso-wrap-distance-right:0;mso-position-horizontal-relative:page;mso-position-vertical-relative:page" filled="f" stroked="f">
            <v:textbox inset="0,0,0,0">
              <w:txbxContent>
                <w:p w:rsidR="008A6B5E" w:rsidRDefault="008B0723">
                  <w:pPr>
                    <w:spacing w:after="23" w:line="262" w:lineRule="exact"/>
                    <w:ind w:firstLine="144"/>
                    <w:jc w:val="both"/>
                    <w:textAlignment w:val="baseline"/>
                    <w:rPr>
                      <w:rFonts w:eastAsia="Times New Roman"/>
                      <w:color w:val="000000"/>
                      <w:spacing w:val="-1"/>
                      <w:lang w:val="es-ES"/>
                    </w:rPr>
                  </w:pPr>
                  <w:r>
                    <w:rPr>
                      <w:rFonts w:eastAsia="Times New Roman"/>
                      <w:color w:val="000000"/>
                      <w:spacing w:val="-1"/>
                      <w:lang w:val="es-ES"/>
                    </w:rPr>
                    <w:t>c) Que, en su caso, existe proyecto informado por la Oficina de Supervisión de Proyectos, si procede.</w:t>
                  </w:r>
                </w:p>
              </w:txbxContent>
            </v:textbox>
            <w10:wrap type="square" anchorx="page" anchory="page"/>
          </v:shape>
        </w:pict>
      </w:r>
      <w:r w:rsidRPr="008A6B5E">
        <w:pict>
          <v:shape id="_x0000_s1325" type="#_x0000_t202" style="position:absolute;margin-left:55.9pt;margin-top:544.3pt;width:228.5pt;height:81.15pt;z-index:251194880;mso-wrap-distance-left:0;mso-wrap-distance-right:0;mso-position-horizontal-relative:page;mso-position-vertical-relative:page" filled="f" stroked="f">
            <v:textbox inset="0,0,0,0">
              <w:txbxContent>
                <w:p w:rsidR="008A6B5E" w:rsidRDefault="008B0723">
                  <w:pPr>
                    <w:spacing w:after="23" w:line="265"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d) Que se aporta factura por la empresa adjudicataria de acuerdo con lo previsto en el Real Decreto 1619/2012, de 30 de noviembre, por el que se regulan las obligaciones de facturación y, en su caso, en la Ley 25/2013, de 27 de diciembre, de impulso de la </w:t>
                  </w:r>
                  <w:r>
                    <w:rPr>
                      <w:rFonts w:eastAsia="Times New Roman"/>
                      <w:color w:val="000000"/>
                      <w:spacing w:val="-4"/>
                      <w:lang w:val="es-ES"/>
                    </w:rPr>
                    <w:t>factura electrónica.</w:t>
                  </w:r>
                </w:p>
              </w:txbxContent>
            </v:textbox>
            <w10:wrap type="square" anchorx="page" anchory="page"/>
          </v:shape>
        </w:pict>
      </w:r>
      <w:r w:rsidRPr="008A6B5E">
        <w:pict>
          <v:shape id="_x0000_s1324" type="#_x0000_t202" style="position:absolute;margin-left:310.8pt;margin-top:539.75pt;width:227.75pt;height:44.15pt;z-index:251195904;mso-wrap-distance-left:0;mso-wrap-distance-right:0;mso-position-horizontal-relative:page;mso-position-vertical-relative:page" filled="f" stroked="f">
            <v:textbox inset="0,0,0,0">
              <w:txbxContent>
                <w:p w:rsidR="008A6B5E" w:rsidRDefault="008B0723">
                  <w:pPr>
                    <w:spacing w:before="44" w:after="18" w:line="269" w:lineRule="exact"/>
                    <w:ind w:firstLine="144"/>
                    <w:jc w:val="both"/>
                    <w:textAlignment w:val="baseline"/>
                    <w:rPr>
                      <w:rFonts w:eastAsia="Times New Roman"/>
                      <w:color w:val="000000"/>
                      <w:lang w:val="es-ES"/>
                    </w:rPr>
                  </w:pPr>
                  <w:r>
                    <w:rPr>
                      <w:rFonts w:eastAsia="Times New Roman"/>
                      <w:color w:val="000000"/>
                      <w:lang w:val="es-ES"/>
                    </w:rPr>
                    <w:t>f) Que las prestaciones objeto del encargo estén incluidas en el ámbito de actuación u objeto social de la entidad destinataria del mismo.</w:t>
                  </w:r>
                </w:p>
              </w:txbxContent>
            </v:textbox>
            <w10:wrap type="square" anchorx="page" anchory="page"/>
          </v:shape>
        </w:pict>
      </w:r>
      <w:r w:rsidRPr="008A6B5E">
        <w:pict>
          <v:shape id="_x0000_s1323" type="#_x0000_t202" style="position:absolute;margin-left:311.05pt;margin-top:595.9pt;width:228.45pt;height:80.9pt;z-index:251196928;mso-wrap-distance-left:0;mso-wrap-distance-right:0;mso-position-horizontal-relative:page;mso-position-vertical-relative:page" filled="f" stroked="f">
            <v:textbox inset="0,0,0,0">
              <w:txbxContent>
                <w:p w:rsidR="008A6B5E" w:rsidRDefault="008B0723">
                  <w:pPr>
                    <w:spacing w:after="33" w:line="264" w:lineRule="exact"/>
                    <w:ind w:firstLine="144"/>
                    <w:jc w:val="both"/>
                    <w:textAlignment w:val="baseline"/>
                    <w:rPr>
                      <w:rFonts w:eastAsia="Times New Roman"/>
                      <w:color w:val="000000"/>
                      <w:spacing w:val="-8"/>
                      <w:lang w:val="es-ES"/>
                    </w:rPr>
                  </w:pPr>
                  <w:r>
                    <w:rPr>
                      <w:rFonts w:eastAsia="Times New Roman"/>
                      <w:color w:val="000000"/>
                      <w:spacing w:val="-8"/>
                      <w:lang w:val="es-ES"/>
                    </w:rPr>
                    <w:t>g) Que el importe de las prestaciones parciales que el medio propio vaya a contratar con terceros, en su caso, conforme a la propuesta de encargo, no exceda del 50 por ciento de la cuantía del encargo, con las excepciones previstas en el artículo 32.7 de l</w:t>
                  </w:r>
                  <w:r>
                    <w:rPr>
                      <w:rFonts w:eastAsia="Times New Roman"/>
                      <w:color w:val="000000"/>
                      <w:spacing w:val="-8"/>
                      <w:lang w:val="es-ES"/>
                    </w:rPr>
                    <w:t>a Ley 9/2017, de Contratos del Sector Público.</w:t>
                  </w:r>
                </w:p>
              </w:txbxContent>
            </v:textbox>
            <w10:wrap type="square" anchorx="page" anchory="page"/>
          </v:shape>
        </w:pict>
      </w:r>
      <w:r w:rsidRPr="008A6B5E">
        <w:pict>
          <v:shape id="_x0000_s1322" type="#_x0000_t202" style="position:absolute;margin-left:55.9pt;margin-top:636.5pt;width:228.25pt;height:41pt;z-index:251197952;mso-wrap-distance-left:0;mso-wrap-distance-right:0;mso-position-horizontal-relative:page;mso-position-vertical-relative:page" filled="f" stroked="f">
            <v:textbox inset="0,0,0,0">
              <w:txbxContent>
                <w:p w:rsidR="008A6B5E" w:rsidRDefault="008B0723">
                  <w:pPr>
                    <w:spacing w:after="18" w:line="262" w:lineRule="exact"/>
                    <w:ind w:firstLine="144"/>
                    <w:jc w:val="both"/>
                    <w:textAlignment w:val="baseline"/>
                    <w:rPr>
                      <w:rFonts w:eastAsia="Times New Roman"/>
                      <w:color w:val="000000"/>
                      <w:spacing w:val="-8"/>
                      <w:lang w:val="es-ES"/>
                    </w:rPr>
                  </w:pPr>
                  <w:r>
                    <w:rPr>
                      <w:rFonts w:eastAsia="Times New Roman"/>
                      <w:color w:val="000000"/>
                      <w:spacing w:val="-8"/>
                      <w:lang w:val="es-ES"/>
                    </w:rPr>
                    <w:t>2. Encargos a medios propios personificados previstos en el artículo 32 de la Ley 9/2017, de Contratos del Sector Público.</w:t>
                  </w:r>
                </w:p>
              </w:txbxContent>
            </v:textbox>
            <w10:wrap type="square" anchorx="page" anchory="page"/>
          </v:shape>
        </w:pict>
      </w:r>
      <w:r w:rsidRPr="008A6B5E">
        <w:pict>
          <v:shape id="_x0000_s1321" type="#_x0000_t202" style="position:absolute;margin-left:64.55pt;margin-top:688.55pt;width:59.3pt;height:14.4pt;z-index:251198976;mso-wrap-distance-left:0;mso-wrap-distance-right:0;mso-position-horizontal-relative:page;mso-position-vertical-relative:page" filled="f" stroked="f">
            <v:textbox inset="0,0,0,0">
              <w:txbxContent>
                <w:p w:rsidR="008A6B5E" w:rsidRDefault="008B0723">
                  <w:pPr>
                    <w:spacing w:after="30" w:line="253" w:lineRule="exact"/>
                    <w:textAlignment w:val="baseline"/>
                    <w:rPr>
                      <w:rFonts w:eastAsia="Times New Roman"/>
                      <w:color w:val="000000"/>
                      <w:spacing w:val="-8"/>
                      <w:lang w:val="es-ES"/>
                    </w:rPr>
                  </w:pPr>
                  <w:r>
                    <w:rPr>
                      <w:rFonts w:eastAsia="Times New Roman"/>
                      <w:color w:val="000000"/>
                      <w:spacing w:val="-8"/>
                      <w:lang w:val="es-ES"/>
                    </w:rPr>
                    <w:t>2.1. Encargo:</w:t>
                  </w:r>
                </w:p>
              </w:txbxContent>
            </v:textbox>
            <w10:wrap type="square" anchorx="page" anchory="page"/>
          </v:shape>
        </w:pict>
      </w:r>
      <w:r w:rsidRPr="008A6B5E">
        <w:pict>
          <v:shape id="_x0000_s1320" type="#_x0000_t202" style="position:absolute;margin-left:310.8pt;margin-top:687.6pt;width:228.7pt;height:68.4pt;z-index:251200000;mso-wrap-distance-left:0;mso-wrap-distance-right:0;mso-position-horizontal-relative:page;mso-position-vertical-relative:page" filled="f" stroked="f">
            <v:textbox inset="0,0,0,0">
              <w:txbxContent>
                <w:p w:rsidR="008A6B5E" w:rsidRDefault="008B0723">
                  <w:pPr>
                    <w:spacing w:after="28" w:line="268" w:lineRule="exact"/>
                    <w:ind w:firstLine="144"/>
                    <w:jc w:val="both"/>
                    <w:textAlignment w:val="baseline"/>
                    <w:rPr>
                      <w:rFonts w:eastAsia="Times New Roman"/>
                      <w:color w:val="000000"/>
                      <w:spacing w:val="-4"/>
                      <w:lang w:val="es-ES"/>
                    </w:rPr>
                  </w:pPr>
                  <w:r>
                    <w:rPr>
                      <w:rFonts w:eastAsia="Times New Roman"/>
                      <w:color w:val="000000"/>
                      <w:spacing w:val="-4"/>
                      <w:lang w:val="es-ES"/>
                    </w:rPr>
                    <w:t>h) En el supuesto de que el encargo prevea pagos anticipados co</w:t>
                  </w:r>
                  <w:r>
                    <w:rPr>
                      <w:rFonts w:eastAsia="Times New Roman"/>
                      <w:color w:val="000000"/>
                      <w:spacing w:val="-4"/>
                      <w:lang w:val="es-ES"/>
                    </w:rPr>
                    <w:t>nforme a lo señalado en el artículo 21.3 de la Ley General Presupuestaria, que en el mismo se exige, en su caso, a la entidad encomendada la prestación de garantía suficiente.</w:t>
                  </w:r>
                </w:p>
              </w:txbxContent>
            </v:textbox>
            <w10:wrap type="square" anchorx="page" anchory="page"/>
          </v:shape>
        </w:pict>
      </w:r>
      <w:r w:rsidRPr="008A6B5E">
        <w:pict>
          <v:shape id="_x0000_s1319" type="#_x0000_t202" style="position:absolute;margin-left:55.7pt;margin-top:713.75pt;width:228.7pt;height:81.35pt;z-index:251201024;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spacing w:val="-8"/>
                      <w:lang w:val="es-ES"/>
                    </w:rPr>
                  </w:pPr>
                  <w:r>
                    <w:rPr>
                      <w:rFonts w:eastAsia="Times New Roman"/>
                      <w:color w:val="000000"/>
                      <w:spacing w:val="-8"/>
                      <w:lang w:val="es-ES"/>
                    </w:rPr>
                    <w:t>a) Que se reconoce en los estatutos o acto de creación de la entidad destinataria del encargo la condición de medio propio personificado respecto del poder adjudicador que hace el encargo, con el contenido mínimo previsto en la letra d) del artículo 32.2 d</w:t>
                  </w:r>
                  <w:r>
                    <w:rPr>
                      <w:rFonts w:eastAsia="Times New Roman"/>
                      <w:color w:val="000000"/>
                      <w:spacing w:val="-8"/>
                      <w:lang w:val="es-ES"/>
                    </w:rPr>
                    <w:t>e la Ley 9/2017, de Contratos del Sector Público.</w:t>
                  </w:r>
                </w:p>
              </w:txbxContent>
            </v:textbox>
            <w10:wrap type="square" anchorx="page" anchory="page"/>
          </v:shape>
        </w:pict>
      </w:r>
      <w:r w:rsidRPr="008A6B5E">
        <w:pict>
          <v:shape id="_x0000_s1318" type="#_x0000_t202" style="position:absolute;margin-left:311.05pt;margin-top:767.05pt;width:228pt;height:28.05pt;z-index:251202048;mso-wrap-distance-left:0;mso-wrap-distance-right:0;mso-position-horizontal-relative:page;mso-position-vertical-relative:page" filled="f" stroked="f">
            <v:textbox inset="0,0,0,0">
              <w:txbxContent>
                <w:p w:rsidR="008A6B5E" w:rsidRDefault="008B0723">
                  <w:pPr>
                    <w:spacing w:after="27" w:line="264" w:lineRule="exact"/>
                    <w:ind w:firstLine="144"/>
                    <w:jc w:val="both"/>
                    <w:textAlignment w:val="baseline"/>
                    <w:rPr>
                      <w:rFonts w:eastAsia="Times New Roman"/>
                      <w:color w:val="000000"/>
                      <w:spacing w:val="-4"/>
                      <w:lang w:val="es-ES"/>
                    </w:rPr>
                  </w:pPr>
                  <w:r>
                    <w:rPr>
                      <w:rFonts w:eastAsia="Times New Roman"/>
                      <w:color w:val="000000"/>
                      <w:spacing w:val="-4"/>
                      <w:lang w:val="es-ES"/>
                    </w:rPr>
                    <w:t>i) Que, en su caso, consta la retención del crédito exigida por el artículo 58 del Real Decreto 111/1986,</w:t>
                  </w:r>
                </w:p>
              </w:txbxContent>
            </v:textbox>
            <w10:wrap type="square" anchorx="page" anchory="page"/>
          </v:shape>
        </w:pict>
      </w:r>
      <w:r w:rsidR="008B0723">
        <w:rPr>
          <w:rFonts w:ascii="Arial" w:eastAsia="Arial" w:hAnsi="Arial"/>
          <w:color w:val="000000"/>
          <w:sz w:val="24"/>
          <w:lang w:val="es-ES"/>
        </w:rPr>
        <w:tab/>
      </w:r>
      <w:r w:rsidRPr="008A6B5E">
        <w:pict>
          <v:line id="_x0000_s1317" style="position:absolute;z-index:252651008;mso-position-horizontal-relative:margin;mso-position-vertical-relative:page" from="56.65pt,83.5pt" to="538.55pt,83.5pt" strokeweight="1pt">
            <w10:wrap anchorx="margin" anchory="page"/>
          </v:line>
        </w:pict>
      </w:r>
      <w:r w:rsidRPr="008A6B5E">
        <w:pict>
          <v:line id="_x0000_s1316" style="position:absolute;z-index:25265203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315" type="#_x0000_t202" style="position:absolute;margin-left:57.35pt;margin-top:63.85pt;width:18.95pt;height:11.75pt;z-index:251203072;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1496</w:t>
                  </w:r>
                </w:p>
              </w:txbxContent>
            </v:textbox>
            <w10:wrap type="square" anchorx="page" anchory="page"/>
          </v:shape>
        </w:pict>
      </w:r>
      <w:r w:rsidRPr="008A6B5E">
        <w:pict>
          <v:shape id="_x0000_s1314" type="#_x0000_t202" style="position:absolute;margin-left:237.35pt;margin-top:63.85pt;width:300pt;height:11.75pt;z-index:251204096;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313" type="#_x0000_t202" style="position:absolute;margin-left:55.9pt;margin-top:103.7pt;width:227.8pt;height:27.8pt;z-index:251205120;mso-wrap-distance-left:0;mso-wrap-distance-right:0;mso-position-horizontal-relative:page;mso-position-vertical-relative:page" filled="f" stroked="f">
            <v:textbox inset="0,0,0,0">
              <w:txbxContent>
                <w:p w:rsidR="008A6B5E" w:rsidRDefault="008B0723">
                  <w:pPr>
                    <w:spacing w:after="21" w:line="262" w:lineRule="exact"/>
                    <w:jc w:val="both"/>
                    <w:textAlignment w:val="baseline"/>
                    <w:rPr>
                      <w:rFonts w:eastAsia="Times New Roman"/>
                      <w:color w:val="000000"/>
                      <w:spacing w:val="-8"/>
                      <w:lang w:val="es-ES"/>
                    </w:rPr>
                  </w:pPr>
                  <w:r>
                    <w:rPr>
                      <w:rFonts w:eastAsia="Times New Roman"/>
                      <w:color w:val="000000"/>
                      <w:spacing w:val="-8"/>
                      <w:lang w:val="es-ES"/>
                    </w:rPr>
                    <w:t>de 10 de enero, de desarrollo parcial de la Ley 16/1985, de 25 de junio, del Patrimonio Histórico Español.</w:t>
                  </w:r>
                </w:p>
              </w:txbxContent>
            </v:textbox>
            <w10:wrap type="square" anchorx="page" anchory="page"/>
          </v:shape>
        </w:pict>
      </w:r>
      <w:r w:rsidRPr="008A6B5E">
        <w:pict>
          <v:shape id="_x0000_s1312" type="#_x0000_t202" style="position:absolute;margin-left:319.45pt;margin-top:103.45pt;width:76.3pt;height:14.4pt;z-index:251206144;mso-wrap-distance-left:0;mso-wrap-distance-right:0;mso-position-horizontal-relative:page;mso-position-vertical-relative:page" filled="f" stroked="f">
            <v:textbox inset="0,0,0,0">
              <w:txbxContent>
                <w:p w:rsidR="008A6B5E" w:rsidRDefault="008B0723">
                  <w:pPr>
                    <w:spacing w:after="21" w:line="257" w:lineRule="exact"/>
                    <w:textAlignment w:val="baseline"/>
                    <w:rPr>
                      <w:rFonts w:eastAsia="Times New Roman"/>
                      <w:color w:val="000000"/>
                      <w:spacing w:val="-5"/>
                      <w:lang w:val="es-ES"/>
                    </w:rPr>
                  </w:pPr>
                  <w:r>
                    <w:rPr>
                      <w:rFonts w:eastAsia="Times New Roman"/>
                      <w:color w:val="000000"/>
                      <w:spacing w:val="-5"/>
                      <w:lang w:val="es-ES"/>
                    </w:rPr>
                    <w:t>2.4. Liquidación:</w:t>
                  </w:r>
                </w:p>
              </w:txbxContent>
            </v:textbox>
            <w10:wrap type="square" anchorx="page" anchory="page"/>
          </v:shape>
        </w:pict>
      </w:r>
      <w:r w:rsidRPr="008A6B5E">
        <w:pict>
          <v:shape id="_x0000_s1311" type="#_x0000_t202" style="position:absolute;margin-left:64.55pt;margin-top:142.8pt;width:144.75pt;height:14.4pt;z-index:251207168;mso-wrap-distance-left:0;mso-wrap-distance-right:0;mso-position-horizontal-relative:page;mso-position-vertical-relative:page" filled="f" stroked="f">
            <v:textbox inset="0,0,0,0">
              <w:txbxContent>
                <w:p w:rsidR="008A6B5E" w:rsidRDefault="008B0723">
                  <w:pPr>
                    <w:spacing w:after="29" w:line="254" w:lineRule="exact"/>
                    <w:textAlignment w:val="baseline"/>
                    <w:rPr>
                      <w:rFonts w:eastAsia="Times New Roman"/>
                      <w:color w:val="000000"/>
                      <w:spacing w:val="-4"/>
                      <w:lang w:val="es-ES"/>
                    </w:rPr>
                  </w:pPr>
                  <w:r>
                    <w:rPr>
                      <w:rFonts w:eastAsia="Times New Roman"/>
                      <w:color w:val="000000"/>
                      <w:spacing w:val="-4"/>
                      <w:lang w:val="es-ES"/>
                    </w:rPr>
                    <w:t>2.2. Modificaciones del encargo:</w:t>
                  </w:r>
                </w:p>
              </w:txbxContent>
            </v:textbox>
            <w10:wrap type="square" anchorx="page" anchory="page"/>
          </v:shape>
        </w:pict>
      </w:r>
      <w:r w:rsidRPr="008A6B5E">
        <w:pict>
          <v:shape id="_x0000_s1310" type="#_x0000_t202" style="position:absolute;margin-left:310.8pt;margin-top:128.9pt;width:228.7pt;height:67.65pt;z-index:251208192;mso-wrap-distance-left:0;mso-wrap-distance-right:0;mso-position-horizontal-relative:page;mso-position-vertical-relative:page" filled="f" stroked="f">
            <v:textbox inset="0,0,0,0">
              <w:txbxContent>
                <w:p w:rsidR="008A6B5E" w:rsidRDefault="008B0723">
                  <w:pPr>
                    <w:spacing w:after="12" w:line="265" w:lineRule="exact"/>
                    <w:ind w:firstLine="144"/>
                    <w:jc w:val="both"/>
                    <w:textAlignment w:val="baseline"/>
                    <w:rPr>
                      <w:rFonts w:eastAsia="Times New Roman"/>
                      <w:color w:val="000000"/>
                      <w:spacing w:val="-8"/>
                      <w:lang w:val="es-ES"/>
                    </w:rPr>
                  </w:pPr>
                  <w:r>
                    <w:rPr>
                      <w:rFonts w:eastAsia="Times New Roman"/>
                      <w:color w:val="000000"/>
                      <w:spacing w:val="-8"/>
                      <w:lang w:val="es-ES"/>
                    </w:rPr>
                    <w:t>a) Que se acompaña certificación o acta de conformidad de las obras, bienes o servicios, así como su correspondiente valoración y, en su caso, justificación del coste efectivo soportado por el medio propio para las actividades subcontratadas.</w:t>
                  </w:r>
                </w:p>
              </w:txbxContent>
            </v:textbox>
            <w10:wrap type="square" anchorx="page" anchory="page"/>
          </v:shape>
        </w:pict>
      </w:r>
      <w:r w:rsidRPr="008A6B5E">
        <w:pict>
          <v:shape id="_x0000_s1309" type="#_x0000_t202" style="position:absolute;margin-left:55.7pt;margin-top:168pt;width:228.7pt;height:29.3pt;z-index:251209216;mso-wrap-distance-left:0;mso-wrap-distance-right:0;mso-position-horizontal-relative:page;mso-position-vertical-relative:page" filled="f" stroked="f">
            <v:textbox inset="0,0,0,0">
              <w:txbxContent>
                <w:p w:rsidR="008A6B5E" w:rsidRDefault="008B0723">
                  <w:pPr>
                    <w:spacing w:after="50" w:line="267" w:lineRule="exact"/>
                    <w:ind w:firstLine="144"/>
                    <w:jc w:val="both"/>
                    <w:textAlignment w:val="baseline"/>
                    <w:rPr>
                      <w:rFonts w:eastAsia="Times New Roman"/>
                      <w:color w:val="000000"/>
                      <w:spacing w:val="-9"/>
                      <w:lang w:val="es-ES"/>
                    </w:rPr>
                  </w:pPr>
                  <w:r>
                    <w:rPr>
                      <w:rFonts w:eastAsia="Times New Roman"/>
                      <w:color w:val="000000"/>
                      <w:spacing w:val="-9"/>
                      <w:lang w:val="es-ES"/>
                    </w:rPr>
                    <w:t>a) Que exi</w:t>
                  </w:r>
                  <w:r>
                    <w:rPr>
                      <w:rFonts w:eastAsia="Times New Roman"/>
                      <w:color w:val="000000"/>
                      <w:spacing w:val="-9"/>
                      <w:lang w:val="es-ES"/>
                    </w:rPr>
                    <w:t>ste informe del Servicio Jurídico Contratación y la Secretaría General.</w:t>
                  </w:r>
                </w:p>
              </w:txbxContent>
            </v:textbox>
            <w10:wrap type="square" anchorx="page" anchory="page"/>
          </v:shape>
        </w:pict>
      </w:r>
      <w:r w:rsidRPr="008A6B5E">
        <w:pict>
          <v:shape id="_x0000_s1308" type="#_x0000_t202" style="position:absolute;margin-left:55.7pt;margin-top:207.35pt;width:228.7pt;height:109.7pt;z-index:251210240;mso-wrap-distance-left:0;mso-wrap-distance-right:0;mso-position-horizontal-relative:page;mso-position-vertical-relative:page" filled="f" stroked="f">
            <v:textbox inset="0,0,0,0">
              <w:txbxContent>
                <w:p w:rsidR="008A6B5E" w:rsidRDefault="008B0723">
                  <w:pPr>
                    <w:spacing w:before="2" w:after="27" w:line="270"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b) En su caso, que existe proyecto informado por la Oficina de Supervisión de Proyectos, así como acta de replanteo previo. Cuando no exista informe de la Oficina de Supervisión de </w:t>
                  </w:r>
                  <w:r>
                    <w:rPr>
                      <w:rFonts w:eastAsia="Times New Roman"/>
                      <w:color w:val="000000"/>
                      <w:spacing w:val="-7"/>
                      <w:lang w:val="es-ES"/>
                    </w:rPr>
                    <w:t>Proyectos, y no resulte procedente por razón de la cuantía, que al expediente se incorpora pronunciamiento expreso de que las obras del proyecto no afectan a la estabilidad, seguridad o estanqueidad de la obra.</w:t>
                  </w:r>
                </w:p>
              </w:txbxContent>
            </v:textbox>
            <w10:wrap type="square" anchorx="page" anchory="page"/>
          </v:shape>
        </w:pict>
      </w:r>
      <w:r w:rsidRPr="008A6B5E">
        <w:pict>
          <v:shape id="_x0000_s1307" type="#_x0000_t202" style="position:absolute;margin-left:310.8pt;margin-top:207.6pt;width:228.7pt;height:27.6pt;z-index:251211264;mso-wrap-distance-left:0;mso-wrap-distance-right:0;mso-position-horizontal-relative:page;mso-position-vertical-relative:page" filled="f" stroked="f">
            <v:textbox inset="0,0,0,0">
              <w:txbxContent>
                <w:p w:rsidR="008A6B5E" w:rsidRDefault="008B0723">
                  <w:pPr>
                    <w:spacing w:after="17" w:line="262" w:lineRule="exact"/>
                    <w:ind w:firstLine="144"/>
                    <w:jc w:val="both"/>
                    <w:textAlignment w:val="baseline"/>
                    <w:rPr>
                      <w:rFonts w:eastAsia="Times New Roman"/>
                      <w:color w:val="000000"/>
                      <w:spacing w:val="-1"/>
                      <w:lang w:val="es-ES"/>
                    </w:rPr>
                  </w:pPr>
                  <w:r>
                    <w:rPr>
                      <w:rFonts w:eastAsia="Times New Roman"/>
                      <w:color w:val="000000"/>
                      <w:spacing w:val="-1"/>
                      <w:lang w:val="es-ES"/>
                    </w:rPr>
                    <w:t>b) Que, en su caso, existe proyecto inform</w:t>
                  </w:r>
                  <w:r>
                    <w:rPr>
                      <w:rFonts w:eastAsia="Times New Roman"/>
                      <w:color w:val="000000"/>
                      <w:spacing w:val="-1"/>
                      <w:lang w:val="es-ES"/>
                    </w:rPr>
                    <w:t>ado por la Oficina de Supervisión de Proyectos, si procede.</w:t>
                  </w:r>
                </w:p>
              </w:txbxContent>
            </v:textbox>
            <w10:wrap type="square" anchorx="page" anchory="page"/>
          </v:shape>
        </w:pict>
      </w:r>
      <w:r w:rsidRPr="008A6B5E">
        <w:pict>
          <v:shape id="_x0000_s1306" type="#_x0000_t202" style="position:absolute;margin-left:310.8pt;margin-top:246.5pt;width:228.25pt;height:81.1pt;z-index:251212288;mso-wrap-distance-left:0;mso-wrap-distance-right:0;mso-position-horizontal-relative:page;mso-position-vertical-relative:page" filled="f" stroked="f">
            <v:textbox inset="0,0,0,0">
              <w:txbxContent>
                <w:p w:rsidR="008A6B5E" w:rsidRDefault="008B0723">
                  <w:pPr>
                    <w:spacing w:after="32" w:line="265" w:lineRule="exact"/>
                    <w:ind w:firstLine="144"/>
                    <w:jc w:val="both"/>
                    <w:textAlignment w:val="baseline"/>
                    <w:rPr>
                      <w:rFonts w:eastAsia="Times New Roman"/>
                      <w:color w:val="000000"/>
                      <w:spacing w:val="-3"/>
                      <w:lang w:val="es-ES"/>
                    </w:rPr>
                  </w:pPr>
                  <w:r>
                    <w:rPr>
                      <w:rFonts w:eastAsia="Times New Roman"/>
                      <w:color w:val="000000"/>
                      <w:spacing w:val="-3"/>
                      <w:lang w:val="es-ES"/>
                    </w:rPr>
                    <w:t>c) En su caso, que se aporta factura por la entidad destinataria del encargo de acuerdo con lo previsto en el Real Decreto 1619/2012, de 30 de noviembre, por el que se regulan las obligaciones de facturación y, en su caso, en la Ley 25/2013, de 27 de dicie</w:t>
                  </w:r>
                  <w:r>
                    <w:rPr>
                      <w:rFonts w:eastAsia="Times New Roman"/>
                      <w:color w:val="000000"/>
                      <w:spacing w:val="-3"/>
                      <w:lang w:val="es-ES"/>
                    </w:rPr>
                    <w:t>mbre, de impulso de la factura electrónica.</w:t>
                  </w:r>
                </w:p>
              </w:txbxContent>
            </v:textbox>
            <w10:wrap type="square" anchorx="page" anchory="page"/>
          </v:shape>
        </w:pict>
      </w:r>
      <w:r w:rsidRPr="008A6B5E">
        <w:pict>
          <v:shape id="_x0000_s1305" type="#_x0000_t202" style="position:absolute;margin-left:55.7pt;margin-top:328.1pt;width:228.7pt;height:68.6pt;z-index:251213312;mso-wrap-distance-left:0;mso-wrap-distance-right:0;mso-position-horizontal-relative:page;mso-position-vertical-relative:page" filled="f" stroked="f">
            <v:textbox inset="0,0,0,0">
              <w:txbxContent>
                <w:p w:rsidR="008A6B5E" w:rsidRDefault="008B0723">
                  <w:pPr>
                    <w:spacing w:after="12" w:line="269" w:lineRule="exact"/>
                    <w:ind w:firstLine="144"/>
                    <w:jc w:val="both"/>
                    <w:textAlignment w:val="baseline"/>
                    <w:rPr>
                      <w:rFonts w:eastAsia="Times New Roman"/>
                      <w:color w:val="000000"/>
                      <w:spacing w:val="-5"/>
                      <w:lang w:val="es-ES"/>
                    </w:rPr>
                  </w:pPr>
                  <w:r>
                    <w:rPr>
                      <w:rFonts w:eastAsia="Times New Roman"/>
                      <w:color w:val="000000"/>
                      <w:spacing w:val="-5"/>
                      <w:lang w:val="es-ES"/>
                    </w:rPr>
                    <w:t>c) Que se incorporan los documentos técnicos en los que se definan las actuaciones a realizar, así como su correspondiente presupuesto, elaborado de acuerdo con las tarifas aprobadas por la entidad pública de la que dependa el medio propio personificado.</w:t>
                  </w:r>
                </w:p>
              </w:txbxContent>
            </v:textbox>
            <w10:wrap type="square" anchorx="page" anchory="page"/>
          </v:shape>
        </w:pict>
      </w:r>
      <w:r w:rsidRPr="008A6B5E">
        <w:pict>
          <v:shape id="_x0000_s1304" type="#_x0000_t202" style="position:absolute;margin-left:311.05pt;margin-top:338.4pt;width:227.5pt;height:41.5pt;z-index:251214336;mso-wrap-distance-left:0;mso-wrap-distance-right:0;mso-position-horizontal-relative:page;mso-position-vertical-relative:page" filled="f" stroked="f">
            <v:textbox inset="0,0,0,0">
              <w:txbxContent>
                <w:p w:rsidR="008A6B5E" w:rsidRDefault="008B0723">
                  <w:pPr>
                    <w:spacing w:after="24" w:line="265" w:lineRule="exact"/>
                    <w:ind w:firstLine="144"/>
                    <w:jc w:val="both"/>
                    <w:textAlignment w:val="baseline"/>
                    <w:rPr>
                      <w:rFonts w:eastAsia="Times New Roman"/>
                      <w:color w:val="000000"/>
                      <w:lang w:val="es-ES"/>
                    </w:rPr>
                  </w:pPr>
                  <w:r>
                    <w:rPr>
                      <w:rFonts w:eastAsia="Times New Roman"/>
                      <w:color w:val="000000"/>
                      <w:lang w:val="es-ES"/>
                    </w:rPr>
                    <w:t>BASE 49. Fiscalización previa limitada. Extremos adicionales según el tipo de expediente: SUBVENCIONES Y AYUDAS PÚBLICAS</w:t>
                  </w:r>
                </w:p>
              </w:txbxContent>
            </v:textbox>
            <w10:wrap type="square" anchorx="page" anchory="page"/>
          </v:shape>
        </w:pict>
      </w:r>
      <w:r w:rsidRPr="008A6B5E">
        <w:pict>
          <v:shape id="_x0000_s1303" type="#_x0000_t202" style="position:absolute;margin-left:55.7pt;margin-top:408pt;width:228.7pt;height:41.5pt;z-index:251215360;mso-wrap-distance-left:0;mso-wrap-distance-right:0;mso-position-horizontal-relative:page;mso-position-vertical-relative:page" filled="f" stroked="f">
            <v:textbox inset="0,0,0,0">
              <w:txbxContent>
                <w:p w:rsidR="008A6B5E" w:rsidRDefault="008B0723">
                  <w:pPr>
                    <w:spacing w:after="21" w:line="268" w:lineRule="exact"/>
                    <w:ind w:firstLine="144"/>
                    <w:jc w:val="both"/>
                    <w:textAlignment w:val="baseline"/>
                    <w:rPr>
                      <w:rFonts w:eastAsia="Times New Roman"/>
                      <w:color w:val="000000"/>
                      <w:spacing w:val="-4"/>
                      <w:lang w:val="es-ES"/>
                    </w:rPr>
                  </w:pPr>
                  <w:r>
                    <w:rPr>
                      <w:rFonts w:eastAsia="Times New Roman"/>
                      <w:color w:val="000000"/>
                      <w:spacing w:val="-4"/>
                      <w:lang w:val="es-ES"/>
                    </w:rPr>
                    <w:t>d) Que las prestaciones objeto de la modificación del encargo estén incluidas en el ámbito de actuación u objeto social de la enti</w:t>
                  </w:r>
                  <w:r>
                    <w:rPr>
                      <w:rFonts w:eastAsia="Times New Roman"/>
                      <w:color w:val="000000"/>
                      <w:spacing w:val="-4"/>
                      <w:lang w:val="es-ES"/>
                    </w:rPr>
                    <w:t>dad destinataria del mismo.</w:t>
                  </w:r>
                </w:p>
              </w:txbxContent>
            </v:textbox>
            <w10:wrap type="square" anchorx="page" anchory="page"/>
          </v:shape>
        </w:pict>
      </w:r>
      <w:r w:rsidRPr="008A6B5E">
        <w:pict>
          <v:shape id="_x0000_s1302" type="#_x0000_t202" style="position:absolute;margin-left:310.8pt;margin-top:390.5pt;width:228pt;height:68.15pt;z-index:251216384;mso-wrap-distance-left:0;mso-wrap-distance-right:0;mso-position-horizontal-relative:page;mso-position-vertical-relative:page" filled="f" stroked="f">
            <v:textbox inset="0,0,0,0">
              <w:txbxContent>
                <w:p w:rsidR="008A6B5E" w:rsidRDefault="008B0723">
                  <w:pPr>
                    <w:spacing w:after="31" w:line="266" w:lineRule="exact"/>
                    <w:ind w:firstLine="144"/>
                    <w:jc w:val="both"/>
                    <w:textAlignment w:val="baseline"/>
                    <w:rPr>
                      <w:rFonts w:eastAsia="Times New Roman"/>
                      <w:color w:val="000000"/>
                      <w:spacing w:val="-7"/>
                      <w:lang w:val="es-ES"/>
                    </w:rPr>
                  </w:pPr>
                  <w:r>
                    <w:rPr>
                      <w:rFonts w:eastAsia="Times New Roman"/>
                      <w:color w:val="000000"/>
                      <w:spacing w:val="-7"/>
                      <w:lang w:val="es-ES"/>
                    </w:rPr>
                    <w:t>Para los expedientes de subvenciones y ayudas públicas a los que resulte de aplicación la Ley 38/2003, de 17de noviembre, General de Subvenciones, los extremos adicionales a que se refiere el apartado 5 de la base 45 serán los siguientes:</w:t>
                  </w:r>
                </w:p>
              </w:txbxContent>
            </v:textbox>
            <w10:wrap type="square" anchorx="page" anchory="page"/>
          </v:shape>
        </w:pict>
      </w:r>
      <w:r w:rsidRPr="008A6B5E">
        <w:pict>
          <v:shape id="_x0000_s1301" type="#_x0000_t202" style="position:absolute;margin-left:55.9pt;margin-top:461.05pt;width:228.5pt;height:95.75pt;z-index:251217408;mso-wrap-distance-left:0;mso-wrap-distance-right:0;mso-position-horizontal-relative:page;mso-position-vertical-relative:page" filled="f" stroked="f">
            <v:textbox inset="0,0,0,0">
              <w:txbxContent>
                <w:p w:rsidR="008A6B5E" w:rsidRDefault="008B0723">
                  <w:pPr>
                    <w:spacing w:after="27" w:line="269" w:lineRule="exact"/>
                    <w:ind w:firstLine="144"/>
                    <w:jc w:val="both"/>
                    <w:textAlignment w:val="baseline"/>
                    <w:rPr>
                      <w:rFonts w:eastAsia="Times New Roman"/>
                      <w:color w:val="000000"/>
                      <w:spacing w:val="-4"/>
                      <w:lang w:val="es-ES"/>
                    </w:rPr>
                  </w:pPr>
                  <w:r>
                    <w:rPr>
                      <w:rFonts w:eastAsia="Times New Roman"/>
                      <w:color w:val="000000"/>
                      <w:spacing w:val="-4"/>
                      <w:lang w:val="es-ES"/>
                    </w:rPr>
                    <w:t>e) Que el impo</w:t>
                  </w:r>
                  <w:r>
                    <w:rPr>
                      <w:rFonts w:eastAsia="Times New Roman"/>
                      <w:color w:val="000000"/>
                      <w:spacing w:val="-4"/>
                      <w:lang w:val="es-ES"/>
                    </w:rPr>
                    <w:t>rte de las prestaciones parciales que el medio propio vaya a contratar con terceros, en su caso, conforme a la propuesta de modificación, no exceda del 50 por ciento de la cuantía del encargo inicial y sus modificaciones, con las excepciones previstas en e</w:t>
                  </w:r>
                  <w:r>
                    <w:rPr>
                      <w:rFonts w:eastAsia="Times New Roman"/>
                      <w:color w:val="000000"/>
                      <w:spacing w:val="-4"/>
                      <w:lang w:val="es-ES"/>
                    </w:rPr>
                    <w:t>l artículo 32.7 de la Ley 9/2017, de Contratos del Sector Público.</w:t>
                  </w:r>
                </w:p>
              </w:txbxContent>
            </v:textbox>
            <w10:wrap type="square" anchorx="page" anchory="page"/>
          </v:shape>
        </w:pict>
      </w:r>
      <w:r w:rsidRPr="008A6B5E">
        <w:pict>
          <v:shape id="_x0000_s1300" type="#_x0000_t202" style="position:absolute;margin-left:311.05pt;margin-top:469.7pt;width:228.45pt;height:27.6pt;z-index:251218432;mso-wrap-distance-left:0;mso-wrap-distance-right:0;mso-position-horizontal-relative:page;mso-position-vertical-relative:page" filled="f" stroked="f">
            <v:textbox inset="0,0,0,0">
              <w:txbxContent>
                <w:p w:rsidR="008A6B5E" w:rsidRDefault="008B0723">
                  <w:pPr>
                    <w:spacing w:after="22" w:line="260" w:lineRule="exact"/>
                    <w:ind w:firstLine="216"/>
                    <w:jc w:val="both"/>
                    <w:textAlignment w:val="baseline"/>
                    <w:rPr>
                      <w:rFonts w:eastAsia="Times New Roman"/>
                      <w:color w:val="000000"/>
                      <w:spacing w:val="-12"/>
                      <w:lang w:val="es-ES"/>
                    </w:rPr>
                  </w:pPr>
                  <w:r>
                    <w:rPr>
                      <w:rFonts w:eastAsia="Times New Roman"/>
                      <w:color w:val="000000"/>
                      <w:spacing w:val="-12"/>
                      <w:lang w:val="es-ES"/>
                    </w:rPr>
                    <w:t>1. Subvenciones a conceder en régimen de concurrencia competitiva.</w:t>
                  </w:r>
                </w:p>
              </w:txbxContent>
            </v:textbox>
            <w10:wrap type="square" anchorx="page" anchory="page"/>
          </v:shape>
        </w:pict>
      </w:r>
      <w:r w:rsidRPr="008A6B5E">
        <w:pict>
          <v:shape id="_x0000_s1299" type="#_x0000_t202" style="position:absolute;margin-left:320.4pt;margin-top:508.3pt;width:167.5pt;height:14.4pt;z-index:251219456;mso-wrap-distance-left:0;mso-wrap-distance-right:0;mso-position-horizontal-relative:page;mso-position-vertical-relative:page" filled="f" stroked="f">
            <v:textbox inset="0,0,0,0">
              <w:txbxContent>
                <w:p w:rsidR="008A6B5E" w:rsidRDefault="008B0723">
                  <w:pPr>
                    <w:spacing w:after="19" w:line="255" w:lineRule="exact"/>
                    <w:textAlignment w:val="baseline"/>
                    <w:rPr>
                      <w:rFonts w:eastAsia="Times New Roman"/>
                      <w:color w:val="000000"/>
                      <w:spacing w:val="-4"/>
                      <w:lang w:val="es-ES"/>
                    </w:rPr>
                  </w:pPr>
                  <w:r>
                    <w:rPr>
                      <w:rFonts w:eastAsia="Times New Roman"/>
                      <w:color w:val="000000"/>
                      <w:spacing w:val="-4"/>
                      <w:lang w:val="es-ES"/>
                    </w:rPr>
                    <w:t>1.1. Aprobación de bases reguladoras.</w:t>
                  </w:r>
                </w:p>
              </w:txbxContent>
            </v:textbox>
            <w10:wrap type="square" anchorx="page" anchory="page"/>
          </v:shape>
        </w:pict>
      </w:r>
      <w:r w:rsidRPr="008A6B5E">
        <w:pict>
          <v:shape id="_x0000_s1298" type="#_x0000_t202" style="position:absolute;margin-left:311.05pt;margin-top:533.75pt;width:228.45pt;height:27.6pt;z-index:251220480;mso-wrap-distance-left:0;mso-wrap-distance-right:0;mso-position-horizontal-relative:page;mso-position-vertical-relative:page" filled="f" stroked="f">
            <v:textbox inset="0,0,0,0">
              <w:txbxContent>
                <w:p w:rsidR="008A6B5E" w:rsidRDefault="008B0723">
                  <w:pPr>
                    <w:spacing w:after="22" w:line="260" w:lineRule="exact"/>
                    <w:ind w:firstLine="144"/>
                    <w:jc w:val="both"/>
                    <w:textAlignment w:val="baseline"/>
                    <w:rPr>
                      <w:rFonts w:eastAsia="Times New Roman"/>
                      <w:color w:val="000000"/>
                      <w:lang w:val="es-ES"/>
                    </w:rPr>
                  </w:pPr>
                  <w:r>
                    <w:rPr>
                      <w:rFonts w:eastAsia="Times New Roman"/>
                      <w:color w:val="000000"/>
                      <w:lang w:val="es-ES"/>
                    </w:rPr>
                    <w:t>a) Las bases están informadas por la Secretaría General.</w:t>
                  </w:r>
                </w:p>
              </w:txbxContent>
            </v:textbox>
            <w10:wrap type="square" anchorx="page" anchory="page"/>
          </v:shape>
        </w:pict>
      </w:r>
      <w:r w:rsidRPr="008A6B5E">
        <w:pict>
          <v:shape id="_x0000_s1297" type="#_x0000_t202" style="position:absolute;margin-left:64.55pt;margin-top:568.1pt;width:214.8pt;height:14.4pt;z-index:251221504;mso-wrap-distance-left:0;mso-wrap-distance-right:0;mso-position-horizontal-relative:page;mso-position-vertical-relative:page" filled="f" stroked="f">
            <v:textbox inset="0,0,0,0">
              <w:txbxContent>
                <w:p w:rsidR="008A6B5E" w:rsidRDefault="008B0723">
                  <w:pPr>
                    <w:spacing w:after="31" w:line="256" w:lineRule="exact"/>
                    <w:textAlignment w:val="baseline"/>
                    <w:rPr>
                      <w:rFonts w:eastAsia="Times New Roman"/>
                      <w:color w:val="000000"/>
                      <w:spacing w:val="-2"/>
                      <w:lang w:val="es-ES"/>
                    </w:rPr>
                  </w:pPr>
                  <w:r>
                    <w:rPr>
                      <w:rFonts w:eastAsia="Times New Roman"/>
                      <w:color w:val="000000"/>
                      <w:spacing w:val="-2"/>
                      <w:lang w:val="es-ES"/>
                    </w:rPr>
                    <w:t>2.3. Abonos durante la ejecución de los trabajos:</w:t>
                  </w:r>
                </w:p>
              </w:txbxContent>
            </v:textbox>
            <w10:wrap type="square" anchorx="page" anchory="page"/>
          </v:shape>
        </w:pict>
      </w:r>
      <w:r w:rsidRPr="008A6B5E">
        <w:pict>
          <v:shape id="_x0000_s1296" type="#_x0000_t202" style="position:absolute;margin-left:311.3pt;margin-top:572.4pt;width:228pt;height:27.85pt;z-index:251222528;mso-wrap-distance-left:0;mso-wrap-distance-right:0;mso-position-horizontal-relative:page;mso-position-vertical-relative:page" filled="f" stroked="f">
            <v:textbox inset="0,0,0,0">
              <w:txbxContent>
                <w:p w:rsidR="008A6B5E" w:rsidRDefault="008B0723">
                  <w:pPr>
                    <w:spacing w:after="22" w:line="262" w:lineRule="exact"/>
                    <w:ind w:firstLine="216"/>
                    <w:jc w:val="both"/>
                    <w:textAlignment w:val="baseline"/>
                    <w:rPr>
                      <w:rFonts w:eastAsia="Times New Roman"/>
                      <w:color w:val="000000"/>
                      <w:lang w:val="es-ES"/>
                    </w:rPr>
                  </w:pPr>
                  <w:r>
                    <w:rPr>
                      <w:rFonts w:eastAsia="Times New Roman"/>
                      <w:color w:val="000000"/>
                      <w:lang w:val="es-ES"/>
                    </w:rPr>
                    <w:t>1.2. Autorización del gasto. Convocatoria de subvenciones.</w:t>
                  </w:r>
                </w:p>
              </w:txbxContent>
            </v:textbox>
            <w10:wrap type="square" anchorx="page" anchory="page"/>
          </v:shape>
        </w:pict>
      </w:r>
      <w:r w:rsidRPr="008A6B5E">
        <w:pict>
          <v:shape id="_x0000_s1295" type="#_x0000_t202" style="position:absolute;margin-left:55.7pt;margin-top:593.75pt;width:228.45pt;height:68.65pt;z-index:251223552;mso-wrap-distance-left:0;mso-wrap-distance-right:0;mso-position-horizontal-relative:page;mso-position-vertical-relative:page" filled="f" stroked="f">
            <v:textbox inset="0,0,0,0">
              <w:txbxContent>
                <w:p w:rsidR="008A6B5E" w:rsidRDefault="008B0723">
                  <w:pPr>
                    <w:spacing w:after="33" w:line="268" w:lineRule="exact"/>
                    <w:ind w:firstLine="144"/>
                    <w:jc w:val="both"/>
                    <w:textAlignment w:val="baseline"/>
                    <w:rPr>
                      <w:rFonts w:eastAsia="Times New Roman"/>
                      <w:color w:val="000000"/>
                      <w:spacing w:val="-4"/>
                      <w:lang w:val="es-ES"/>
                    </w:rPr>
                  </w:pPr>
                  <w:r>
                    <w:rPr>
                      <w:rFonts w:eastAsia="Times New Roman"/>
                      <w:color w:val="000000"/>
                      <w:spacing w:val="-4"/>
                      <w:lang w:val="es-ES"/>
                    </w:rPr>
                    <w:t>a) Que existe certificación o documento acreditativo de la realización de los trabajos y su correspondiente valoración, así como justificación del coste efectivo soportado por el medio propio para las actividades que se subcontraten.</w:t>
                  </w:r>
                </w:p>
              </w:txbxContent>
            </v:textbox>
            <w10:wrap type="square" anchorx="page" anchory="page"/>
          </v:shape>
        </w:pict>
      </w:r>
      <w:r w:rsidRPr="008A6B5E">
        <w:pict>
          <v:shape id="_x0000_s1294" type="#_x0000_t202" style="position:absolute;margin-left:310.8pt;margin-top:611.05pt;width:228.7pt;height:55.45pt;z-index:251224576;mso-wrap-distance-left:0;mso-wrap-distance-right:0;mso-position-horizontal-relative:page;mso-position-vertical-relative:page" filled="f" stroked="f">
            <v:textbox inset="0,0,0,0">
              <w:txbxContent>
                <w:p w:rsidR="008A6B5E" w:rsidRDefault="008B0723">
                  <w:pPr>
                    <w:spacing w:after="41" w:line="264" w:lineRule="exact"/>
                    <w:ind w:firstLine="144"/>
                    <w:jc w:val="both"/>
                    <w:textAlignment w:val="baseline"/>
                    <w:rPr>
                      <w:rFonts w:eastAsia="Times New Roman"/>
                      <w:color w:val="000000"/>
                      <w:spacing w:val="-7"/>
                      <w:lang w:val="es-ES"/>
                    </w:rPr>
                  </w:pPr>
                  <w:r>
                    <w:rPr>
                      <w:rFonts w:eastAsia="Times New Roman"/>
                      <w:color w:val="000000"/>
                      <w:spacing w:val="-7"/>
                      <w:lang w:val="es-ES"/>
                    </w:rPr>
                    <w:t>a) El informe del s</w:t>
                  </w:r>
                  <w:r>
                    <w:rPr>
                      <w:rFonts w:eastAsia="Times New Roman"/>
                      <w:color w:val="000000"/>
                      <w:spacing w:val="-7"/>
                      <w:lang w:val="es-ES"/>
                    </w:rPr>
                    <w:t>ervicio o unidad administrativa gestora comprende la aprobación del gasto, de las bases específicas (salvo que se hayan aprobado previamente) y apertura de la convocatoria.</w:t>
                  </w:r>
                </w:p>
              </w:txbxContent>
            </v:textbox>
            <w10:wrap type="square" anchorx="page" anchory="page"/>
          </v:shape>
        </w:pict>
      </w:r>
      <w:r w:rsidRPr="008A6B5E">
        <w:pict>
          <v:shape id="_x0000_s1293" type="#_x0000_t202" style="position:absolute;margin-left:56.15pt;margin-top:673.7pt;width:228pt;height:27.8pt;z-index:251225600;mso-wrap-distance-left:0;mso-wrap-distance-right:0;mso-position-horizontal-relative:page;mso-position-vertical-relative:page" filled="f" stroked="f">
            <v:textbox inset="0,0,0,0">
              <w:txbxContent>
                <w:p w:rsidR="008A6B5E" w:rsidRDefault="008B0723">
                  <w:pPr>
                    <w:spacing w:after="26" w:line="262" w:lineRule="exact"/>
                    <w:ind w:firstLine="144"/>
                    <w:jc w:val="both"/>
                    <w:textAlignment w:val="baseline"/>
                    <w:rPr>
                      <w:rFonts w:eastAsia="Times New Roman"/>
                      <w:color w:val="000000"/>
                      <w:lang w:val="es-ES"/>
                    </w:rPr>
                  </w:pPr>
                  <w:r>
                    <w:rPr>
                      <w:rFonts w:eastAsia="Times New Roman"/>
                      <w:color w:val="000000"/>
                      <w:lang w:val="es-ES"/>
                    </w:rPr>
                    <w:t>b) En el caso de efectuarse pagos anticipados que se ha prestado, en su caso, la garantía exigida.</w:t>
                  </w:r>
                </w:p>
              </w:txbxContent>
            </v:textbox>
            <w10:wrap type="square" anchorx="page" anchory="page"/>
          </v:shape>
        </w:pict>
      </w:r>
      <w:r w:rsidRPr="008A6B5E">
        <w:pict>
          <v:shape id="_x0000_s1292" type="#_x0000_t202" style="position:absolute;margin-left:310.8pt;margin-top:676.55pt;width:228.7pt;height:67.95pt;z-index:251226624;mso-wrap-distance-left:0;mso-wrap-distance-right:0;mso-position-horizontal-relative:page;mso-position-vertical-relative:page" filled="f" stroked="f">
            <v:textbox inset="0,0,0,0">
              <w:txbxContent>
                <w:p w:rsidR="008A6B5E" w:rsidRDefault="008B0723">
                  <w:pPr>
                    <w:spacing w:after="31" w:line="265" w:lineRule="exact"/>
                    <w:ind w:firstLine="144"/>
                    <w:jc w:val="both"/>
                    <w:textAlignment w:val="baseline"/>
                    <w:rPr>
                      <w:rFonts w:eastAsia="Times New Roman"/>
                      <w:color w:val="000000"/>
                      <w:spacing w:val="-6"/>
                      <w:lang w:val="es-ES"/>
                    </w:rPr>
                  </w:pPr>
                  <w:r>
                    <w:rPr>
                      <w:rFonts w:eastAsia="Times New Roman"/>
                      <w:color w:val="000000"/>
                      <w:spacing w:val="-6"/>
                      <w:lang w:val="es-ES"/>
                    </w:rPr>
                    <w:t>b) Que existen bases aprobadas y publicadas previamente o bien que figura en el expediente borrador de bases específicas que se proponen aprobar, condicio</w:t>
                  </w:r>
                  <w:r>
                    <w:rPr>
                      <w:rFonts w:eastAsia="Times New Roman"/>
                      <w:color w:val="000000"/>
                      <w:spacing w:val="-6"/>
                      <w:lang w:val="es-ES"/>
                    </w:rPr>
                    <w:t>nando en este caso la convocatoria a la aprobación definitiva de las bases.</w:t>
                  </w:r>
                </w:p>
              </w:txbxContent>
            </v:textbox>
            <w10:wrap type="square" anchorx="page" anchory="page"/>
          </v:shape>
        </w:pict>
      </w:r>
      <w:r w:rsidRPr="008A6B5E">
        <w:pict>
          <v:shape id="_x0000_s1291" type="#_x0000_t202" style="position:absolute;margin-left:55.7pt;margin-top:712.8pt;width:228.7pt;height:82.3pt;z-index:251227648;mso-wrap-distance-left:0;mso-wrap-distance-right:0;mso-position-horizontal-relative:page;mso-position-vertical-relative:page" filled="f" stroked="f">
            <v:textbox inset="0,0,0,0">
              <w:txbxContent>
                <w:p w:rsidR="008A6B5E" w:rsidRDefault="008B0723">
                  <w:pPr>
                    <w:spacing w:after="26" w:line="269" w:lineRule="exact"/>
                    <w:ind w:firstLine="144"/>
                    <w:jc w:val="both"/>
                    <w:textAlignment w:val="baseline"/>
                    <w:rPr>
                      <w:rFonts w:eastAsia="Times New Roman"/>
                      <w:color w:val="000000"/>
                      <w:spacing w:val="-3"/>
                      <w:lang w:val="es-ES"/>
                    </w:rPr>
                  </w:pPr>
                  <w:r>
                    <w:rPr>
                      <w:rFonts w:eastAsia="Times New Roman"/>
                      <w:color w:val="000000"/>
                      <w:spacing w:val="-3"/>
                      <w:lang w:val="es-ES"/>
                    </w:rPr>
                    <w:t>c) En su caso, que se aporta factura por la entidad destinataria del encargo de acuerdo con lo previsto en el Real Decreto 1619/2012, de 30 de noviembre, por el que se regulan las obligaciones de facturación y, en su caso, en la Ley 25/2013, de 27 de dicie</w:t>
                  </w:r>
                  <w:r>
                    <w:rPr>
                      <w:rFonts w:eastAsia="Times New Roman"/>
                      <w:color w:val="000000"/>
                      <w:spacing w:val="-3"/>
                      <w:lang w:val="es-ES"/>
                    </w:rPr>
                    <w:t>mbre, de impulso de la factura electrónica.</w:t>
                  </w:r>
                </w:p>
              </w:txbxContent>
            </v:textbox>
            <w10:wrap type="square" anchorx="page" anchory="page"/>
          </v:shape>
        </w:pict>
      </w:r>
      <w:r w:rsidRPr="008A6B5E">
        <w:pict>
          <v:shape id="_x0000_s1290" type="#_x0000_t202" style="position:absolute;margin-left:319.45pt;margin-top:755.5pt;width:219.1pt;height:14.4pt;z-index:251228672;mso-wrap-distance-left:0;mso-wrap-distance-right:0;mso-position-horizontal-relative:page;mso-position-vertical-relative:page" filled="f" stroked="f">
            <v:textbox inset="0,0,0,0">
              <w:txbxContent>
                <w:p w:rsidR="008A6B5E" w:rsidRDefault="008B0723">
                  <w:pPr>
                    <w:spacing w:after="27" w:line="256" w:lineRule="exact"/>
                    <w:textAlignment w:val="baseline"/>
                    <w:rPr>
                      <w:rFonts w:eastAsia="Times New Roman"/>
                      <w:color w:val="000000"/>
                      <w:spacing w:val="-11"/>
                      <w:lang w:val="es-ES"/>
                    </w:rPr>
                  </w:pPr>
                  <w:r>
                    <w:rPr>
                      <w:rFonts w:eastAsia="Times New Roman"/>
                      <w:color w:val="000000"/>
                      <w:spacing w:val="-11"/>
                      <w:lang w:val="es-ES"/>
                    </w:rPr>
                    <w:t>c) Informe Técnico jurídico respecto a la convocatoria.</w:t>
                  </w:r>
                </w:p>
              </w:txbxContent>
            </v:textbox>
            <w10:wrap type="square" anchorx="page" anchory="page"/>
          </v:shape>
        </w:pict>
      </w:r>
      <w:r w:rsidRPr="008A6B5E">
        <w:pict>
          <v:shape id="_x0000_s1289" type="#_x0000_t202" style="position:absolute;margin-left:319.45pt;margin-top:780.7pt;width:219.1pt;height:14.4pt;z-index:251229696;mso-wrap-distance-left:0;mso-wrap-distance-right:0;mso-position-horizontal-relative:page;mso-position-vertical-relative:page" filled="f" stroked="f">
            <v:textbox inset="0,0,0,0">
              <w:txbxContent>
                <w:p w:rsidR="008A6B5E" w:rsidRDefault="008B0723">
                  <w:pPr>
                    <w:spacing w:after="26" w:line="257" w:lineRule="exact"/>
                    <w:textAlignment w:val="baseline"/>
                    <w:rPr>
                      <w:rFonts w:eastAsia="Times New Roman"/>
                      <w:color w:val="000000"/>
                      <w:spacing w:val="4"/>
                      <w:lang w:val="es-ES"/>
                    </w:rPr>
                  </w:pPr>
                  <w:r>
                    <w:rPr>
                      <w:rFonts w:eastAsia="Times New Roman"/>
                      <w:color w:val="000000"/>
                      <w:spacing w:val="4"/>
                      <w:lang w:val="es-ES"/>
                    </w:rPr>
                    <w:t>d) Que en la convocatoria figuran los créditos</w:t>
                  </w:r>
                </w:p>
              </w:txbxContent>
            </v:textbox>
            <w10:wrap type="square" anchorx="page" anchory="page"/>
          </v:shape>
        </w:pict>
      </w:r>
      <w:r w:rsidR="008B0723">
        <w:rPr>
          <w:rFonts w:ascii="Arial" w:eastAsia="Arial" w:hAnsi="Arial"/>
          <w:color w:val="000000"/>
          <w:sz w:val="24"/>
          <w:lang w:val="es-ES"/>
        </w:rPr>
        <w:tab/>
      </w:r>
      <w:r w:rsidRPr="008A6B5E">
        <w:pict>
          <v:line id="_x0000_s1288" style="position:absolute;z-index:252653056;mso-position-horizontal-relative:margin;mso-position-vertical-relative:page" from="56.65pt,83.5pt" to="538.55pt,83.5pt" strokeweight="1pt">
            <w10:wrap anchorx="margin" anchory="page"/>
          </v:line>
        </w:pict>
      </w:r>
      <w:r w:rsidRPr="008A6B5E">
        <w:pict>
          <v:line id="_x0000_s1287" style="position:absolute;z-index:25265408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286" type="#_x0000_t202" style="position:absolute;margin-left:57.1pt;margin-top:63.85pt;width:300pt;height:11.75pt;z-index:25123072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285" type="#_x0000_t202" style="position:absolute;margin-left:518.4pt;margin-top:63.85pt;width:18.95pt;height:11.75pt;z-index:251231744;mso-wrap-distance-left:0;mso-wrap-distance-right:0;mso-position-horizontal-relative:page;mso-position-vertical-relative:page" filled="f" stroked="f">
            <v:textbox inset="0,0,0,0">
              <w:txbxContent>
                <w:p w:rsidR="008A6B5E" w:rsidRDefault="008B0723">
                  <w:pPr>
                    <w:spacing w:before="24" w:after="38"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1497</w:t>
                  </w:r>
                </w:p>
              </w:txbxContent>
            </v:textbox>
            <w10:wrap type="square" anchorx="page" anchory="page"/>
          </v:shape>
        </w:pict>
      </w:r>
      <w:r w:rsidRPr="008A6B5E">
        <w:pict>
          <v:shape id="_x0000_s1284" type="#_x0000_t202" style="position:absolute;margin-left:55.7pt;margin-top:103.9pt;width:228.7pt;height:67pt;z-index:251232768;mso-wrap-distance-left:0;mso-wrap-distance-right:0;mso-position-horizontal-relative:page;mso-position-vertical-relative:page" filled="f" stroked="f">
            <v:textbox inset="0,0,0,0">
              <w:txbxContent>
                <w:p w:rsidR="008A6B5E" w:rsidRDefault="008B0723">
                  <w:pPr>
                    <w:spacing w:after="21" w:line="262" w:lineRule="exact"/>
                    <w:jc w:val="both"/>
                    <w:textAlignment w:val="baseline"/>
                    <w:rPr>
                      <w:rFonts w:eastAsia="Times New Roman"/>
                      <w:color w:val="000000"/>
                      <w:spacing w:val="-6"/>
                      <w:lang w:val="es-ES"/>
                    </w:rPr>
                  </w:pPr>
                  <w:r>
                    <w:rPr>
                      <w:rFonts w:eastAsia="Times New Roman"/>
                      <w:color w:val="000000"/>
                      <w:spacing w:val="-6"/>
                      <w:lang w:val="es-ES"/>
                    </w:rPr>
                    <w:t>presupuestarios a los que se imputa la subvención y la cuantía total máxima de las subvenciones convocadas, así como, en su caso, el establecimiento de una cuantía adicional máxima, en aplicación del artículo 58 del Reglamento de la Ley General de Subvenci</w:t>
                  </w:r>
                  <w:r>
                    <w:rPr>
                      <w:rFonts w:eastAsia="Times New Roman"/>
                      <w:color w:val="000000"/>
                      <w:spacing w:val="-6"/>
                      <w:lang w:val="es-ES"/>
                    </w:rPr>
                    <w:t>ones.</w:t>
                  </w:r>
                </w:p>
              </w:txbxContent>
            </v:textbox>
            <w10:wrap type="square" anchorx="page" anchory="page"/>
          </v:shape>
        </w:pict>
      </w:r>
      <w:r w:rsidRPr="008A6B5E">
        <w:pict>
          <v:shape id="_x0000_s1283" type="#_x0000_t202" style="position:absolute;margin-left:310.8pt;margin-top:103.45pt;width:228.5pt;height:67.2pt;z-index:251233792;mso-wrap-distance-left:0;mso-wrap-distance-right:0;mso-position-horizontal-relative:page;mso-position-vertical-relative:page" filled="f" stroked="f">
            <v:textbox inset="0,0,0,0">
              <w:txbxContent>
                <w:p w:rsidR="008A6B5E" w:rsidRDefault="008B0723">
                  <w:pPr>
                    <w:spacing w:after="26" w:line="263" w:lineRule="exact"/>
                    <w:jc w:val="both"/>
                    <w:textAlignment w:val="baseline"/>
                    <w:rPr>
                      <w:rFonts w:eastAsia="Times New Roman"/>
                      <w:color w:val="000000"/>
                      <w:spacing w:val="-5"/>
                      <w:lang w:val="es-ES"/>
                    </w:rPr>
                  </w:pPr>
                  <w:r>
                    <w:rPr>
                      <w:rFonts w:eastAsia="Times New Roman"/>
                      <w:color w:val="000000"/>
                      <w:spacing w:val="-5"/>
                      <w:lang w:val="es-ES"/>
                    </w:rPr>
                    <w:t>no están incursas en alguno de los supuestos de prohibición para obtener la condición de beneficiario de subvenciones, por incapacidad o incompatibilidad, establecidos en el artículo 13 de la Ley 38/2003, de 17 de noviembre, General de Subvencione</w:t>
                  </w:r>
                  <w:r>
                    <w:rPr>
                      <w:rFonts w:eastAsia="Times New Roman"/>
                      <w:color w:val="000000"/>
                      <w:spacing w:val="-5"/>
                      <w:lang w:val="es-ES"/>
                    </w:rPr>
                    <w:t>s.</w:t>
                  </w:r>
                </w:p>
              </w:txbxContent>
            </v:textbox>
            <w10:wrap type="square" anchorx="page" anchory="page"/>
          </v:shape>
        </w:pict>
      </w:r>
      <w:r w:rsidRPr="008A6B5E">
        <w:pict>
          <v:shape id="_x0000_s1282" type="#_x0000_t202" style="position:absolute;margin-left:55.7pt;margin-top:182.15pt;width:228.45pt;height:54pt;z-index:251234816;mso-wrap-distance-left:0;mso-wrap-distance-right:0;mso-position-horizontal-relative:page;mso-position-vertical-relative:page" filled="f" stroked="f">
            <v:textbox inset="0,0,0,0">
              <w:txbxContent>
                <w:p w:rsidR="008A6B5E" w:rsidRDefault="008B0723">
                  <w:pPr>
                    <w:spacing w:after="13" w:line="263" w:lineRule="exact"/>
                    <w:ind w:firstLine="144"/>
                    <w:jc w:val="both"/>
                    <w:textAlignment w:val="baseline"/>
                    <w:rPr>
                      <w:rFonts w:eastAsia="Times New Roman"/>
                      <w:color w:val="000000"/>
                      <w:spacing w:val="-7"/>
                      <w:lang w:val="es-ES"/>
                    </w:rPr>
                  </w:pPr>
                  <w:r>
                    <w:rPr>
                      <w:rFonts w:eastAsia="Times New Roman"/>
                      <w:color w:val="000000"/>
                      <w:spacing w:val="-7"/>
                      <w:lang w:val="es-ES"/>
                    </w:rPr>
                    <w:t>e) Que en la convocatoria figuran los criterios de valoración de las solicitudes y que éstos son conformes con los establecidos en las correspondientes bases reguladoras.</w:t>
                  </w:r>
                </w:p>
              </w:txbxContent>
            </v:textbox>
            <w10:wrap type="square" anchorx="page" anchory="page"/>
          </v:shape>
        </w:pict>
      </w:r>
      <w:r w:rsidRPr="008A6B5E">
        <w:pict>
          <v:shape id="_x0000_s1281" type="#_x0000_t202" style="position:absolute;margin-left:310.8pt;margin-top:181.7pt;width:228.5pt;height:80.6pt;z-index:251235840;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7"/>
                      <w:lang w:val="es-ES"/>
                    </w:rPr>
                  </w:pPr>
                  <w:r>
                    <w:rPr>
                      <w:rFonts w:eastAsia="Times New Roman"/>
                      <w:color w:val="000000"/>
                      <w:spacing w:val="-7"/>
                      <w:lang w:val="es-ES"/>
                    </w:rPr>
                    <w:t>d. Que se encuentran al corriente de sus obligaciones tributarias tanto estatales como autonómicas, de Seguridad Social y no ser deudor del lite. Ayuntamiento de Santa Lucía de Tirajana, todo ello con anterioridad a la Propuesta de Resolución Provisional d</w:t>
                  </w:r>
                  <w:r>
                    <w:rPr>
                      <w:rFonts w:eastAsia="Times New Roman"/>
                      <w:color w:val="000000"/>
                      <w:spacing w:val="-7"/>
                      <w:lang w:val="es-ES"/>
                    </w:rPr>
                    <w:t>e concesión de las subvenciones.</w:t>
                  </w:r>
                </w:p>
              </w:txbxContent>
            </v:textbox>
            <w10:wrap type="square" anchorx="page" anchory="page"/>
          </v:shape>
        </w:pict>
      </w:r>
      <w:r w:rsidRPr="008A6B5E">
        <w:pict>
          <v:shape id="_x0000_s1280" type="#_x0000_t202" style="position:absolute;margin-left:55.7pt;margin-top:244.55pt;width:228.7pt;height:83.55pt;z-index:251236864;mso-wrap-distance-left:0;mso-wrap-distance-right:0;mso-position-horizontal-relative:page;mso-position-vertical-relative:page" filled="f" stroked="f">
            <v:textbox inset="0,0,0,0">
              <w:txbxContent>
                <w:p w:rsidR="008A6B5E" w:rsidRDefault="008B0723">
                  <w:pPr>
                    <w:spacing w:before="55" w:after="22" w:line="264" w:lineRule="exact"/>
                    <w:ind w:firstLine="144"/>
                    <w:jc w:val="both"/>
                    <w:textAlignment w:val="baseline"/>
                    <w:rPr>
                      <w:rFonts w:eastAsia="Times New Roman"/>
                      <w:color w:val="000000"/>
                      <w:spacing w:val="-2"/>
                      <w:lang w:val="es-ES"/>
                    </w:rPr>
                  </w:pPr>
                  <w:r>
                    <w:rPr>
                      <w:rFonts w:eastAsia="Times New Roman"/>
                      <w:color w:val="000000"/>
                      <w:spacing w:val="-2"/>
                      <w:lang w:val="es-ES"/>
                    </w:rPr>
                    <w:t>f) Cuando se trate de expedientes de aprobación de gasto por la cuantía adicional del artículo 58 del Reglamento de la Ley General de Subvenciones, una vez obtenida la financiación adicional, se verificará como extremo a</w:t>
                  </w:r>
                  <w:r>
                    <w:rPr>
                      <w:rFonts w:eastAsia="Times New Roman"/>
                      <w:color w:val="000000"/>
                      <w:spacing w:val="-2"/>
                      <w:lang w:val="es-ES"/>
                    </w:rPr>
                    <w:t>dicional que no se supera el importe establecido en la convocatoria.</w:t>
                  </w:r>
                </w:p>
              </w:txbxContent>
            </v:textbox>
            <w10:wrap type="square" anchorx="page" anchory="page"/>
          </v:shape>
        </w:pict>
      </w:r>
      <w:r w:rsidRPr="008A6B5E">
        <w:pict>
          <v:shape id="_x0000_s1279" type="#_x0000_t202" style="position:absolute;margin-left:310.8pt;margin-top:273.1pt;width:228.7pt;height:120.25pt;z-index:251237888;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spacing w:val="-4"/>
                      <w:lang w:val="es-ES"/>
                    </w:rPr>
                  </w:pPr>
                  <w:r>
                    <w:rPr>
                      <w:rFonts w:eastAsia="Times New Roman"/>
                      <w:color w:val="000000"/>
                      <w:spacing w:val="-4"/>
                      <w:lang w:val="es-ES"/>
                    </w:rPr>
                    <w:t>e. Que tienen justificados debidamente los gastos correspondientes a subvenciones concedidas con anterioridad por el Iltre. Ayuntamiento de Santa Lucía de Tirajana; hallarse al corrien</w:t>
                  </w:r>
                  <w:r>
                    <w:rPr>
                      <w:rFonts w:eastAsia="Times New Roman"/>
                      <w:color w:val="000000"/>
                      <w:spacing w:val="-4"/>
                      <w:lang w:val="es-ES"/>
                    </w:rPr>
                    <w:t>te de pago, en su caso, de obligaciones por reintegro de subvenciones y no haber sido sancionado, mediante resolución firme, con la pérdida de la posibilidad de obtener subvenciones según la Ley General de Subvenciones o la Ley General Tributaria.</w:t>
                  </w:r>
                </w:p>
              </w:txbxContent>
            </v:textbox>
            <w10:wrap type="square" anchorx="page" anchory="page"/>
          </v:shape>
        </w:pict>
      </w:r>
      <w:r w:rsidRPr="008A6B5E">
        <w:pict>
          <v:shape id="_x0000_s1278" type="#_x0000_t202" style="position:absolute;margin-left:55.7pt;margin-top:340.1pt;width:228.7pt;height:39.6pt;z-index:251238912;mso-wrap-distance-left:0;mso-wrap-distance-right:0;mso-position-horizontal-relative:page;mso-position-vertical-relative:page" filled="f" stroked="f">
            <v:textbox inset="0,0,0,0">
              <w:txbxContent>
                <w:p w:rsidR="008A6B5E" w:rsidRDefault="008B0723">
                  <w:pPr>
                    <w:spacing w:after="25" w:line="253" w:lineRule="exact"/>
                    <w:ind w:firstLine="144"/>
                    <w:jc w:val="both"/>
                    <w:textAlignment w:val="baseline"/>
                    <w:rPr>
                      <w:rFonts w:eastAsia="Times New Roman"/>
                      <w:color w:val="000000"/>
                      <w:lang w:val="es-ES"/>
                    </w:rPr>
                  </w:pPr>
                  <w:r>
                    <w:rPr>
                      <w:rFonts w:eastAsia="Times New Roman"/>
                      <w:color w:val="000000"/>
                      <w:lang w:val="es-ES"/>
                    </w:rPr>
                    <w:t>g) Que dicha subvención está incluida en el Plan Estratégico de Subvenciones aprobado por la Administración.</w:t>
                  </w:r>
                </w:p>
              </w:txbxContent>
            </v:textbox>
            <w10:wrap type="square" anchorx="page" anchory="page"/>
          </v:shape>
        </w:pict>
      </w:r>
      <w:r w:rsidRPr="008A6B5E">
        <w:pict>
          <v:shape id="_x0000_s1277" type="#_x0000_t202" style="position:absolute;margin-left:56.15pt;margin-top:390.95pt;width:227.75pt;height:27.6pt;z-index:251239936;mso-wrap-distance-left:0;mso-wrap-distance-right:0;mso-position-horizontal-relative:page;mso-position-vertical-relative:page" filled="f" stroked="f">
            <v:textbox inset="0,0,0,0">
              <w:txbxContent>
                <w:p w:rsidR="008A6B5E" w:rsidRDefault="008B0723">
                  <w:pPr>
                    <w:spacing w:after="26" w:line="260" w:lineRule="exact"/>
                    <w:ind w:firstLine="216"/>
                    <w:jc w:val="both"/>
                    <w:textAlignment w:val="baseline"/>
                    <w:rPr>
                      <w:rFonts w:eastAsia="Times New Roman"/>
                      <w:color w:val="000000"/>
                      <w:lang w:val="es-ES"/>
                    </w:rPr>
                  </w:pPr>
                  <w:r>
                    <w:rPr>
                      <w:rFonts w:eastAsia="Times New Roman"/>
                      <w:color w:val="000000"/>
                      <w:lang w:val="es-ES"/>
                    </w:rPr>
                    <w:t>1.3. Compromiso del gasto. Otorgamiento de las subvenciones.</w:t>
                  </w:r>
                </w:p>
              </w:txbxContent>
            </v:textbox>
            <w10:wrap type="square" anchorx="page" anchory="page"/>
          </v:shape>
        </w:pict>
      </w:r>
      <w:r w:rsidRPr="008A6B5E">
        <w:pict>
          <v:shape id="_x0000_s1276" type="#_x0000_t202" style="position:absolute;margin-left:311.05pt;margin-top:404.4pt;width:228.25pt;height:27.6pt;z-index:251240960;mso-wrap-distance-left:0;mso-wrap-distance-right:0;mso-position-horizontal-relative:page;mso-position-vertical-relative:page" filled="f" stroked="f">
            <v:textbox inset="0,0,0,0">
              <w:txbxContent>
                <w:p w:rsidR="008A6B5E" w:rsidRDefault="008B0723">
                  <w:pPr>
                    <w:spacing w:after="32" w:line="260" w:lineRule="exact"/>
                    <w:ind w:firstLine="144"/>
                    <w:jc w:val="both"/>
                    <w:textAlignment w:val="baseline"/>
                    <w:rPr>
                      <w:rFonts w:eastAsia="Times New Roman"/>
                      <w:color w:val="000000"/>
                      <w:lang w:val="es-ES"/>
                    </w:rPr>
                  </w:pPr>
                  <w:r>
                    <w:rPr>
                      <w:rFonts w:eastAsia="Times New Roman"/>
                      <w:color w:val="000000"/>
                      <w:lang w:val="es-ES"/>
                    </w:rPr>
                    <w:t xml:space="preserve">f. Si en las Bases específicas o Convenio se exige el pago anticipado o no y si </w:t>
                  </w:r>
                  <w:r>
                    <w:rPr>
                      <w:rFonts w:eastAsia="Times New Roman"/>
                      <w:color w:val="000000"/>
                      <w:lang w:val="es-ES"/>
                    </w:rPr>
                    <w:t>se exige garantía.</w:t>
                  </w:r>
                </w:p>
              </w:txbxContent>
            </v:textbox>
            <w10:wrap type="square" anchorx="page" anchory="page"/>
          </v:shape>
        </w:pict>
      </w:r>
      <w:r w:rsidRPr="008A6B5E">
        <w:pict>
          <v:shape id="_x0000_s1275" type="#_x0000_t202" style="position:absolute;margin-left:55.7pt;margin-top:429.6pt;width:228.45pt;height:27.35pt;z-index:251241984;mso-wrap-distance-left:0;mso-wrap-distance-right:0;mso-position-horizontal-relative:page;mso-position-vertical-relative:page" filled="f" stroked="f">
            <v:textbox inset="0,0,0,0">
              <w:txbxContent>
                <w:p w:rsidR="008A6B5E" w:rsidRDefault="008B0723">
                  <w:pPr>
                    <w:spacing w:after="17" w:line="260" w:lineRule="exact"/>
                    <w:ind w:firstLine="144"/>
                    <w:jc w:val="both"/>
                    <w:textAlignment w:val="baseline"/>
                    <w:rPr>
                      <w:rFonts w:eastAsia="Times New Roman"/>
                      <w:color w:val="000000"/>
                      <w:lang w:val="es-ES"/>
                    </w:rPr>
                  </w:pPr>
                  <w:r>
                    <w:rPr>
                      <w:rFonts w:eastAsia="Times New Roman"/>
                      <w:color w:val="000000"/>
                      <w:lang w:val="es-ES"/>
                    </w:rPr>
                    <w:t>a) Documentación acreditativa de la publicidad de la convocatoria.</w:t>
                  </w:r>
                </w:p>
              </w:txbxContent>
            </v:textbox>
            <w10:wrap type="square" anchorx="page" anchory="page"/>
          </v:shape>
        </w:pict>
      </w:r>
      <w:r w:rsidRPr="008A6B5E">
        <w:pict>
          <v:shape id="_x0000_s1274" type="#_x0000_t202" style="position:absolute;margin-left:320.4pt;margin-top:442.8pt;width:167.05pt;height:14.4pt;z-index:251243008;mso-wrap-distance-left:0;mso-wrap-distance-right:0;mso-position-horizontal-relative:page;mso-position-vertical-relative:page" filled="f" stroked="f">
            <v:textbox inset="0,0,0,0">
              <w:txbxContent>
                <w:p w:rsidR="008A6B5E" w:rsidRDefault="008B0723">
                  <w:pPr>
                    <w:spacing w:after="34" w:line="254" w:lineRule="exact"/>
                    <w:textAlignment w:val="baseline"/>
                    <w:rPr>
                      <w:rFonts w:eastAsia="Times New Roman"/>
                      <w:color w:val="000000"/>
                      <w:spacing w:val="-4"/>
                      <w:lang w:val="es-ES"/>
                    </w:rPr>
                  </w:pPr>
                  <w:r>
                    <w:rPr>
                      <w:rFonts w:eastAsia="Times New Roman"/>
                      <w:color w:val="000000"/>
                      <w:spacing w:val="-4"/>
                      <w:lang w:val="es-ES"/>
                    </w:rPr>
                    <w:t>1.4. Reconocimiento de la obligación.</w:t>
                  </w:r>
                </w:p>
              </w:txbxContent>
            </v:textbox>
            <w10:wrap type="square" anchorx="page" anchory="page"/>
          </v:shape>
        </w:pict>
      </w:r>
      <w:r w:rsidRPr="008A6B5E">
        <w:pict>
          <v:shape id="_x0000_s1273" type="#_x0000_t202" style="position:absolute;margin-left:55.7pt;margin-top:468pt;width:228.7pt;height:94.1pt;z-index:251244032;mso-wrap-distance-left:0;mso-wrap-distance-right:0;mso-position-horizontal-relative:page;mso-position-vertical-relative:page" filled="f" stroked="f">
            <v:textbox inset="0,0,0,0">
              <w:txbxContent>
                <w:p w:rsidR="008A6B5E" w:rsidRDefault="008B0723">
                  <w:pPr>
                    <w:spacing w:before="4" w:after="20" w:line="264" w:lineRule="exact"/>
                    <w:ind w:firstLine="144"/>
                    <w:jc w:val="both"/>
                    <w:textAlignment w:val="baseline"/>
                    <w:rPr>
                      <w:rFonts w:eastAsia="Times New Roman"/>
                      <w:color w:val="000000"/>
                      <w:spacing w:val="-2"/>
                      <w:lang w:val="es-ES"/>
                    </w:rPr>
                  </w:pPr>
                  <w:r>
                    <w:rPr>
                      <w:rFonts w:eastAsia="Times New Roman"/>
                      <w:color w:val="000000"/>
                      <w:spacing w:val="-2"/>
                      <w:lang w:val="es-ES"/>
                    </w:rPr>
                    <w:t>b) Propuesta justificada de otorgamiento del órgano instructor, en el que se expresa el solicitante o solicitantes a los que se va a conceder y su cuantía y en el que conste que de la información que obra en su poder se desprende que los beneficiarios cump</w:t>
                  </w:r>
                  <w:r>
                    <w:rPr>
                      <w:rFonts w:eastAsia="Times New Roman"/>
                      <w:color w:val="000000"/>
                      <w:spacing w:val="-2"/>
                      <w:lang w:val="es-ES"/>
                    </w:rPr>
                    <w:t>len todos los requisitos necesarios para acceder a las mismas.</w:t>
                  </w:r>
                </w:p>
              </w:txbxContent>
            </v:textbox>
            <w10:wrap type="square" anchorx="page" anchory="page"/>
          </v:shape>
        </w:pict>
      </w:r>
      <w:r w:rsidRPr="008A6B5E">
        <w:pict>
          <v:shape id="_x0000_s1272" type="#_x0000_t202" style="position:absolute;margin-left:310.8pt;margin-top:467.75pt;width:228.5pt;height:80.65pt;z-index:251245056;mso-wrap-distance-left:0;mso-wrap-distance-right:0;mso-position-horizontal-relative:page;mso-position-vertical-relative:page" filled="f" stroked="f">
            <v:textbox inset="0,0,0,0">
              <w:txbxContent>
                <w:p w:rsidR="008A6B5E" w:rsidRDefault="008B0723">
                  <w:pPr>
                    <w:spacing w:before="1" w:after="18" w:line="264" w:lineRule="exact"/>
                    <w:ind w:firstLine="144"/>
                    <w:jc w:val="both"/>
                    <w:textAlignment w:val="baseline"/>
                    <w:rPr>
                      <w:rFonts w:eastAsia="Times New Roman"/>
                      <w:color w:val="000000"/>
                      <w:spacing w:val="-9"/>
                      <w:lang w:val="es-ES"/>
                    </w:rPr>
                  </w:pPr>
                  <w:r>
                    <w:rPr>
                      <w:rFonts w:eastAsia="Times New Roman"/>
                      <w:color w:val="000000"/>
                      <w:spacing w:val="-9"/>
                      <w:lang w:val="es-ES"/>
                    </w:rPr>
                    <w:t>El Informe del Jefe/a de Servicio de Subvenciones o unidad administrativa encargada del seguimiento de la subvención sobre el cumplimiento de los requisitos exigidos al beneficiario, en los términos del artículo 88.3 del Reglamento de la Ley General de Sub</w:t>
                  </w:r>
                  <w:r>
                    <w:rPr>
                      <w:rFonts w:eastAsia="Times New Roman"/>
                      <w:color w:val="000000"/>
                      <w:spacing w:val="-9"/>
                      <w:lang w:val="es-ES"/>
                    </w:rPr>
                    <w:t>venciones, debe contener:</w:t>
                  </w:r>
                </w:p>
              </w:txbxContent>
            </v:textbox>
            <w10:wrap type="square" anchorx="page" anchory="page"/>
          </v:shape>
        </w:pict>
      </w:r>
      <w:r w:rsidRPr="008A6B5E">
        <w:pict>
          <v:shape id="_x0000_s1271" type="#_x0000_t202" style="position:absolute;margin-left:55.7pt;margin-top:573.1pt;width:228.45pt;height:27.6pt;z-index:251246080;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lang w:val="es-ES"/>
                    </w:rPr>
                  </w:pPr>
                  <w:r>
                    <w:rPr>
                      <w:rFonts w:eastAsia="Times New Roman"/>
                      <w:color w:val="000000"/>
                      <w:lang w:val="es-ES"/>
                    </w:rPr>
                    <w:t>c) Acta del órgano colegiado de la evaluación de los criterios</w:t>
                  </w:r>
                </w:p>
              </w:txbxContent>
            </v:textbox>
            <w10:wrap type="square" anchorx="page" anchory="page"/>
          </v:shape>
        </w:pict>
      </w:r>
      <w:r w:rsidRPr="008A6B5E">
        <w:pict>
          <v:shape id="_x0000_s1270" type="#_x0000_t202" style="position:absolute;margin-left:310.8pt;margin-top:559.45pt;width:228.7pt;height:54pt;z-index:251247104;mso-wrap-distance-left:0;mso-wrap-distance-right:0;mso-position-horizontal-relative:page;mso-position-vertical-relative:page" filled="f" stroked="f">
            <v:textbox inset="0,0,0,0">
              <w:txbxContent>
                <w:p w:rsidR="008A6B5E" w:rsidRDefault="008B0723">
                  <w:pPr>
                    <w:spacing w:after="31" w:line="262" w:lineRule="exact"/>
                    <w:ind w:firstLine="144"/>
                    <w:jc w:val="both"/>
                    <w:textAlignment w:val="baseline"/>
                    <w:rPr>
                      <w:rFonts w:eastAsia="Times New Roman"/>
                      <w:color w:val="000000"/>
                      <w:spacing w:val="-6"/>
                      <w:lang w:val="es-ES"/>
                    </w:rPr>
                  </w:pPr>
                  <w:r>
                    <w:rPr>
                      <w:rFonts w:eastAsia="Times New Roman"/>
                      <w:color w:val="000000"/>
                      <w:spacing w:val="-6"/>
                      <w:lang w:val="es-ES"/>
                    </w:rPr>
                    <w:t>a) Para aquellas subvenciones en las que su normativa reguladora prevea que los beneficiarios han de aportar garantías, que se acredita la existencia de dichas g</w:t>
                  </w:r>
                  <w:r>
                    <w:rPr>
                      <w:rFonts w:eastAsia="Times New Roman"/>
                      <w:color w:val="000000"/>
                      <w:spacing w:val="-6"/>
                      <w:lang w:val="es-ES"/>
                    </w:rPr>
                    <w:t>arantías.</w:t>
                  </w:r>
                </w:p>
              </w:txbxContent>
            </v:textbox>
            <w10:wrap type="square" anchorx="page" anchory="page"/>
          </v:shape>
        </w:pict>
      </w:r>
      <w:r w:rsidRPr="008A6B5E">
        <w:pict>
          <v:shape id="_x0000_s1269" type="#_x0000_t202" style="position:absolute;margin-left:55.9pt;margin-top:611.75pt;width:228.5pt;height:54.25pt;z-index:251248128;mso-wrap-distance-left:0;mso-wrap-distance-right:0;mso-position-horizontal-relative:page;mso-position-vertical-relative:page" filled="f" stroked="f">
            <v:textbox inset="0,0,0,0">
              <w:txbxContent>
                <w:p w:rsidR="008A6B5E" w:rsidRDefault="008B0723">
                  <w:pPr>
                    <w:spacing w:after="32" w:line="263" w:lineRule="exact"/>
                    <w:ind w:firstLine="144"/>
                    <w:jc w:val="both"/>
                    <w:textAlignment w:val="baseline"/>
                    <w:rPr>
                      <w:rFonts w:eastAsia="Times New Roman"/>
                      <w:color w:val="000000"/>
                      <w:spacing w:val="-2"/>
                      <w:lang w:val="es-ES"/>
                    </w:rPr>
                  </w:pPr>
                  <w:r>
                    <w:rPr>
                      <w:rFonts w:eastAsia="Times New Roman"/>
                      <w:color w:val="000000"/>
                      <w:spacing w:val="-2"/>
                      <w:lang w:val="es-ES"/>
                    </w:rPr>
                    <w:t>d) Informe del Jefe/a de Servicio de Subvenciones o unidad administrativa gestora/instructora sobre la adecuación de la propuesta a la convocatoria, que ha de contener los siguientes extremos:</w:t>
                  </w:r>
                </w:p>
              </w:txbxContent>
            </v:textbox>
            <w10:wrap type="square" anchorx="page" anchory="page"/>
          </v:shape>
        </w:pict>
      </w:r>
      <w:r w:rsidRPr="008A6B5E">
        <w:pict>
          <v:shape id="_x0000_s1268" type="#_x0000_t202" style="position:absolute;margin-left:310.8pt;margin-top:624.5pt;width:227.75pt;height:27.35pt;z-index:251249152;mso-wrap-distance-left:0;mso-wrap-distance-right:0;mso-position-horizontal-relative:page;mso-position-vertical-relative:page" filled="f" stroked="f">
            <v:textbox inset="0,0,0,0">
              <w:txbxContent>
                <w:p w:rsidR="008A6B5E" w:rsidRDefault="008B0723">
                  <w:pPr>
                    <w:spacing w:after="22" w:line="260" w:lineRule="exact"/>
                    <w:ind w:firstLine="144"/>
                    <w:jc w:val="both"/>
                    <w:textAlignment w:val="baseline"/>
                    <w:rPr>
                      <w:rFonts w:eastAsia="Times New Roman"/>
                      <w:color w:val="000000"/>
                      <w:spacing w:val="-6"/>
                      <w:lang w:val="es-ES"/>
                    </w:rPr>
                  </w:pPr>
                  <w:r>
                    <w:rPr>
                      <w:rFonts w:eastAsia="Times New Roman"/>
                      <w:color w:val="000000"/>
                      <w:spacing w:val="-6"/>
                      <w:lang w:val="es-ES"/>
                    </w:rPr>
                    <w:t>b) En caso de realizarse pagos a cuenta, que están previstos en la normativa reguladora de la subvención.</w:t>
                  </w:r>
                </w:p>
              </w:txbxContent>
            </v:textbox>
            <w10:wrap type="square" anchorx="page" anchory="page"/>
          </v:shape>
        </w:pict>
      </w:r>
      <w:r w:rsidRPr="008A6B5E">
        <w:pict>
          <v:shape id="_x0000_s1267" type="#_x0000_t202" style="position:absolute;margin-left:55.7pt;margin-top:677.05pt;width:228.7pt;height:42pt;z-index:251250176;mso-wrap-distance-left:0;mso-wrap-distance-right:0;mso-position-horizontal-relative:page;mso-position-vertical-relative:page" filled="f" stroked="f">
            <v:textbox inset="0,0,0,0">
              <w:txbxContent>
                <w:p w:rsidR="008A6B5E" w:rsidRDefault="008B0723">
                  <w:pPr>
                    <w:spacing w:after="42" w:line="262" w:lineRule="exact"/>
                    <w:ind w:firstLine="144"/>
                    <w:jc w:val="both"/>
                    <w:textAlignment w:val="baseline"/>
                    <w:rPr>
                      <w:rFonts w:eastAsia="Times New Roman"/>
                      <w:color w:val="000000"/>
                      <w:spacing w:val="-2"/>
                      <w:lang w:val="es-ES"/>
                    </w:rPr>
                  </w:pPr>
                  <w:r>
                    <w:rPr>
                      <w:rFonts w:eastAsia="Times New Roman"/>
                      <w:color w:val="000000"/>
                      <w:spacing w:val="-2"/>
                      <w:lang w:val="es-ES"/>
                    </w:rPr>
                    <w:t>a. Deberá expresar el solicitante o la relación de solicitantes a los que se va a conceder la subvención y su cuantía.</w:t>
                  </w:r>
                </w:p>
              </w:txbxContent>
            </v:textbox>
            <w10:wrap type="square" anchorx="page" anchory="page"/>
          </v:shape>
        </w:pict>
      </w:r>
      <w:r w:rsidRPr="008A6B5E">
        <w:pict>
          <v:shape id="_x0000_s1266" type="#_x0000_t202" style="position:absolute;margin-left:310.8pt;margin-top:662.9pt;width:228.7pt;height:67.2pt;z-index:251251200;mso-wrap-distance-left:0;mso-wrap-distance-right:0;mso-position-horizontal-relative:page;mso-position-vertical-relative:page" filled="f" stroked="f">
            <v:textbox inset="0,0,0,0">
              <w:txbxContent>
                <w:p w:rsidR="008A6B5E" w:rsidRDefault="008B0723">
                  <w:pPr>
                    <w:spacing w:after="31" w:line="262" w:lineRule="exact"/>
                    <w:ind w:firstLine="144"/>
                    <w:jc w:val="both"/>
                    <w:textAlignment w:val="baseline"/>
                    <w:rPr>
                      <w:rFonts w:eastAsia="Times New Roman"/>
                      <w:color w:val="000000"/>
                      <w:lang w:val="es-ES"/>
                    </w:rPr>
                  </w:pPr>
                  <w:r>
                    <w:rPr>
                      <w:rFonts w:eastAsia="Times New Roman"/>
                      <w:color w:val="000000"/>
                      <w:lang w:val="es-ES"/>
                    </w:rPr>
                    <w:t>c) Acreditación en la forma establecida en la normativa reguladora de la subvención, de que el beneficiario se halla al corriente de obligaciones tributarias y frente a la Seguridad Social y no es deudor por resolución de procedencia de reintegro.</w:t>
                  </w:r>
                </w:p>
              </w:txbxContent>
            </v:textbox>
            <w10:wrap type="square" anchorx="page" anchory="page"/>
          </v:shape>
        </w:pict>
      </w:r>
      <w:r w:rsidRPr="008A6B5E">
        <w:pict>
          <v:shape id="_x0000_s1265" type="#_x0000_t202" style="position:absolute;margin-left:55.7pt;margin-top:728.9pt;width:228.2pt;height:27.35pt;z-index:251252224;mso-wrap-distance-left:0;mso-wrap-distance-right:0;mso-position-horizontal-relative:page;mso-position-vertical-relative:page" filled="f" stroked="f">
            <v:textbox inset="0,0,0,0">
              <w:txbxContent>
                <w:p w:rsidR="008A6B5E" w:rsidRDefault="008B0723">
                  <w:pPr>
                    <w:spacing w:after="22" w:line="260" w:lineRule="exact"/>
                    <w:ind w:firstLine="144"/>
                    <w:jc w:val="both"/>
                    <w:textAlignment w:val="baseline"/>
                    <w:rPr>
                      <w:rFonts w:eastAsia="Times New Roman"/>
                      <w:color w:val="000000"/>
                      <w:lang w:val="es-ES"/>
                    </w:rPr>
                  </w:pPr>
                  <w:r>
                    <w:rPr>
                      <w:rFonts w:eastAsia="Times New Roman"/>
                      <w:color w:val="000000"/>
                      <w:lang w:val="es-ES"/>
                    </w:rPr>
                    <w:t>b. Lo</w:t>
                  </w:r>
                  <w:r>
                    <w:rPr>
                      <w:rFonts w:eastAsia="Times New Roman"/>
                      <w:color w:val="000000"/>
                      <w:lang w:val="es-ES"/>
                    </w:rPr>
                    <w:t>s beneficiarios cumplen todos los requisitos necesarios para acceder a las subvenciones.</w:t>
                  </w:r>
                </w:p>
              </w:txbxContent>
            </v:textbox>
            <w10:wrap type="square" anchorx="page" anchory="page"/>
          </v:shape>
        </w:pict>
      </w:r>
      <w:r w:rsidRPr="008A6B5E">
        <w:pict>
          <v:shape id="_x0000_s1264" type="#_x0000_t202" style="position:absolute;margin-left:311.05pt;margin-top:741.1pt;width:228.25pt;height:54pt;z-index:251253248;mso-wrap-distance-left:0;mso-wrap-distance-right:0;mso-position-horizontal-relative:page;mso-position-vertical-relative:page" filled="f" stroked="f">
            <v:textbox inset="0,0,0,0">
              <w:txbxContent>
                <w:p w:rsidR="008A6B5E" w:rsidRDefault="008B0723">
                  <w:pPr>
                    <w:spacing w:after="26" w:line="262" w:lineRule="exact"/>
                    <w:ind w:firstLine="144"/>
                    <w:jc w:val="both"/>
                    <w:textAlignment w:val="baseline"/>
                    <w:rPr>
                      <w:rFonts w:eastAsia="Times New Roman"/>
                      <w:color w:val="000000"/>
                      <w:spacing w:val="-2"/>
                      <w:lang w:val="es-ES"/>
                    </w:rPr>
                  </w:pPr>
                  <w:r>
                    <w:rPr>
                      <w:rFonts w:eastAsia="Times New Roman"/>
                      <w:color w:val="000000"/>
                      <w:spacing w:val="-2"/>
                      <w:lang w:val="es-ES"/>
                    </w:rPr>
                    <w:t>d) Que se acompaña certificación a que se refiere el artículo 88.3 del Reglamento de la Ley General de Subvenciones, expedida por el órgano encargado del seguimient</w:t>
                  </w:r>
                  <w:r>
                    <w:rPr>
                      <w:rFonts w:eastAsia="Times New Roman"/>
                      <w:color w:val="000000"/>
                      <w:spacing w:val="-2"/>
                      <w:lang w:val="es-ES"/>
                    </w:rPr>
                    <w:t>o de la subvención.</w:t>
                  </w:r>
                </w:p>
              </w:txbxContent>
            </v:textbox>
            <w10:wrap type="square" anchorx="page" anchory="page"/>
          </v:shape>
        </w:pict>
      </w:r>
      <w:r w:rsidRPr="008A6B5E">
        <w:pict>
          <v:shape id="_x0000_s1263" type="#_x0000_t202" style="position:absolute;margin-left:55.9pt;margin-top:767.5pt;width:228pt;height:27.4pt;z-index:251254272;mso-wrap-distance-left:0;mso-wrap-distance-right:0;mso-position-horizontal-relative:page;mso-position-vertical-relative:page" filled="f" stroked="f">
            <v:textbox inset="0,0,0,0">
              <w:txbxContent>
                <w:p w:rsidR="008A6B5E" w:rsidRDefault="008B0723">
                  <w:pPr>
                    <w:spacing w:after="26" w:line="260" w:lineRule="exact"/>
                    <w:ind w:firstLine="144"/>
                    <w:jc w:val="both"/>
                    <w:textAlignment w:val="baseline"/>
                    <w:rPr>
                      <w:rFonts w:eastAsia="Times New Roman"/>
                      <w:color w:val="000000"/>
                      <w:spacing w:val="-6"/>
                      <w:lang w:val="es-ES"/>
                    </w:rPr>
                  </w:pPr>
                  <w:r>
                    <w:rPr>
                      <w:rFonts w:eastAsia="Times New Roman"/>
                      <w:color w:val="000000"/>
                      <w:spacing w:val="-6"/>
                      <w:lang w:val="es-ES"/>
                    </w:rPr>
                    <w:t>c. Que las personas físicas o jurídicas, o las personas que ostentan la representación legal de las mismas,</w:t>
                  </w:r>
                </w:p>
              </w:txbxContent>
            </v:textbox>
            <w10:wrap type="square" anchorx="page" anchory="page"/>
          </v:shape>
        </w:pict>
      </w:r>
      <w:r w:rsidR="008B0723">
        <w:rPr>
          <w:rFonts w:ascii="Arial" w:eastAsia="Arial" w:hAnsi="Arial"/>
          <w:color w:val="000000"/>
          <w:sz w:val="24"/>
          <w:lang w:val="es-ES"/>
        </w:rPr>
        <w:tab/>
      </w:r>
      <w:r w:rsidRPr="008A6B5E">
        <w:pict>
          <v:line id="_x0000_s1262" style="position:absolute;z-index:252655104;mso-position-horizontal-relative:margin;mso-position-vertical-relative:page" from="56.65pt,83.5pt" to="538.55pt,83.5pt" strokeweight="1pt">
            <w10:wrap anchorx="margin" anchory="page"/>
          </v:line>
        </w:pict>
      </w:r>
      <w:r w:rsidRPr="008A6B5E">
        <w:pict>
          <v:line id="_x0000_s1261" style="position:absolute;z-index:25265612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260" type="#_x0000_t202" style="position:absolute;margin-left:57.35pt;margin-top:63.85pt;width:18.95pt;height:11.75pt;z-index:251255296;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1498</w:t>
                  </w:r>
                </w:p>
              </w:txbxContent>
            </v:textbox>
            <w10:wrap type="square" anchorx="page" anchory="page"/>
          </v:shape>
        </w:pict>
      </w:r>
      <w:r w:rsidRPr="008A6B5E">
        <w:pict>
          <v:shape id="_x0000_s1259" type="#_x0000_t202" style="position:absolute;margin-left:237.35pt;margin-top:63.85pt;width:300pt;height:11.75pt;z-index:251256320;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258" type="#_x0000_t202" style="position:absolute;margin-left:55.7pt;margin-top:103.7pt;width:228.7pt;height:82.8pt;z-index:251257344;mso-wrap-distance-left:0;mso-wrap-distance-right:0;mso-position-horizontal-relative:page;mso-position-vertical-relative:page" filled="f" stroked="f">
            <v:textbox inset="0,0,0,0">
              <w:txbxContent>
                <w:p w:rsidR="008A6B5E" w:rsidRDefault="008B0723">
                  <w:pPr>
                    <w:spacing w:after="30" w:line="270" w:lineRule="exact"/>
                    <w:ind w:firstLine="144"/>
                    <w:jc w:val="both"/>
                    <w:textAlignment w:val="baseline"/>
                    <w:rPr>
                      <w:rFonts w:eastAsia="Times New Roman"/>
                      <w:color w:val="000000"/>
                      <w:spacing w:val="-4"/>
                      <w:lang w:val="es-ES"/>
                    </w:rPr>
                  </w:pPr>
                  <w:r>
                    <w:rPr>
                      <w:rFonts w:eastAsia="Times New Roman"/>
                      <w:color w:val="000000"/>
                      <w:spacing w:val="-4"/>
                      <w:lang w:val="es-ES"/>
                    </w:rPr>
                    <w:t>e) En su caso, acreditación de que los beneficiarios de préstamos y anticipos se encuentran al corriente del pago de las obligaciones de reembolso de cualesquiera otros préstamos o anticipos concedidos anteriormente con cargo a los Presupuestos Generales d</w:t>
                  </w:r>
                  <w:r>
                    <w:rPr>
                      <w:rFonts w:eastAsia="Times New Roman"/>
                      <w:color w:val="000000"/>
                      <w:spacing w:val="-4"/>
                      <w:lang w:val="es-ES"/>
                    </w:rPr>
                    <w:t>e esta Administración.</w:t>
                  </w:r>
                </w:p>
              </w:txbxContent>
            </v:textbox>
            <w10:wrap type="square" anchorx="page" anchory="page"/>
          </v:shape>
        </w:pict>
      </w:r>
      <w:r w:rsidRPr="008A6B5E">
        <w:pict>
          <v:shape id="_x0000_s1257" type="#_x0000_t202" style="position:absolute;margin-left:311.05pt;margin-top:103.7pt;width:228.25pt;height:28.05pt;z-index:251258368;mso-wrap-distance-left:0;mso-wrap-distance-right:0;mso-position-horizontal-relative:page;mso-position-vertical-relative:page" filled="f" stroked="f">
            <v:textbox inset="0,0,0,0">
              <w:txbxContent>
                <w:p w:rsidR="008A6B5E" w:rsidRDefault="008B0723">
                  <w:pPr>
                    <w:spacing w:after="16" w:line="265" w:lineRule="exact"/>
                    <w:ind w:firstLine="144"/>
                    <w:jc w:val="both"/>
                    <w:textAlignment w:val="baseline"/>
                    <w:rPr>
                      <w:rFonts w:eastAsia="Times New Roman"/>
                      <w:color w:val="000000"/>
                      <w:lang w:val="es-ES"/>
                    </w:rPr>
                  </w:pPr>
                  <w:r>
                    <w:rPr>
                      <w:rFonts w:eastAsia="Times New Roman"/>
                      <w:color w:val="000000"/>
                      <w:lang w:val="es-ES"/>
                    </w:rPr>
                    <w:t>3. Expedientes para la concesión de ayudas de acción social:</w:t>
                  </w:r>
                </w:p>
              </w:txbxContent>
            </v:textbox>
            <w10:wrap type="square" anchorx="page" anchory="page"/>
          </v:shape>
        </w:pict>
      </w:r>
      <w:r w:rsidRPr="008A6B5E">
        <w:pict>
          <v:shape id="_x0000_s1256" type="#_x0000_t202" style="position:absolute;margin-left:310.8pt;margin-top:143.05pt;width:228.7pt;height:41.75pt;z-index:251259392;mso-wrap-distance-left:0;mso-wrap-distance-right:0;mso-position-horizontal-relative:page;mso-position-vertical-relative:page" filled="f" stroked="f">
            <v:textbox inset="0,0,0,0">
              <w:txbxContent>
                <w:p w:rsidR="008A6B5E" w:rsidRDefault="008B0723">
                  <w:pPr>
                    <w:spacing w:after="22" w:line="267" w:lineRule="exact"/>
                    <w:ind w:firstLine="144"/>
                    <w:jc w:val="both"/>
                    <w:textAlignment w:val="baseline"/>
                    <w:rPr>
                      <w:rFonts w:eastAsia="Times New Roman"/>
                      <w:color w:val="000000"/>
                      <w:lang w:val="es-ES"/>
                    </w:rPr>
                  </w:pPr>
                  <w:r>
                    <w:rPr>
                      <w:rFonts w:eastAsia="Times New Roman"/>
                      <w:color w:val="000000"/>
                      <w:lang w:val="es-ES"/>
                    </w:rPr>
                    <w:t>a) Informe del trabajador social favorable a la concesión de estas ayudas con el conforme de la Jefatura.</w:t>
                  </w:r>
                </w:p>
              </w:txbxContent>
            </v:textbox>
            <w10:wrap type="square" anchorx="page" anchory="page"/>
          </v:shape>
        </w:pict>
      </w:r>
      <w:r w:rsidRPr="008A6B5E">
        <w:pict>
          <v:shape id="_x0000_s1255" type="#_x0000_t202" style="position:absolute;margin-left:55.7pt;margin-top:197.75pt;width:228.45pt;height:28.1pt;z-index:251260416;mso-wrap-distance-left:0;mso-wrap-distance-right:0;mso-position-horizontal-relative:page;mso-position-vertical-relative:page" filled="f" stroked="f">
            <v:textbox inset="0,0,0,0">
              <w:txbxContent>
                <w:p w:rsidR="008A6B5E" w:rsidRDefault="008B0723">
                  <w:pPr>
                    <w:spacing w:after="17" w:line="267" w:lineRule="exact"/>
                    <w:ind w:firstLine="144"/>
                    <w:jc w:val="both"/>
                    <w:textAlignment w:val="baseline"/>
                    <w:rPr>
                      <w:rFonts w:eastAsia="Times New Roman"/>
                      <w:color w:val="000000"/>
                      <w:spacing w:val="-11"/>
                      <w:lang w:val="es-ES"/>
                    </w:rPr>
                  </w:pPr>
                  <w:r>
                    <w:rPr>
                      <w:rFonts w:eastAsia="Times New Roman"/>
                      <w:color w:val="000000"/>
                      <w:spacing w:val="-11"/>
                      <w:lang w:val="es-ES"/>
                    </w:rPr>
                    <w:t>Todo ello con anterioridad a la Propuesta de Resolución Provisional de concesión de las subvenciones.</w:t>
                  </w:r>
                </w:p>
              </w:txbxContent>
            </v:textbox>
            <w10:wrap type="square" anchorx="page" anchory="page"/>
          </v:shape>
        </w:pict>
      </w:r>
      <w:r w:rsidRPr="008A6B5E">
        <w:pict>
          <v:shape id="_x0000_s1254" type="#_x0000_t202" style="position:absolute;margin-left:310.8pt;margin-top:195.85pt;width:227.75pt;height:28.3pt;z-index:251261440;mso-wrap-distance-left:0;mso-wrap-distance-right:0;mso-position-horizontal-relative:page;mso-position-vertical-relative:page" filled="f" stroked="f">
            <v:textbox inset="0,0,0,0">
              <w:txbxContent>
                <w:p w:rsidR="008A6B5E" w:rsidRDefault="008B0723">
                  <w:pPr>
                    <w:spacing w:after="26" w:line="267" w:lineRule="exact"/>
                    <w:ind w:firstLine="144"/>
                    <w:jc w:val="both"/>
                    <w:textAlignment w:val="baseline"/>
                    <w:rPr>
                      <w:rFonts w:eastAsia="Times New Roman"/>
                      <w:color w:val="000000"/>
                      <w:lang w:val="es-ES"/>
                    </w:rPr>
                  </w:pPr>
                  <w:r>
                    <w:rPr>
                      <w:rFonts w:eastAsia="Times New Roman"/>
                      <w:color w:val="000000"/>
                      <w:lang w:val="es-ES"/>
                    </w:rPr>
                    <w:t>b) Informe propuesta de resolución favorable del Jefe de Servicio al órgano competente.</w:t>
                  </w:r>
                </w:p>
              </w:txbxContent>
            </v:textbox>
            <w10:wrap type="square" anchorx="page" anchory="page"/>
          </v:shape>
        </w:pict>
      </w:r>
      <w:r w:rsidRPr="008A6B5E">
        <w:pict>
          <v:shape id="_x0000_s1253" type="#_x0000_t202" style="position:absolute;margin-left:64.55pt;margin-top:237.35pt;width:168pt;height:14.4pt;z-index:251262464;mso-wrap-distance-left:0;mso-wrap-distance-right:0;mso-position-horizontal-relative:page;mso-position-vertical-relative:page" filled="f" stroked="f">
            <v:textbox inset="0,0,0,0">
              <w:txbxContent>
                <w:p w:rsidR="008A6B5E" w:rsidRDefault="008B0723">
                  <w:pPr>
                    <w:spacing w:before="10" w:after="21" w:line="247" w:lineRule="exact"/>
                    <w:textAlignment w:val="baseline"/>
                    <w:rPr>
                      <w:rFonts w:eastAsia="Times New Roman"/>
                      <w:color w:val="000000"/>
                      <w:spacing w:val="-3"/>
                      <w:lang w:val="es-ES"/>
                    </w:rPr>
                  </w:pPr>
                  <w:r>
                    <w:rPr>
                      <w:rFonts w:eastAsia="Times New Roman"/>
                      <w:color w:val="000000"/>
                      <w:spacing w:val="-3"/>
                      <w:lang w:val="es-ES"/>
                    </w:rPr>
                    <w:t>2. Subvenciones de concesión directa.</w:t>
                  </w:r>
                </w:p>
              </w:txbxContent>
            </v:textbox>
            <w10:wrap type="square" anchorx="page" anchory="page"/>
          </v:shape>
        </w:pict>
      </w:r>
      <w:r w:rsidRPr="008A6B5E">
        <w:pict>
          <v:shape id="_x0000_s1252" type="#_x0000_t202" style="position:absolute;margin-left:310.8pt;margin-top:235.7pt;width:228.7pt;height:55.4pt;z-index:251263488;mso-wrap-distance-left:0;mso-wrap-distance-right:0;mso-position-horizontal-relative:page;mso-position-vertical-relative:page" filled="f" stroked="f">
            <v:textbox inset="0,0,0,0">
              <w:txbxContent>
                <w:p w:rsidR="008A6B5E" w:rsidRDefault="008B0723">
                  <w:pPr>
                    <w:spacing w:after="28" w:line="268" w:lineRule="exact"/>
                    <w:ind w:firstLine="144"/>
                    <w:jc w:val="both"/>
                    <w:textAlignment w:val="baseline"/>
                    <w:rPr>
                      <w:rFonts w:eastAsia="Times New Roman"/>
                      <w:color w:val="000000"/>
                      <w:spacing w:val="-3"/>
                      <w:lang w:val="es-ES"/>
                    </w:rPr>
                  </w:pPr>
                  <w:r>
                    <w:rPr>
                      <w:rFonts w:eastAsia="Times New Roman"/>
                      <w:color w:val="000000"/>
                      <w:spacing w:val="-3"/>
                      <w:lang w:val="es-ES"/>
                    </w:rPr>
                    <w:t>4. Expedientes de transferencia a las entidades municipales dependientes, aportaciones a consorcios, mancomunidades y asociaciones a las que pertenezca el Ayuntamiento.</w:t>
                  </w:r>
                </w:p>
              </w:txbxContent>
            </v:textbox>
            <w10:wrap type="square" anchorx="page" anchory="page"/>
          </v:shape>
        </w:pict>
      </w:r>
      <w:r w:rsidRPr="008A6B5E">
        <w:pict>
          <v:shape id="_x0000_s1251" type="#_x0000_t202" style="position:absolute;margin-left:64.55pt;margin-top:263.3pt;width:182.9pt;height:14.4pt;z-index:251264512;mso-wrap-distance-left:0;mso-wrap-distance-right:0;mso-position-horizontal-relative:page;mso-position-vertical-relative:page" filled="f" stroked="f">
            <v:textbox inset="0,0,0,0">
              <w:txbxContent>
                <w:p w:rsidR="008A6B5E" w:rsidRDefault="008B0723">
                  <w:pPr>
                    <w:spacing w:before="6" w:after="25" w:line="247" w:lineRule="exact"/>
                    <w:textAlignment w:val="baseline"/>
                    <w:rPr>
                      <w:rFonts w:eastAsia="Times New Roman"/>
                      <w:color w:val="000000"/>
                      <w:spacing w:val="-3"/>
                      <w:lang w:val="es-ES"/>
                    </w:rPr>
                  </w:pPr>
                  <w:r>
                    <w:rPr>
                      <w:rFonts w:eastAsia="Times New Roman"/>
                      <w:color w:val="000000"/>
                      <w:spacing w:val="-3"/>
                      <w:lang w:val="es-ES"/>
                    </w:rPr>
                    <w:t>2.1. Aprobación y compromiso del gasto.</w:t>
                  </w:r>
                </w:p>
              </w:txbxContent>
            </v:textbox>
            <w10:wrap type="square" anchorx="page" anchory="page"/>
          </v:shape>
        </w:pict>
      </w:r>
      <w:r w:rsidRPr="008A6B5E">
        <w:pict>
          <v:shape id="_x0000_s1250" type="#_x0000_t202" style="position:absolute;margin-left:55.7pt;margin-top:288.95pt;width:228.7pt;height:41.75pt;z-index:251265536;mso-wrap-distance-left:0;mso-wrap-distance-right:0;mso-position-horizontal-relative:page;mso-position-vertical-relative:page" filled="f" stroked="f">
            <v:textbox inset="0,0,0,0">
              <w:txbxContent>
                <w:p w:rsidR="008A6B5E" w:rsidRDefault="008B0723">
                  <w:pPr>
                    <w:spacing w:after="26" w:line="268" w:lineRule="exact"/>
                    <w:ind w:firstLine="144"/>
                    <w:jc w:val="both"/>
                    <w:textAlignment w:val="baseline"/>
                    <w:rPr>
                      <w:rFonts w:eastAsia="Times New Roman"/>
                      <w:color w:val="000000"/>
                      <w:spacing w:val="-9"/>
                      <w:lang w:val="es-ES"/>
                    </w:rPr>
                  </w:pPr>
                  <w:r>
                    <w:rPr>
                      <w:rFonts w:eastAsia="Times New Roman"/>
                      <w:color w:val="000000"/>
                      <w:spacing w:val="-9"/>
                      <w:lang w:val="es-ES"/>
                    </w:rPr>
                    <w:t>a) Informe en relación que la concesión d</w:t>
                  </w:r>
                  <w:r>
                    <w:rPr>
                      <w:rFonts w:eastAsia="Times New Roman"/>
                      <w:color w:val="000000"/>
                      <w:spacing w:val="-9"/>
                      <w:lang w:val="es-ES"/>
                    </w:rPr>
                    <w:t>irecta se ampara en alguna de las normas que, según la normativa vigente, habilitan para utilizar este procedimiento.</w:t>
                  </w:r>
                </w:p>
              </w:txbxContent>
            </v:textbox>
            <w10:wrap type="square" anchorx="page" anchory="page"/>
          </v:shape>
        </w:pict>
      </w:r>
      <w:r w:rsidRPr="008A6B5E">
        <w:pict>
          <v:shape id="_x0000_s1249" type="#_x0000_t202" style="position:absolute;margin-left:319.2pt;margin-top:302.4pt;width:199.7pt;height:14.4pt;z-index:251266560;mso-wrap-distance-left:0;mso-wrap-distance-right:0;mso-position-horizontal-relative:page;mso-position-vertical-relative:page" filled="f" stroked="f">
            <v:textbox inset="0,0,0,0">
              <w:txbxContent>
                <w:p w:rsidR="008A6B5E" w:rsidRDefault="008B0723">
                  <w:pPr>
                    <w:spacing w:before="9" w:after="32" w:line="247" w:lineRule="exact"/>
                    <w:textAlignment w:val="baseline"/>
                    <w:rPr>
                      <w:rFonts w:eastAsia="Times New Roman"/>
                      <w:color w:val="000000"/>
                      <w:spacing w:val="-2"/>
                      <w:lang w:val="es-ES"/>
                    </w:rPr>
                  </w:pPr>
                  <w:r>
                    <w:rPr>
                      <w:rFonts w:eastAsia="Times New Roman"/>
                      <w:color w:val="000000"/>
                      <w:spacing w:val="-2"/>
                      <w:lang w:val="es-ES"/>
                    </w:rPr>
                    <w:t>No se comprobará ningún extremo adicional.</w:t>
                  </w:r>
                </w:p>
              </w:txbxContent>
            </v:textbox>
            <w10:wrap type="square" anchorx="page" anchory="page"/>
          </v:shape>
        </w:pict>
      </w:r>
      <w:r w:rsidRPr="008A6B5E">
        <w:pict>
          <v:shape id="_x0000_s1248" type="#_x0000_t202" style="position:absolute;margin-left:55.7pt;margin-top:342.25pt;width:228.7pt;height:41.5pt;z-index:251267584;mso-wrap-distance-left:0;mso-wrap-distance-right:0;mso-position-horizontal-relative:page;mso-position-vertical-relative:page" filled="f" stroked="f">
            <v:textbox inset="0,0,0,0">
              <w:txbxContent>
                <w:p w:rsidR="008A6B5E" w:rsidRDefault="008B0723">
                  <w:pPr>
                    <w:spacing w:after="15" w:line="266" w:lineRule="exact"/>
                    <w:ind w:firstLine="144"/>
                    <w:jc w:val="both"/>
                    <w:textAlignment w:val="baseline"/>
                    <w:rPr>
                      <w:rFonts w:eastAsia="Times New Roman"/>
                      <w:color w:val="000000"/>
                      <w:lang w:val="es-ES"/>
                    </w:rPr>
                  </w:pPr>
                  <w:r>
                    <w:rPr>
                      <w:rFonts w:eastAsia="Times New Roman"/>
                      <w:color w:val="000000"/>
                      <w:lang w:val="es-ES"/>
                    </w:rPr>
                    <w:t>b) Que dicha subvención está incluida en el Plan Estratégico de Subvenciones aprobado por la Administración.</w:t>
                  </w:r>
                </w:p>
              </w:txbxContent>
            </v:textbox>
            <w10:wrap type="square" anchorx="page" anchory="page"/>
          </v:shape>
        </w:pict>
      </w:r>
      <w:r w:rsidRPr="008A6B5E">
        <w:pict>
          <v:shape id="_x0000_s1247" type="#_x0000_t202" style="position:absolute;margin-left:310.8pt;margin-top:328.55pt;width:228.7pt;height:68.9pt;z-index:251268608;mso-wrap-distance-left:0;mso-wrap-distance-right:0;mso-position-horizontal-relative:page;mso-position-vertical-relative:page" filled="f" stroked="f">
            <v:textbox inset="0,0,0,0">
              <w:txbxContent>
                <w:p w:rsidR="008A6B5E" w:rsidRDefault="008B0723">
                  <w:pPr>
                    <w:spacing w:after="31" w:line="269" w:lineRule="exact"/>
                    <w:ind w:firstLine="144"/>
                    <w:jc w:val="both"/>
                    <w:textAlignment w:val="baseline"/>
                    <w:rPr>
                      <w:rFonts w:eastAsia="Times New Roman"/>
                      <w:color w:val="000000"/>
                      <w:spacing w:val="-3"/>
                      <w:lang w:val="es-ES"/>
                    </w:rPr>
                  </w:pPr>
                  <w:r>
                    <w:rPr>
                      <w:rFonts w:eastAsia="Times New Roman"/>
                      <w:color w:val="000000"/>
                      <w:spacing w:val="-3"/>
                      <w:lang w:val="es-ES"/>
                    </w:rPr>
                    <w:t>5. Para el resto de expedientes de subvenciones y ayudas públicas a los que no les es de aplicación la Ley 38/2003, de 17 de noviembre, General de Subvenciones, los extremos adicionales a comprobar además de los generales serán los siguientes:</w:t>
                  </w:r>
                </w:p>
              </w:txbxContent>
            </v:textbox>
            <w10:wrap type="square" anchorx="page" anchory="page"/>
          </v:shape>
        </w:pict>
      </w:r>
      <w:r w:rsidRPr="008A6B5E">
        <w:pict>
          <v:shape id="_x0000_s1246" type="#_x0000_t202" style="position:absolute;margin-left:55.9pt;margin-top:395.05pt;width:228.5pt;height:69.6pt;z-index:251269632;mso-wrap-distance-left:0;mso-wrap-distance-right:0;mso-position-horizontal-relative:page;mso-position-vertical-relative:page" filled="f" stroked="f">
            <v:textbox inset="0,0,0,0">
              <w:txbxContent>
                <w:p w:rsidR="008A6B5E" w:rsidRDefault="008B0723">
                  <w:pPr>
                    <w:spacing w:after="27" w:line="272" w:lineRule="exact"/>
                    <w:ind w:firstLine="144"/>
                    <w:jc w:val="both"/>
                    <w:textAlignment w:val="baseline"/>
                    <w:rPr>
                      <w:rFonts w:eastAsia="Times New Roman"/>
                      <w:color w:val="000000"/>
                      <w:spacing w:val="-9"/>
                      <w:lang w:val="es-ES"/>
                    </w:rPr>
                  </w:pPr>
                  <w:r>
                    <w:rPr>
                      <w:rFonts w:eastAsia="Times New Roman"/>
                      <w:color w:val="000000"/>
                      <w:spacing w:val="-9"/>
                      <w:lang w:val="es-ES"/>
                    </w:rPr>
                    <w:t>c) Inform</w:t>
                  </w:r>
                  <w:r>
                    <w:rPr>
                      <w:rFonts w:eastAsia="Times New Roman"/>
                      <w:color w:val="000000"/>
                      <w:spacing w:val="-9"/>
                      <w:lang w:val="es-ES"/>
                    </w:rPr>
                    <w:t>e jurídico del Departamento Gestor en relación al convenio o resolución que se propone adoptar, correspondiendo dicho informe a los servicios jurídicos cuando no hubiese Técnico de Administración General o Asesor Jurídico en dicho Departamento.</w:t>
                  </w:r>
                </w:p>
              </w:txbxContent>
            </v:textbox>
            <w10:wrap type="square" anchorx="page" anchory="page"/>
          </v:shape>
        </w:pict>
      </w:r>
      <w:r w:rsidRPr="008A6B5E">
        <w:pict>
          <v:shape id="_x0000_s1245" type="#_x0000_t202" style="position:absolute;margin-left:310.8pt;margin-top:408.7pt;width:228.7pt;height:83.05pt;z-index:251270656;mso-wrap-distance-left:0;mso-wrap-distance-right:0;mso-position-horizontal-relative:page;mso-position-vertical-relative:page" filled="f" stroked="f">
            <v:textbox inset="0,0,0,0">
              <w:txbxContent>
                <w:p w:rsidR="008A6B5E" w:rsidRDefault="008B0723">
                  <w:pPr>
                    <w:spacing w:after="16" w:line="271" w:lineRule="exact"/>
                    <w:ind w:firstLine="216"/>
                    <w:jc w:val="both"/>
                    <w:textAlignment w:val="baseline"/>
                    <w:rPr>
                      <w:rFonts w:eastAsia="Times New Roman"/>
                      <w:color w:val="000000"/>
                      <w:spacing w:val="-9"/>
                      <w:lang w:val="es-ES"/>
                    </w:rPr>
                  </w:pPr>
                  <w:r>
                    <w:rPr>
                      <w:rFonts w:eastAsia="Times New Roman"/>
                      <w:color w:val="000000"/>
                      <w:spacing w:val="-9"/>
                      <w:lang w:val="es-ES"/>
                    </w:rPr>
                    <w:t>1. Con c</w:t>
                  </w:r>
                  <w:r>
                    <w:rPr>
                      <w:rFonts w:eastAsia="Times New Roman"/>
                      <w:color w:val="000000"/>
                      <w:spacing w:val="-9"/>
                      <w:lang w:val="es-ES"/>
                    </w:rPr>
                    <w:t>arácter general, los establecidos anteriormente relativos a los expedientes de subvenciones y ayudas públicas a los que resulte de aplicación la Ley 38/2003, de 17 de noviembre, General de Subvenciones, en la medida que dichos extremos sean exigibles de ac</w:t>
                  </w:r>
                  <w:r>
                    <w:rPr>
                      <w:rFonts w:eastAsia="Times New Roman"/>
                      <w:color w:val="000000"/>
                      <w:spacing w:val="-9"/>
                      <w:lang w:val="es-ES"/>
                    </w:rPr>
                    <w:t>uerdo con su normativa reguladora.</w:t>
                  </w:r>
                </w:p>
              </w:txbxContent>
            </v:textbox>
            <w10:wrap type="square" anchorx="page" anchory="page"/>
          </v:shape>
        </w:pict>
      </w:r>
      <w:r w:rsidRPr="008A6B5E">
        <w:pict>
          <v:shape id="_x0000_s1244" type="#_x0000_t202" style="position:absolute;margin-left:55.9pt;margin-top:476.9pt;width:228.25pt;height:57.8pt;z-index:251271680;mso-wrap-distance-left:0;mso-wrap-distance-right:0;mso-position-horizontal-relative:page;mso-position-vertical-relative:page" filled="f" stroked="f">
            <v:textbox inset="0,0,0,0">
              <w:txbxContent>
                <w:p w:rsidR="008A6B5E" w:rsidRDefault="008B0723">
                  <w:pPr>
                    <w:spacing w:after="21" w:line="281" w:lineRule="exact"/>
                    <w:ind w:firstLine="144"/>
                    <w:jc w:val="both"/>
                    <w:textAlignment w:val="baseline"/>
                    <w:rPr>
                      <w:rFonts w:eastAsia="Times New Roman"/>
                      <w:color w:val="000000"/>
                      <w:spacing w:val="-2"/>
                      <w:lang w:val="es-ES"/>
                    </w:rPr>
                  </w:pPr>
                  <w:r>
                    <w:rPr>
                      <w:rFonts w:eastAsia="Times New Roman"/>
                      <w:color w:val="000000"/>
                      <w:spacing w:val="-2"/>
                      <w:lang w:val="es-ES"/>
                    </w:rPr>
                    <w:t>d) De establecerse pagos parciales o anticipados, que estos son susceptibles de realizarse de acuerdo a las normas de aplicación, y la inclusión de garantías, salvo que no proceda su exigencia.</w:t>
                  </w:r>
                </w:p>
              </w:txbxContent>
            </v:textbox>
            <w10:wrap type="square" anchorx="page" anchory="page"/>
          </v:shape>
        </w:pict>
      </w:r>
      <w:r w:rsidRPr="008A6B5E">
        <w:pict>
          <v:shape id="_x0000_s1243" type="#_x0000_t202" style="position:absolute;margin-left:311.05pt;margin-top:502.8pt;width:227.5pt;height:42pt;z-index:251272704;mso-wrap-distance-left:0;mso-wrap-distance-right:0;mso-position-horizontal-relative:page;mso-position-vertical-relative:page" filled="f" stroked="f">
            <v:textbox inset="0,0,0,0">
              <w:txbxContent>
                <w:p w:rsidR="008A6B5E" w:rsidRDefault="008B0723">
                  <w:pPr>
                    <w:spacing w:after="22" w:line="269" w:lineRule="exact"/>
                    <w:ind w:firstLine="144"/>
                    <w:jc w:val="both"/>
                    <w:textAlignment w:val="baseline"/>
                    <w:rPr>
                      <w:rFonts w:eastAsia="Times New Roman"/>
                      <w:color w:val="000000"/>
                      <w:spacing w:val="-10"/>
                      <w:lang w:val="es-ES"/>
                    </w:rPr>
                  </w:pPr>
                  <w:r>
                    <w:rPr>
                      <w:rFonts w:eastAsia="Times New Roman"/>
                      <w:color w:val="000000"/>
                      <w:spacing w:val="-10"/>
                      <w:lang w:val="es-ES"/>
                    </w:rPr>
                    <w:t>2. Si el expediente se instrumenta a través de un convenio, además de verificar lo establecido con carácter general en el punto anterior, deberá comprobarse:</w:t>
                  </w:r>
                </w:p>
              </w:txbxContent>
            </v:textbox>
            <w10:wrap type="square" anchorx="page" anchory="page"/>
          </v:shape>
        </w:pict>
      </w:r>
      <w:r w:rsidRPr="008A6B5E">
        <w:pict>
          <v:shape id="_x0000_s1242" type="#_x0000_t202" style="position:absolute;margin-left:55.7pt;margin-top:546.95pt;width:228.7pt;height:116.15pt;z-index:251273728;mso-wrap-distance-left:0;mso-wrap-distance-right:0;mso-position-horizontal-relative:page;mso-position-vertical-relative:page" filled="f" stroked="f">
            <v:textbox inset="0,0,0,0">
              <w:txbxContent>
                <w:p w:rsidR="008A6B5E" w:rsidRDefault="008B0723">
                  <w:pPr>
                    <w:spacing w:after="17" w:line="286"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e) Acreditación en la forma establecida en la normativa reguladora de la subvención, de que el </w:t>
                  </w:r>
                  <w:r>
                    <w:rPr>
                      <w:rFonts w:eastAsia="Times New Roman"/>
                      <w:color w:val="000000"/>
                      <w:spacing w:val="-4"/>
                      <w:lang w:val="es-ES"/>
                    </w:rPr>
                    <w:t>beneficiario se halla al corriente de obligaciones tributarias y frente a la Seguridad Social y no está incurso en las prohibiciones para obtener dicha condición, previstas en los apartados 2 y 3 del artículo 13 de la Ley 38/2003, de 17 de noviembre, Gener</w:t>
                  </w:r>
                  <w:r>
                    <w:rPr>
                      <w:rFonts w:eastAsia="Times New Roman"/>
                      <w:color w:val="000000"/>
                      <w:spacing w:val="-4"/>
                      <w:lang w:val="es-ES"/>
                    </w:rPr>
                    <w:t>al de Subvenciones.</w:t>
                  </w:r>
                </w:p>
              </w:txbxContent>
            </v:textbox>
            <w10:wrap type="square" anchorx="page" anchory="page"/>
          </v:shape>
        </w:pict>
      </w:r>
      <w:r w:rsidRPr="008A6B5E">
        <w:pict>
          <v:shape id="_x0000_s1241" type="#_x0000_t202" style="position:absolute;margin-left:319.2pt;margin-top:555.85pt;width:177.85pt;height:14.4pt;z-index:251274752;mso-wrap-distance-left:0;mso-wrap-distance-right:0;mso-position-horizontal-relative:page;mso-position-vertical-relative:page" filled="f" stroked="f">
            <v:textbox inset="0,0,0,0">
              <w:txbxContent>
                <w:p w:rsidR="008A6B5E" w:rsidRDefault="008B0723">
                  <w:pPr>
                    <w:spacing w:before="8" w:line="279" w:lineRule="exact"/>
                    <w:textAlignment w:val="baseline"/>
                    <w:rPr>
                      <w:rFonts w:eastAsia="Times New Roman"/>
                      <w:color w:val="000000"/>
                      <w:spacing w:val="-3"/>
                      <w:lang w:val="es-ES"/>
                    </w:rPr>
                  </w:pPr>
                  <w:r>
                    <w:rPr>
                      <w:rFonts w:eastAsia="Times New Roman"/>
                      <w:color w:val="000000"/>
                      <w:spacing w:val="-3"/>
                      <w:lang w:val="es-ES"/>
                    </w:rPr>
                    <w:t>A) Con carácter previo a su suscripción:</w:t>
                  </w:r>
                </w:p>
              </w:txbxContent>
            </v:textbox>
            <w10:wrap type="square" anchorx="page" anchory="page"/>
          </v:shape>
        </w:pict>
      </w:r>
      <w:r w:rsidRPr="008A6B5E">
        <w:pict>
          <v:shape id="_x0000_s1240" type="#_x0000_t202" style="position:absolute;margin-left:319.45pt;margin-top:582pt;width:189.85pt;height:14.4pt;z-index:251275776;mso-wrap-distance-left:0;mso-wrap-distance-right:0;mso-position-horizontal-relative:page;mso-position-vertical-relative:page" filled="f" stroked="f">
            <v:textbox inset="0,0,0,0">
              <w:txbxContent>
                <w:p w:rsidR="008A6B5E" w:rsidRDefault="008B0723">
                  <w:pPr>
                    <w:spacing w:before="9" w:after="27" w:line="247" w:lineRule="exact"/>
                    <w:textAlignment w:val="baseline"/>
                    <w:rPr>
                      <w:rFonts w:eastAsia="Times New Roman"/>
                      <w:color w:val="000000"/>
                      <w:spacing w:val="-3"/>
                      <w:lang w:val="es-ES"/>
                    </w:rPr>
                  </w:pPr>
                  <w:r>
                    <w:rPr>
                      <w:rFonts w:eastAsia="Times New Roman"/>
                      <w:color w:val="000000"/>
                      <w:spacing w:val="-3"/>
                      <w:lang w:val="es-ES"/>
                    </w:rPr>
                    <w:t>a) Que existe informe del servicio jurídico.</w:t>
                  </w:r>
                </w:p>
              </w:txbxContent>
            </v:textbox>
            <w10:wrap type="square" anchorx="page" anchory="page"/>
          </v:shape>
        </w:pict>
      </w:r>
      <w:r w:rsidRPr="008A6B5E">
        <w:pict>
          <v:shape id="_x0000_s1239" type="#_x0000_t202" style="position:absolute;margin-left:310.8pt;margin-top:607.7pt;width:228.7pt;height:55.4pt;z-index:251276800;mso-wrap-distance-left:0;mso-wrap-distance-right:0;mso-position-horizontal-relative:page;mso-position-vertical-relative:page" filled="f" stroked="f">
            <v:textbox inset="0,0,0,0">
              <w:txbxContent>
                <w:p w:rsidR="008A6B5E" w:rsidRDefault="008B0723">
                  <w:pPr>
                    <w:spacing w:after="18" w:line="269" w:lineRule="exact"/>
                    <w:ind w:firstLine="144"/>
                    <w:jc w:val="both"/>
                    <w:textAlignment w:val="baseline"/>
                    <w:rPr>
                      <w:rFonts w:eastAsia="Times New Roman"/>
                      <w:color w:val="000000"/>
                      <w:spacing w:val="-4"/>
                      <w:lang w:val="es-ES"/>
                    </w:rPr>
                  </w:pPr>
                  <w:r>
                    <w:rPr>
                      <w:rFonts w:eastAsia="Times New Roman"/>
                      <w:color w:val="000000"/>
                      <w:spacing w:val="-4"/>
                      <w:lang w:val="es-ES"/>
                    </w:rPr>
                    <w:t>b) En los convenios con Comunidades Autónomas u otras Administraciones Públicas, además, que consta en el expediente Informe favorable de la Secretaría General.</w:t>
                  </w:r>
                </w:p>
              </w:txbxContent>
            </v:textbox>
            <w10:wrap type="square" anchorx="page" anchory="page"/>
          </v:shape>
        </w:pict>
      </w:r>
      <w:r w:rsidRPr="008A6B5E">
        <w:pict>
          <v:shape id="_x0000_s1238" type="#_x0000_t202" style="position:absolute;margin-left:55.7pt;margin-top:670.8pt;width:228.2pt;height:28.3pt;z-index:251277824;mso-wrap-distance-left:0;mso-wrap-distance-right:0;mso-position-horizontal-relative:page;mso-position-vertical-relative:page" filled="f" stroked="f">
            <v:textbox inset="0,0,0,0">
              <w:txbxContent>
                <w:p w:rsidR="008A6B5E" w:rsidRDefault="008B0723">
                  <w:pPr>
                    <w:spacing w:after="12" w:line="270" w:lineRule="exact"/>
                    <w:ind w:firstLine="144"/>
                    <w:jc w:val="both"/>
                    <w:textAlignment w:val="baseline"/>
                    <w:rPr>
                      <w:rFonts w:eastAsia="Times New Roman"/>
                      <w:color w:val="000000"/>
                      <w:spacing w:val="-9"/>
                      <w:lang w:val="es-ES"/>
                    </w:rPr>
                  </w:pPr>
                  <w:r>
                    <w:rPr>
                      <w:rFonts w:eastAsia="Times New Roman"/>
                      <w:color w:val="000000"/>
                      <w:spacing w:val="-9"/>
                      <w:lang w:val="es-ES"/>
                    </w:rPr>
                    <w:t>f) En todo caso, los convenios tipo deben ir informados por los servicios jurídicos.</w:t>
                  </w:r>
                </w:p>
              </w:txbxContent>
            </v:textbox>
            <w10:wrap type="square" anchorx="page" anchory="page"/>
          </v:shape>
        </w:pict>
      </w:r>
      <w:r w:rsidRPr="008A6B5E">
        <w:pict>
          <v:shape id="_x0000_s1237" type="#_x0000_t202" style="position:absolute;margin-left:319.2pt;margin-top:674.15pt;width:76.8pt;height:14.4pt;z-index:251278848;mso-wrap-distance-left:0;mso-wrap-distance-right:0;mso-position-horizontal-relative:page;mso-position-vertical-relative:page" filled="f" stroked="f">
            <v:textbox inset="0,0,0,0">
              <w:txbxContent>
                <w:p w:rsidR="008A6B5E" w:rsidRDefault="008B0723">
                  <w:pPr>
                    <w:spacing w:before="12" w:after="24" w:line="247" w:lineRule="exact"/>
                    <w:textAlignment w:val="baseline"/>
                    <w:rPr>
                      <w:rFonts w:eastAsia="Times New Roman"/>
                      <w:color w:val="000000"/>
                      <w:spacing w:val="-6"/>
                      <w:lang w:val="es-ES"/>
                    </w:rPr>
                  </w:pPr>
                  <w:r>
                    <w:rPr>
                      <w:rFonts w:eastAsia="Times New Roman"/>
                      <w:color w:val="000000"/>
                      <w:spacing w:val="-6"/>
                      <w:lang w:val="es-ES"/>
                    </w:rPr>
                    <w:t>B) Modificación:</w:t>
                  </w:r>
                </w:p>
              </w:txbxContent>
            </v:textbox>
            <w10:wrap type="square" anchorx="page" anchory="page"/>
          </v:shape>
        </w:pict>
      </w:r>
      <w:r w:rsidRPr="008A6B5E">
        <w:pict>
          <v:shape id="_x0000_s1236" type="#_x0000_t202" style="position:absolute;margin-left:64.55pt;margin-top:710.65pt;width:168pt;height:14.4pt;z-index:251279872;mso-wrap-distance-left:0;mso-wrap-distance-right:0;mso-position-horizontal-relative:page;mso-position-vertical-relative:page" filled="f" stroked="f">
            <v:textbox inset="0,0,0,0">
              <w:txbxContent>
                <w:p w:rsidR="008A6B5E" w:rsidRDefault="008B0723">
                  <w:pPr>
                    <w:spacing w:before="8" w:after="32" w:line="247" w:lineRule="exact"/>
                    <w:textAlignment w:val="baseline"/>
                    <w:rPr>
                      <w:rFonts w:eastAsia="Times New Roman"/>
                      <w:color w:val="000000"/>
                      <w:spacing w:val="-3"/>
                      <w:lang w:val="es-ES"/>
                    </w:rPr>
                  </w:pPr>
                  <w:r>
                    <w:rPr>
                      <w:rFonts w:eastAsia="Times New Roman"/>
                      <w:color w:val="000000"/>
                      <w:spacing w:val="-3"/>
                      <w:lang w:val="es-ES"/>
                    </w:rPr>
                    <w:t>2.2. Reconocimiento de la obligación.</w:t>
                  </w:r>
                </w:p>
              </w:txbxContent>
            </v:textbox>
            <w10:wrap type="square" anchorx="page" anchory="page"/>
          </v:shape>
        </w:pict>
      </w:r>
      <w:r w:rsidRPr="008A6B5E">
        <w:pict>
          <v:shape id="_x0000_s1235" type="#_x0000_t202" style="position:absolute;margin-left:311.05pt;margin-top:700.1pt;width:228.25pt;height:28.3pt;z-index:251280896;mso-wrap-distance-left:0;mso-wrap-distance-right:0;mso-position-horizontal-relative:page;mso-position-vertical-relative:page" filled="f" stroked="f">
            <v:textbox inset="0,0,0,0">
              <w:txbxContent>
                <w:p w:rsidR="008A6B5E" w:rsidRDefault="008B0723">
                  <w:pPr>
                    <w:spacing w:after="22" w:line="267" w:lineRule="exact"/>
                    <w:ind w:firstLine="144"/>
                    <w:jc w:val="both"/>
                    <w:textAlignment w:val="baseline"/>
                    <w:rPr>
                      <w:rFonts w:eastAsia="Times New Roman"/>
                      <w:color w:val="000000"/>
                      <w:lang w:val="es-ES"/>
                    </w:rPr>
                  </w:pPr>
                  <w:r>
                    <w:rPr>
                      <w:rFonts w:eastAsia="Times New Roman"/>
                      <w:color w:val="000000"/>
                      <w:lang w:val="es-ES"/>
                    </w:rPr>
                    <w:t>a) Que existe el informe del servicio jurídico sobre el texto de la modificación.</w:t>
                  </w:r>
                </w:p>
              </w:txbxContent>
            </v:textbox>
            <w10:wrap type="square" anchorx="page" anchory="page"/>
          </v:shape>
        </w:pict>
      </w:r>
      <w:r w:rsidRPr="008A6B5E">
        <w:pict>
          <v:shape id="_x0000_s1234" type="#_x0000_t202" style="position:absolute;margin-left:55.9pt;margin-top:736.8pt;width:228.5pt;height:58.3pt;z-index:251281920;mso-wrap-distance-left:0;mso-wrap-distance-right:0;mso-position-horizontal-relative:page;mso-position-vertical-relative:page" filled="f" stroked="f">
            <v:textbox inset="0,0,0,0">
              <w:txbxContent>
                <w:p w:rsidR="008A6B5E" w:rsidRDefault="008B0723">
                  <w:pPr>
                    <w:spacing w:after="26" w:line="283" w:lineRule="exact"/>
                    <w:ind w:firstLine="144"/>
                    <w:jc w:val="both"/>
                    <w:textAlignment w:val="baseline"/>
                    <w:rPr>
                      <w:rFonts w:eastAsia="Times New Roman"/>
                      <w:color w:val="000000"/>
                      <w:spacing w:val="-4"/>
                      <w:lang w:val="es-ES"/>
                    </w:rPr>
                  </w:pPr>
                  <w:r>
                    <w:rPr>
                      <w:rFonts w:eastAsia="Times New Roman"/>
                      <w:color w:val="000000"/>
                      <w:spacing w:val="-4"/>
                      <w:lang w:val="es-ES"/>
                    </w:rPr>
                    <w:t>Se comprobarán los mismos extremos previstos en el apartado relativo al reconocimiento de la obligación de las subvenciones concedidas en régimen de concurrencia competitiva.</w:t>
                  </w:r>
                </w:p>
              </w:txbxContent>
            </v:textbox>
            <w10:wrap type="square" anchorx="page" anchory="page"/>
          </v:shape>
        </w:pict>
      </w:r>
      <w:r w:rsidRPr="008A6B5E">
        <w:pict>
          <v:shape id="_x0000_s1233" type="#_x0000_t202" style="position:absolute;margin-left:310.8pt;margin-top:739.7pt;width:228.7pt;height:55.4pt;z-index:251282944;mso-wrap-distance-left:0;mso-wrap-distance-right:0;mso-position-horizontal-relative:page;mso-position-vertical-relative:page" filled="f" stroked="f">
            <v:textbox inset="0,0,0,0">
              <w:txbxContent>
                <w:p w:rsidR="008A6B5E" w:rsidRDefault="008B0723">
                  <w:pPr>
                    <w:spacing w:after="27" w:line="269" w:lineRule="exact"/>
                    <w:ind w:firstLine="144"/>
                    <w:jc w:val="both"/>
                    <w:textAlignment w:val="baseline"/>
                    <w:rPr>
                      <w:rFonts w:eastAsia="Times New Roman"/>
                      <w:color w:val="000000"/>
                      <w:spacing w:val="-4"/>
                      <w:lang w:val="es-ES"/>
                    </w:rPr>
                  </w:pPr>
                  <w:r>
                    <w:rPr>
                      <w:rFonts w:eastAsia="Times New Roman"/>
                      <w:color w:val="000000"/>
                      <w:spacing w:val="-4"/>
                      <w:lang w:val="es-ES"/>
                    </w:rPr>
                    <w:t>b) En los convenios con Comunidades Autónomas u otras Administraciones Pública</w:t>
                  </w:r>
                  <w:r>
                    <w:rPr>
                      <w:rFonts w:eastAsia="Times New Roman"/>
                      <w:color w:val="000000"/>
                      <w:spacing w:val="-4"/>
                      <w:lang w:val="es-ES"/>
                    </w:rPr>
                    <w:t>s, además, que consta en el expediente Informe favorable de la Secretaría General.</w:t>
                  </w:r>
                </w:p>
              </w:txbxContent>
            </v:textbox>
            <w10:wrap type="square" anchorx="page" anchory="page"/>
          </v:shape>
        </w:pict>
      </w:r>
      <w:r w:rsidR="008B0723">
        <w:rPr>
          <w:rFonts w:ascii="Arial" w:eastAsia="Arial" w:hAnsi="Arial"/>
          <w:color w:val="000000"/>
          <w:sz w:val="24"/>
          <w:lang w:val="es-ES"/>
        </w:rPr>
        <w:tab/>
      </w:r>
      <w:r w:rsidRPr="008A6B5E">
        <w:pict>
          <v:line id="_x0000_s1232" style="position:absolute;z-index:252657152;mso-position-horizontal-relative:margin;mso-position-vertical-relative:page" from="56.65pt,83.5pt" to="538.55pt,83.5pt" strokeweight="1pt">
            <w10:wrap anchorx="margin" anchory="page"/>
          </v:line>
        </w:pict>
      </w:r>
      <w:r w:rsidRPr="008A6B5E">
        <w:pict>
          <v:line id="_x0000_s1231" style="position:absolute;z-index:25265817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230" type="#_x0000_t202" style="position:absolute;margin-left:57.1pt;margin-top:63.85pt;width:300pt;height:11.75pt;z-index:251283968;mso-wrap-distance-left:0;mso-wrap-distance-right:0;mso-position-horizontal-relative:page;mso-position-vertical-relative:page" filled="f" stroked="f">
            <v:textbox inset="0,0,0,0">
              <w:txbxContent>
                <w:p w:rsidR="008A6B5E" w:rsidRDefault="008B0723">
                  <w:pPr>
                    <w:spacing w:before="25" w:after="27" w:line="18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229" type="#_x0000_t202" style="position:absolute;margin-left:518.4pt;margin-top:63.85pt;width:18.7pt;height:11.75pt;z-index:251284992;mso-wrap-distance-left:0;mso-wrap-distance-right:0;mso-position-horizontal-relative:page;mso-position-vertical-relative:page" filled="f" stroked="f">
            <v:textbox inset="0,0,0,0">
              <w:txbxContent>
                <w:p w:rsidR="008A6B5E" w:rsidRDefault="008B0723">
                  <w:pPr>
                    <w:spacing w:before="26" w:after="26" w:line="183" w:lineRule="exact"/>
                    <w:textAlignment w:val="baseline"/>
                    <w:rPr>
                      <w:rFonts w:ascii="Arial" w:eastAsia="Arial" w:hAnsi="Arial"/>
                      <w:color w:val="000000"/>
                      <w:spacing w:val="-20"/>
                      <w:sz w:val="16"/>
                      <w:lang w:val="es-ES"/>
                    </w:rPr>
                  </w:pPr>
                  <w:r>
                    <w:rPr>
                      <w:rFonts w:ascii="Arial" w:eastAsia="Arial" w:hAnsi="Arial"/>
                      <w:color w:val="000000"/>
                      <w:spacing w:val="-20"/>
                      <w:sz w:val="16"/>
                      <w:lang w:val="es-ES"/>
                    </w:rPr>
                    <w:t>1499</w:t>
                  </w:r>
                </w:p>
              </w:txbxContent>
            </v:textbox>
            <w10:wrap type="square" anchorx="page" anchory="page"/>
          </v:shape>
        </w:pict>
      </w:r>
      <w:r w:rsidRPr="008A6B5E">
        <w:pict>
          <v:shape id="_x0000_s1228" type="#_x0000_t202" style="position:absolute;margin-left:64.55pt;margin-top:103.7pt;width:55.95pt;height:14.4pt;z-index:251286016;mso-wrap-distance-left:0;mso-wrap-distance-right:0;mso-position-horizontal-relative:page;mso-position-vertical-relative:page" filled="f" stroked="f">
            <v:textbox inset="0,0,0,0">
              <w:txbxContent>
                <w:p w:rsidR="008A6B5E" w:rsidRDefault="008B0723">
                  <w:pPr>
                    <w:spacing w:before="8" w:after="31" w:line="248" w:lineRule="exact"/>
                    <w:textAlignment w:val="baseline"/>
                    <w:rPr>
                      <w:rFonts w:ascii="Arial" w:eastAsia="Arial" w:hAnsi="Arial"/>
                      <w:color w:val="000000"/>
                      <w:spacing w:val="-3"/>
                      <w:sz w:val="16"/>
                      <w:lang w:val="es-ES"/>
                    </w:rPr>
                  </w:pPr>
                  <w:r>
                    <w:rPr>
                      <w:rFonts w:ascii="Arial" w:eastAsia="Arial" w:hAnsi="Arial"/>
                      <w:color w:val="000000"/>
                      <w:spacing w:val="-3"/>
                      <w:sz w:val="16"/>
                      <w:lang w:val="es-ES"/>
                    </w:rPr>
                    <w:t xml:space="preserve">C) </w:t>
                  </w:r>
                  <w:r>
                    <w:rPr>
                      <w:rFonts w:eastAsia="Times New Roman"/>
                      <w:color w:val="000000"/>
                      <w:spacing w:val="-3"/>
                      <w:lang w:val="es-ES"/>
                    </w:rPr>
                    <w:t>Prórroga:</w:t>
                  </w:r>
                </w:p>
              </w:txbxContent>
            </v:textbox>
            <w10:wrap type="square" anchorx="page" anchory="page"/>
          </v:shape>
        </w:pict>
      </w:r>
      <w:r w:rsidRPr="008A6B5E">
        <w:pict>
          <v:shape id="_x0000_s1227" type="#_x0000_t202" style="position:absolute;margin-left:310.8pt;margin-top:103.7pt;width:228.25pt;height:55.9pt;z-index:251287040;mso-wrap-distance-left:0;mso-wrap-distance-right:0;mso-position-horizontal-relative:page;mso-position-vertical-relative:page" filled="f" stroked="f">
            <v:textbox inset="0,0,0,0">
              <w:txbxContent>
                <w:p w:rsidR="008A6B5E" w:rsidRDefault="008B0723">
                  <w:pPr>
                    <w:spacing w:after="21" w:line="271" w:lineRule="exact"/>
                    <w:ind w:firstLine="144"/>
                    <w:jc w:val="both"/>
                    <w:textAlignment w:val="baseline"/>
                    <w:rPr>
                      <w:rFonts w:eastAsia="Times New Roman"/>
                      <w:color w:val="000000"/>
                      <w:spacing w:val="-6"/>
                      <w:lang w:val="es-ES"/>
                    </w:rPr>
                  </w:pPr>
                  <w:r>
                    <w:rPr>
                      <w:rFonts w:eastAsia="Times New Roman"/>
                      <w:color w:val="000000"/>
                      <w:spacing w:val="-6"/>
                      <w:lang w:val="es-ES"/>
                    </w:rPr>
                    <w:t>c) Informe Jurídico sobre la necesidad de ocupación. En las expropiaciones urgentes se entenderá cumplido el trámite de la necesidad de ocupación de los bienes en la declaración de urgente ocupación.</w:t>
                  </w:r>
                </w:p>
              </w:txbxContent>
            </v:textbox>
            <w10:wrap type="square" anchorx="page" anchory="page"/>
          </v:shape>
        </w:pict>
      </w:r>
      <w:r w:rsidRPr="008A6B5E">
        <w:pict>
          <v:shape id="_x0000_s1226" type="#_x0000_t202" style="position:absolute;margin-left:55.9pt;margin-top:129.1pt;width:228.25pt;height:27.85pt;z-index:251288064;mso-wrap-distance-left:0;mso-wrap-distance-right:0;mso-position-horizontal-relative:page;mso-position-vertical-relative:page" filled="f" stroked="f">
            <v:textbox inset="0,0,0,0">
              <w:txbxContent>
                <w:p w:rsidR="008A6B5E" w:rsidRDefault="008B0723">
                  <w:pPr>
                    <w:spacing w:after="15" w:line="263" w:lineRule="exact"/>
                    <w:ind w:firstLine="144"/>
                    <w:jc w:val="both"/>
                    <w:textAlignment w:val="baseline"/>
                    <w:rPr>
                      <w:rFonts w:eastAsia="Times New Roman"/>
                      <w:color w:val="000000"/>
                      <w:lang w:val="es-ES"/>
                    </w:rPr>
                  </w:pPr>
                  <w:r>
                    <w:rPr>
                      <w:rFonts w:eastAsia="Times New Roman"/>
                      <w:color w:val="000000"/>
                      <w:lang w:val="es-ES"/>
                    </w:rPr>
                    <w:t xml:space="preserve">a) Que existe el informe del servicio jurídico sobre </w:t>
                  </w:r>
                  <w:r>
                    <w:rPr>
                      <w:rFonts w:eastAsia="Times New Roman"/>
                      <w:color w:val="000000"/>
                      <w:lang w:val="es-ES"/>
                    </w:rPr>
                    <w:t>el texto de la modificación.</w:t>
                  </w:r>
                </w:p>
              </w:txbxContent>
            </v:textbox>
            <w10:wrap type="square" anchorx="page" anchory="page"/>
          </v:shape>
        </w:pict>
      </w:r>
      <w:r w:rsidRPr="008A6B5E">
        <w:pict>
          <v:shape id="_x0000_s1225" type="#_x0000_t202" style="position:absolute;margin-left:55.7pt;margin-top:168pt;width:228.7pt;height:54.7pt;z-index:251289088;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spacing w:val="-4"/>
                      <w:lang w:val="es-ES"/>
                    </w:rPr>
                  </w:pPr>
                  <w:r>
                    <w:rPr>
                      <w:rFonts w:eastAsia="Times New Roman"/>
                      <w:color w:val="000000"/>
                      <w:spacing w:val="-4"/>
                      <w:lang w:val="es-ES"/>
                    </w:rPr>
                    <w:t>b) En los convenios con Comunidades Autónomas u otras Administraciones Públicas, además, que consta en el expediente Informe favorable de la Secretaría General.</w:t>
                  </w:r>
                </w:p>
              </w:txbxContent>
            </v:textbox>
            <w10:wrap type="square" anchorx="page" anchory="page"/>
          </v:shape>
        </w:pict>
      </w:r>
      <w:r w:rsidRPr="008A6B5E">
        <w:pict>
          <v:shape id="_x0000_s1224" type="#_x0000_t202" style="position:absolute;margin-left:319.45pt;margin-top:171.1pt;width:93.6pt;height:14.4pt;z-index:251290112;mso-wrap-distance-left:0;mso-wrap-distance-right:0;mso-position-horizontal-relative:page;mso-position-vertical-relative:page" filled="f" stroked="f">
            <v:textbox inset="0,0,0,0">
              <w:txbxContent>
                <w:p w:rsidR="008A6B5E" w:rsidRDefault="008B0723">
                  <w:pPr>
                    <w:spacing w:before="9" w:after="21" w:line="248" w:lineRule="exact"/>
                    <w:textAlignment w:val="baseline"/>
                    <w:rPr>
                      <w:rFonts w:eastAsia="Times New Roman"/>
                      <w:color w:val="000000"/>
                      <w:spacing w:val="-5"/>
                      <w:lang w:val="es-ES"/>
                    </w:rPr>
                  </w:pPr>
                  <w:r>
                    <w:rPr>
                      <w:rFonts w:eastAsia="Times New Roman"/>
                      <w:color w:val="000000"/>
                      <w:spacing w:val="-5"/>
                      <w:lang w:val="es-ES"/>
                    </w:rPr>
                    <w:t>2. Depósitos previos:</w:t>
                  </w:r>
                </w:p>
              </w:txbxContent>
            </v:textbox>
            <w10:wrap type="square" anchorx="page" anchory="page"/>
          </v:shape>
        </w:pict>
      </w:r>
      <w:r w:rsidRPr="008A6B5E">
        <w:pict>
          <v:shape id="_x0000_s1223" type="#_x0000_t202" style="position:absolute;margin-left:310.8pt;margin-top:196.8pt;width:228.5pt;height:28.1pt;z-index:251291136;mso-wrap-distance-left:0;mso-wrap-distance-right:0;mso-position-horizontal-relative:page;mso-position-vertical-relative:page" filled="f" stroked="f">
            <v:textbox inset="0,0,0,0">
              <w:txbxContent>
                <w:p w:rsidR="008A6B5E" w:rsidRDefault="008B0723">
                  <w:pPr>
                    <w:spacing w:after="20" w:line="268" w:lineRule="exact"/>
                    <w:ind w:firstLine="144"/>
                    <w:jc w:val="both"/>
                    <w:textAlignment w:val="baseline"/>
                    <w:rPr>
                      <w:rFonts w:eastAsia="Times New Roman"/>
                      <w:color w:val="000000"/>
                      <w:lang w:val="es-ES"/>
                    </w:rPr>
                  </w:pPr>
                  <w:r>
                    <w:rPr>
                      <w:rFonts w:eastAsia="Times New Roman"/>
                      <w:color w:val="000000"/>
                      <w:lang w:val="es-ES"/>
                    </w:rPr>
                    <w:t>a) Que existe declaración de urgent</w:t>
                  </w:r>
                  <w:r>
                    <w:rPr>
                      <w:rFonts w:eastAsia="Times New Roman"/>
                      <w:color w:val="000000"/>
                      <w:lang w:val="es-ES"/>
                    </w:rPr>
                    <w:t>e ocupación de los bienes.</w:t>
                  </w:r>
                </w:p>
              </w:txbxContent>
            </v:textbox>
            <w10:wrap type="square" anchorx="page" anchory="page"/>
          </v:shape>
        </w:pict>
      </w:r>
      <w:r w:rsidRPr="008A6B5E">
        <w:pict>
          <v:shape id="_x0000_s1222" type="#_x0000_t202" style="position:absolute;margin-left:55.7pt;margin-top:233.5pt;width:228.45pt;height:41.3pt;z-index:251292160;mso-wrap-distance-left:0;mso-wrap-distance-right:0;mso-position-horizontal-relative:page;mso-position-vertical-relative:page" filled="f" stroked="f">
            <v:textbox inset="0,0,0,0">
              <w:txbxContent>
                <w:p w:rsidR="008A6B5E" w:rsidRDefault="008B0723">
                  <w:pPr>
                    <w:spacing w:after="19" w:line="265" w:lineRule="exact"/>
                    <w:ind w:firstLine="144"/>
                    <w:jc w:val="both"/>
                    <w:textAlignment w:val="baseline"/>
                    <w:rPr>
                      <w:rFonts w:eastAsia="Times New Roman"/>
                      <w:color w:val="000000"/>
                      <w:spacing w:val="-9"/>
                      <w:lang w:val="es-ES"/>
                    </w:rPr>
                  </w:pPr>
                  <w:r>
                    <w:rPr>
                      <w:rFonts w:eastAsia="Times New Roman"/>
                      <w:color w:val="000000"/>
                      <w:spacing w:val="-9"/>
                      <w:lang w:val="es-ES"/>
                    </w:rPr>
                    <w:t>BASE 50. Fiscalización previa limitada. Extremos adicionales según el tipo de expediente: DEVOLUCIÓN DE INGRESOS.</w:t>
                  </w:r>
                </w:p>
              </w:txbxContent>
            </v:textbox>
            <w10:wrap type="square" anchorx="page" anchory="page"/>
          </v:shape>
        </w:pict>
      </w:r>
      <w:r w:rsidRPr="008A6B5E">
        <w:pict>
          <v:shape id="_x0000_s1221" type="#_x0000_t202" style="position:absolute;margin-left:319.2pt;margin-top:236.65pt;width:219.35pt;height:65.75pt;z-index:251293184;mso-wrap-distance-left:0;mso-wrap-distance-right:0;mso-position-horizontal-relative:page;mso-position-vertical-relative:page" filled="f" stroked="f">
            <v:textbox inset="0,0,0,0">
              <w:txbxContent>
                <w:p w:rsidR="008A6B5E" w:rsidRDefault="008B0723">
                  <w:pPr>
                    <w:numPr>
                      <w:ilvl w:val="0"/>
                      <w:numId w:val="7"/>
                    </w:numPr>
                    <w:spacing w:before="9" w:line="248" w:lineRule="exact"/>
                    <w:ind w:left="0"/>
                    <w:textAlignment w:val="baseline"/>
                    <w:rPr>
                      <w:rFonts w:eastAsia="Times New Roman"/>
                      <w:color w:val="000000"/>
                      <w:lang w:val="es-ES"/>
                    </w:rPr>
                  </w:pPr>
                  <w:r>
                    <w:rPr>
                      <w:rFonts w:eastAsia="Times New Roman"/>
                      <w:color w:val="000000"/>
                      <w:lang w:val="es-ES"/>
                    </w:rPr>
                    <w:t>Que existe acta previa a la ocupación.</w:t>
                  </w:r>
                </w:p>
                <w:p w:rsidR="008A6B5E" w:rsidRDefault="008B0723">
                  <w:pPr>
                    <w:numPr>
                      <w:ilvl w:val="0"/>
                      <w:numId w:val="7"/>
                    </w:numPr>
                    <w:spacing w:before="7" w:after="27" w:line="512" w:lineRule="exact"/>
                    <w:ind w:left="0"/>
                    <w:jc w:val="both"/>
                    <w:textAlignment w:val="baseline"/>
                    <w:rPr>
                      <w:rFonts w:eastAsia="Times New Roman"/>
                      <w:color w:val="000000"/>
                      <w:spacing w:val="-7"/>
                      <w:lang w:val="es-ES"/>
                    </w:rPr>
                  </w:pPr>
                  <w:r>
                    <w:rPr>
                      <w:rFonts w:eastAsia="Times New Roman"/>
                      <w:color w:val="000000"/>
                      <w:spacing w:val="-7"/>
                      <w:lang w:val="es-ES"/>
                    </w:rPr>
                    <w:t>Que existe hoja de depósito previo a la ocupación. 3. Indemnización por rápida ocupación:</w:t>
                  </w:r>
                </w:p>
              </w:txbxContent>
            </v:textbox>
            <w10:wrap type="square" anchorx="page" anchory="page"/>
          </v:shape>
        </w:pict>
      </w:r>
      <w:r w:rsidRPr="008A6B5E">
        <w:pict>
          <v:shape id="_x0000_s1220" type="#_x0000_t202" style="position:absolute;margin-left:55.9pt;margin-top:285.85pt;width:228.5pt;height:27.85pt;z-index:251294208;mso-wrap-distance-left:0;mso-wrap-distance-right:0;mso-position-horizontal-relative:page;mso-position-vertical-relative:page" filled="f" stroked="f">
            <v:textbox inset="0,0,0,0">
              <w:txbxContent>
                <w:p w:rsidR="008A6B5E" w:rsidRDefault="008B0723">
                  <w:pPr>
                    <w:spacing w:after="22" w:line="262" w:lineRule="exact"/>
                    <w:ind w:firstLine="144"/>
                    <w:jc w:val="both"/>
                    <w:textAlignment w:val="baseline"/>
                    <w:rPr>
                      <w:rFonts w:eastAsia="Times New Roman"/>
                      <w:color w:val="000000"/>
                      <w:lang w:val="es-ES"/>
                    </w:rPr>
                  </w:pPr>
                  <w:r>
                    <w:rPr>
                      <w:rFonts w:eastAsia="Times New Roman"/>
                      <w:color w:val="000000"/>
                      <w:lang w:val="es-ES"/>
                    </w:rPr>
                    <w:t>a) Solicitud del interesado, si el expediente se inicia a instancia de parte.</w:t>
                  </w:r>
                </w:p>
              </w:txbxContent>
            </v:textbox>
            <w10:wrap type="square" anchorx="page" anchory="page"/>
          </v:shape>
        </w:pict>
      </w:r>
      <w:r w:rsidRPr="008A6B5E">
        <w:pict>
          <v:shape id="_x0000_s1219" type="#_x0000_t202" style="position:absolute;margin-left:64.3pt;margin-top:324.7pt;width:219.4pt;height:14.4pt;z-index:251295232;mso-wrap-distance-left:0;mso-wrap-distance-right:0;mso-position-horizontal-relative:page;mso-position-vertical-relative:page" filled="f" stroked="f">
            <v:textbox inset="0,0,0,0">
              <w:txbxContent>
                <w:p w:rsidR="008A6B5E" w:rsidRDefault="008B0723">
                  <w:pPr>
                    <w:spacing w:before="10" w:after="16" w:line="248" w:lineRule="exact"/>
                    <w:textAlignment w:val="baseline"/>
                    <w:rPr>
                      <w:rFonts w:eastAsia="Times New Roman"/>
                      <w:color w:val="000000"/>
                      <w:spacing w:val="-13"/>
                      <w:lang w:val="es-ES"/>
                    </w:rPr>
                  </w:pPr>
                  <w:r>
                    <w:rPr>
                      <w:rFonts w:eastAsia="Times New Roman"/>
                      <w:color w:val="000000"/>
                      <w:spacing w:val="-13"/>
                      <w:lang w:val="es-ES"/>
                    </w:rPr>
                    <w:t>b) Que el ingreso se ha producido y no ha sido devuelto.</w:t>
                  </w:r>
                </w:p>
              </w:txbxContent>
            </v:textbox>
            <w10:wrap type="square" anchorx="page" anchory="page"/>
          </v:shape>
        </w:pict>
      </w:r>
      <w:r w:rsidRPr="008A6B5E">
        <w:pict>
          <v:shape id="_x0000_s1218" type="#_x0000_t202" style="position:absolute;margin-left:310.8pt;margin-top:314.15pt;width:228.5pt;height:28.1pt;z-index:251296256;mso-wrap-distance-left:0;mso-wrap-distance-right:0;mso-position-horizontal-relative:page;mso-position-vertical-relative:page" filled="f" stroked="f">
            <v:textbox inset="0,0,0,0">
              <w:txbxContent>
                <w:p w:rsidR="008A6B5E" w:rsidRDefault="008B0723">
                  <w:pPr>
                    <w:spacing w:after="21" w:line="268" w:lineRule="exact"/>
                    <w:ind w:firstLine="144"/>
                    <w:jc w:val="both"/>
                    <w:textAlignment w:val="baseline"/>
                    <w:rPr>
                      <w:rFonts w:eastAsia="Times New Roman"/>
                      <w:color w:val="000000"/>
                      <w:lang w:val="es-ES"/>
                    </w:rPr>
                  </w:pPr>
                  <w:r>
                    <w:rPr>
                      <w:rFonts w:eastAsia="Times New Roman"/>
                      <w:color w:val="000000"/>
                      <w:lang w:val="es-ES"/>
                    </w:rPr>
                    <w:t>a) Que existe declarac</w:t>
                  </w:r>
                  <w:r>
                    <w:rPr>
                      <w:rFonts w:eastAsia="Times New Roman"/>
                      <w:color w:val="000000"/>
                      <w:lang w:val="es-ES"/>
                    </w:rPr>
                    <w:t>ión de urgente ocupación de los bienes.</w:t>
                  </w:r>
                </w:p>
              </w:txbxContent>
            </v:textbox>
            <w10:wrap type="square" anchorx="page" anchory="page"/>
          </v:shape>
        </w:pict>
      </w:r>
      <w:r w:rsidRPr="008A6B5E">
        <w:pict>
          <v:shape id="_x0000_s1217" type="#_x0000_t202" style="position:absolute;margin-left:55.9pt;margin-top:350.15pt;width:228.25pt;height:27.85pt;z-index:251297280;mso-wrap-distance-left:0;mso-wrap-distance-right:0;mso-position-horizontal-relative:page;mso-position-vertical-relative:page" filled="f" stroked="f">
            <v:textbox inset="0,0,0,0">
              <w:txbxContent>
                <w:p w:rsidR="008A6B5E" w:rsidRDefault="008B0723">
                  <w:pPr>
                    <w:spacing w:after="31" w:line="263" w:lineRule="exact"/>
                    <w:ind w:firstLine="144"/>
                    <w:jc w:val="both"/>
                    <w:textAlignment w:val="baseline"/>
                    <w:rPr>
                      <w:rFonts w:eastAsia="Times New Roman"/>
                      <w:color w:val="000000"/>
                      <w:lang w:val="es-ES"/>
                    </w:rPr>
                  </w:pPr>
                  <w:r>
                    <w:rPr>
                      <w:rFonts w:eastAsia="Times New Roman"/>
                      <w:color w:val="000000"/>
                      <w:lang w:val="es-ES"/>
                    </w:rPr>
                    <w:t>c) Que la devolución se acuerda por el órgano competente.</w:t>
                  </w:r>
                </w:p>
              </w:txbxContent>
            </v:textbox>
            <w10:wrap type="square" anchorx="page" anchory="page"/>
          </v:shape>
        </w:pict>
      </w:r>
      <w:r w:rsidRPr="008A6B5E">
        <w:pict>
          <v:shape id="_x0000_s1216" type="#_x0000_t202" style="position:absolute;margin-left:319.2pt;margin-top:354pt;width:179.3pt;height:14.4pt;z-index:251298304;mso-wrap-distance-left:0;mso-wrap-distance-right:0;mso-position-horizontal-relative:page;mso-position-vertical-relative:page" filled="f" stroked="f">
            <v:textbox inset="0,0,0,0">
              <w:txbxContent>
                <w:p w:rsidR="008A6B5E" w:rsidRDefault="008B0723">
                  <w:pPr>
                    <w:spacing w:before="9" w:after="21" w:line="248" w:lineRule="exact"/>
                    <w:textAlignment w:val="baseline"/>
                    <w:rPr>
                      <w:rFonts w:eastAsia="Times New Roman"/>
                      <w:color w:val="000000"/>
                      <w:spacing w:val="-3"/>
                      <w:lang w:val="es-ES"/>
                    </w:rPr>
                  </w:pPr>
                  <w:r>
                    <w:rPr>
                      <w:rFonts w:eastAsia="Times New Roman"/>
                      <w:color w:val="000000"/>
                      <w:spacing w:val="-3"/>
                      <w:lang w:val="es-ES"/>
                    </w:rPr>
                    <w:t>b) Que existe acta previa a la ocupación.</w:t>
                  </w:r>
                </w:p>
              </w:txbxContent>
            </v:textbox>
            <w10:wrap type="square" anchorx="page" anchory="page"/>
          </v:shape>
        </w:pict>
      </w:r>
      <w:r w:rsidRPr="008A6B5E">
        <w:pict>
          <v:shape id="_x0000_s1215" type="#_x0000_t202" style="position:absolute;margin-left:64.55pt;margin-top:388.8pt;width:130.8pt;height:14.4pt;z-index:251299328;mso-wrap-distance-left:0;mso-wrap-distance-right:0;mso-position-horizontal-relative:page;mso-position-vertical-relative:page" filled="f" stroked="f">
            <v:textbox inset="0,0,0,0">
              <w:txbxContent>
                <w:p w:rsidR="008A6B5E" w:rsidRDefault="008B0723">
                  <w:pPr>
                    <w:spacing w:before="13" w:after="27" w:line="248" w:lineRule="exact"/>
                    <w:textAlignment w:val="baseline"/>
                    <w:rPr>
                      <w:rFonts w:eastAsia="Times New Roman"/>
                      <w:color w:val="000000"/>
                      <w:spacing w:val="-3"/>
                      <w:lang w:val="es-ES"/>
                    </w:rPr>
                  </w:pPr>
                  <w:r>
                    <w:rPr>
                      <w:rFonts w:eastAsia="Times New Roman"/>
                      <w:color w:val="000000"/>
                      <w:spacing w:val="-3"/>
                      <w:lang w:val="es-ES"/>
                    </w:rPr>
                    <w:t>d) Que no existe prescripción</w:t>
                  </w:r>
                </w:p>
              </w:txbxContent>
            </v:textbox>
            <w10:wrap type="square" anchorx="page" anchory="page"/>
          </v:shape>
        </w:pict>
      </w:r>
      <w:r w:rsidRPr="008A6B5E">
        <w:pict>
          <v:shape id="_x0000_s1214" type="#_x0000_t202" style="position:absolute;margin-left:310.8pt;margin-top:379.7pt;width:228.7pt;height:28.05pt;z-index:251300352;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lang w:val="es-ES"/>
                    </w:rPr>
                  </w:pPr>
                  <w:r>
                    <w:rPr>
                      <w:rFonts w:eastAsia="Times New Roman"/>
                      <w:color w:val="000000"/>
                      <w:lang w:val="es-ES"/>
                    </w:rPr>
                    <w:t>c) Que existe documento de liquidación de la indemnización.</w:t>
                  </w:r>
                </w:p>
              </w:txbxContent>
            </v:textbox>
            <w10:wrap type="square" anchorx="page" anchory="page"/>
          </v:shape>
        </w:pict>
      </w:r>
      <w:r w:rsidRPr="008A6B5E">
        <w:pict>
          <v:shape id="_x0000_s1213" type="#_x0000_t202" style="position:absolute;margin-left:55.7pt;margin-top:414.25pt;width:228.45pt;height:41.25pt;z-index:251301376;mso-wrap-distance-left:0;mso-wrap-distance-right:0;mso-position-horizontal-relative:page;mso-position-vertical-relative:page" filled="f" stroked="f">
            <v:textbox inset="0,0,0,0">
              <w:txbxContent>
                <w:p w:rsidR="008A6B5E" w:rsidRDefault="008B0723">
                  <w:pPr>
                    <w:spacing w:after="19" w:line="265" w:lineRule="exact"/>
                    <w:ind w:firstLine="144"/>
                    <w:jc w:val="both"/>
                    <w:textAlignment w:val="baseline"/>
                    <w:rPr>
                      <w:rFonts w:eastAsia="Times New Roman"/>
                      <w:color w:val="000000"/>
                      <w:spacing w:val="-10"/>
                      <w:lang w:val="es-ES"/>
                    </w:rPr>
                  </w:pPr>
                  <w:r>
                    <w:rPr>
                      <w:rFonts w:eastAsia="Times New Roman"/>
                      <w:color w:val="000000"/>
                      <w:spacing w:val="-10"/>
                      <w:lang w:val="es-ES"/>
                    </w:rPr>
                    <w:t>BASE 51. Fiscalización previa limitada. Extremos adicionales según el tipo de expediente: DEVOLUCIÓN DE FIANZAS EN LICENCIAS URBANÍSTICAS.</w:t>
                  </w:r>
                </w:p>
              </w:txbxContent>
            </v:textbox>
            <w10:wrap type="square" anchorx="page" anchory="page"/>
          </v:shape>
        </w:pict>
      </w:r>
      <w:r w:rsidRPr="008A6B5E">
        <w:pict>
          <v:shape id="_x0000_s1212" type="#_x0000_t202" style="position:absolute;margin-left:310.8pt;margin-top:419.5pt;width:228.25pt;height:28.1pt;z-index:251302400;mso-wrap-distance-left:0;mso-wrap-distance-right:0;mso-position-horizontal-relative:page;mso-position-vertical-relative:page" filled="f" stroked="f">
            <v:textbox inset="0,0,0,0">
              <w:txbxContent>
                <w:p w:rsidR="008A6B5E" w:rsidRDefault="008B0723">
                  <w:pPr>
                    <w:spacing w:after="16" w:line="268" w:lineRule="exact"/>
                    <w:ind w:firstLine="144"/>
                    <w:jc w:val="both"/>
                    <w:textAlignment w:val="baseline"/>
                    <w:rPr>
                      <w:rFonts w:eastAsia="Times New Roman"/>
                      <w:color w:val="000000"/>
                      <w:spacing w:val="-8"/>
                      <w:lang w:val="es-ES"/>
                    </w:rPr>
                  </w:pPr>
                  <w:r>
                    <w:rPr>
                      <w:rFonts w:eastAsia="Times New Roman"/>
                      <w:color w:val="000000"/>
                      <w:spacing w:val="-8"/>
                      <w:lang w:val="es-ES"/>
                    </w:rPr>
                    <w:t>4. En los expedientes de determinación del justiprecio por los procedimientos ordinario y de mutuo acuerdo:</w:t>
                  </w:r>
                </w:p>
              </w:txbxContent>
            </v:textbox>
            <w10:wrap type="square" anchorx="page" anchory="page"/>
          </v:shape>
        </w:pict>
      </w:r>
      <w:r w:rsidRPr="008A6B5E">
        <w:pict>
          <v:shape id="_x0000_s1211" type="#_x0000_t202" style="position:absolute;margin-left:55.7pt;margin-top:466.8pt;width:228.7pt;height:41.05pt;z-index:251303424;mso-wrap-distance-left:0;mso-wrap-distance-right:0;mso-position-horizontal-relative:page;mso-position-vertical-relative:page" filled="f" stroked="f">
            <v:textbox inset="0,0,0,0">
              <w:txbxContent>
                <w:p w:rsidR="008A6B5E" w:rsidRDefault="008B0723">
                  <w:pPr>
                    <w:spacing w:after="21" w:line="265" w:lineRule="exact"/>
                    <w:ind w:firstLine="144"/>
                    <w:jc w:val="both"/>
                    <w:textAlignment w:val="baseline"/>
                    <w:rPr>
                      <w:rFonts w:eastAsia="Times New Roman"/>
                      <w:color w:val="000000"/>
                      <w:lang w:val="es-ES"/>
                    </w:rPr>
                  </w:pPr>
                  <w:r>
                    <w:rPr>
                      <w:rFonts w:eastAsia="Times New Roman"/>
                      <w:color w:val="000000"/>
                      <w:lang w:val="es-ES"/>
                    </w:rPr>
                    <w:t xml:space="preserve">a) </w:t>
                  </w:r>
                  <w:r>
                    <w:rPr>
                      <w:rFonts w:eastAsia="Times New Roman"/>
                      <w:color w:val="000000"/>
                      <w:lang w:val="es-ES"/>
                    </w:rPr>
                    <w:t>Informe del servicio o unidad administrativa favorable a la devolución de la fianza en el que se acredite que se cumplen los requisitos para ello.</w:t>
                  </w:r>
                </w:p>
              </w:txbxContent>
            </v:textbox>
            <w10:wrap type="square" anchorx="page" anchory="page"/>
          </v:shape>
        </w:pict>
      </w:r>
      <w:r w:rsidRPr="008A6B5E">
        <w:pict>
          <v:shape id="_x0000_s1210" type="#_x0000_t202" style="position:absolute;margin-left:311.05pt;margin-top:459.35pt;width:228.25pt;height:42pt;z-index:251304448;mso-wrap-distance-left:0;mso-wrap-distance-right:0;mso-position-horizontal-relative:page;mso-position-vertical-relative:page" filled="f" stroked="f">
            <v:textbox inset="0,0,0,0">
              <w:txbxContent>
                <w:p w:rsidR="008A6B5E" w:rsidRDefault="008B0723">
                  <w:pPr>
                    <w:spacing w:after="25" w:line="270" w:lineRule="exact"/>
                    <w:ind w:firstLine="144"/>
                    <w:jc w:val="both"/>
                    <w:textAlignment w:val="baseline"/>
                    <w:rPr>
                      <w:rFonts w:eastAsia="Times New Roman"/>
                      <w:color w:val="000000"/>
                      <w:spacing w:val="-5"/>
                      <w:lang w:val="es-ES"/>
                    </w:rPr>
                  </w:pPr>
                  <w:r>
                    <w:rPr>
                      <w:rFonts w:eastAsia="Times New Roman"/>
                      <w:color w:val="000000"/>
                      <w:spacing w:val="-5"/>
                      <w:lang w:val="es-ES"/>
                    </w:rPr>
                    <w:t>a) Que existe la propuesta de la Jefatura del servicio encargado de la expropiación, en la que se concrete el acuerdo a que se ha llegado con el propietario.</w:t>
                  </w:r>
                </w:p>
              </w:txbxContent>
            </v:textbox>
            <w10:wrap type="square" anchorx="page" anchory="page"/>
          </v:shape>
        </w:pict>
      </w:r>
      <w:r w:rsidRPr="008A6B5E">
        <w:pict>
          <v:shape id="_x0000_s1209" type="#_x0000_t202" style="position:absolute;margin-left:55.7pt;margin-top:519.1pt;width:228.7pt;height:41.05pt;z-index:251305472;mso-wrap-distance-left:0;mso-wrap-distance-right:0;mso-position-horizontal-relative:page;mso-position-vertical-relative:page" filled="f" stroked="f">
            <v:textbox inset="0,0,0,0">
              <w:txbxContent>
                <w:p w:rsidR="008A6B5E" w:rsidRDefault="008B0723">
                  <w:pPr>
                    <w:spacing w:after="13" w:line="264" w:lineRule="exact"/>
                    <w:ind w:firstLine="144"/>
                    <w:jc w:val="both"/>
                    <w:textAlignment w:val="baseline"/>
                    <w:rPr>
                      <w:rFonts w:eastAsia="Times New Roman"/>
                      <w:color w:val="000000"/>
                      <w:lang w:val="es-ES"/>
                    </w:rPr>
                  </w:pPr>
                  <w:r>
                    <w:rPr>
                      <w:rFonts w:eastAsia="Times New Roman"/>
                      <w:color w:val="000000"/>
                      <w:lang w:val="es-ES"/>
                    </w:rPr>
                    <w:t>b) Informe de la Tesorería Municipal que acredite la constitución de la fianza por el contratis</w:t>
                  </w:r>
                  <w:r>
                    <w:rPr>
                      <w:rFonts w:eastAsia="Times New Roman"/>
                      <w:color w:val="000000"/>
                      <w:lang w:val="es-ES"/>
                    </w:rPr>
                    <w:t>ta y que la misma no ha sido devuelta.</w:t>
                  </w:r>
                </w:p>
              </w:txbxContent>
            </v:textbox>
            <w10:wrap type="square" anchorx="page" anchory="page"/>
          </v:shape>
        </w:pict>
      </w:r>
      <w:r w:rsidRPr="008A6B5E">
        <w:pict>
          <v:shape id="_x0000_s1208" type="#_x0000_t202" style="position:absolute;margin-left:311.05pt;margin-top:512.9pt;width:228pt;height:42pt;z-index:251306496;mso-wrap-distance-left:0;mso-wrap-distance-right:0;mso-position-horizontal-relative:page;mso-position-vertical-relative:page" filled="f" stroked="f">
            <v:textbox inset="0,0,0,0">
              <w:txbxContent>
                <w:p w:rsidR="008A6B5E" w:rsidRDefault="008B0723">
                  <w:pPr>
                    <w:spacing w:before="6" w:line="274" w:lineRule="exact"/>
                    <w:ind w:firstLine="144"/>
                    <w:jc w:val="both"/>
                    <w:textAlignment w:val="baseline"/>
                    <w:rPr>
                      <w:rFonts w:eastAsia="Times New Roman"/>
                      <w:color w:val="000000"/>
                      <w:lang w:val="es-ES"/>
                    </w:rPr>
                  </w:pPr>
                  <w:r>
                    <w:rPr>
                      <w:rFonts w:eastAsia="Times New Roman"/>
                      <w:color w:val="000000"/>
                      <w:lang w:val="es-ES"/>
                    </w:rPr>
                    <w:t>b) Que existe informe los servicios técnicos correspondientes en relación con el valor del bien objeto de la expropiación.</w:t>
                  </w:r>
                </w:p>
              </w:txbxContent>
            </v:textbox>
            <w10:wrap type="square" anchorx="page" anchory="page"/>
          </v:shape>
        </w:pict>
      </w:r>
      <w:r w:rsidRPr="008A6B5E">
        <w:pict>
          <v:shape id="_x0000_s1207" type="#_x0000_t202" style="position:absolute;margin-left:55.7pt;margin-top:571.2pt;width:228.2pt;height:41.3pt;z-index:251307520;mso-wrap-distance-left:0;mso-wrap-distance-right:0;mso-position-horizontal-relative:page;mso-position-vertical-relative:page" filled="f" stroked="f">
            <v:textbox inset="0,0,0,0">
              <w:txbxContent>
                <w:p w:rsidR="008A6B5E" w:rsidRDefault="008B0723">
                  <w:pPr>
                    <w:spacing w:after="20" w:line="265" w:lineRule="exact"/>
                    <w:ind w:firstLine="144"/>
                    <w:jc w:val="both"/>
                    <w:textAlignment w:val="baseline"/>
                    <w:rPr>
                      <w:rFonts w:eastAsia="Times New Roman"/>
                      <w:color w:val="000000"/>
                      <w:lang w:val="es-ES"/>
                    </w:rPr>
                  </w:pPr>
                  <w:r>
                    <w:rPr>
                      <w:rFonts w:eastAsia="Times New Roman"/>
                      <w:color w:val="000000"/>
                      <w:lang w:val="es-ES"/>
                    </w:rPr>
                    <w:t>BASE 52. Fiscalización previa limitada. Extremos adicionales según el tipo de expediente</w:t>
                  </w:r>
                  <w:r>
                    <w:rPr>
                      <w:rFonts w:eastAsia="Times New Roman"/>
                      <w:color w:val="000000"/>
                      <w:lang w:val="es-ES"/>
                    </w:rPr>
                    <w:t>: EXPROPIACIÓN FORZOSA.</w:t>
                  </w:r>
                </w:p>
              </w:txbxContent>
            </v:textbox>
            <w10:wrap type="square" anchorx="page" anchory="page"/>
          </v:shape>
        </w:pict>
      </w:r>
      <w:r w:rsidRPr="008A6B5E">
        <w:pict>
          <v:shape id="_x0000_s1206" type="#_x0000_t202" style="position:absolute;margin-left:311.05pt;margin-top:566.4pt;width:228pt;height:28.3pt;z-index:251308544;mso-wrap-distance-left:0;mso-wrap-distance-right:0;mso-position-horizontal-relative:page;mso-position-vertical-relative:page" filled="f" stroked="f">
            <v:textbox inset="0,0,0,0">
              <w:txbxContent>
                <w:p w:rsidR="008A6B5E" w:rsidRDefault="008B0723">
                  <w:pPr>
                    <w:spacing w:after="19" w:line="266" w:lineRule="exact"/>
                    <w:ind w:firstLine="144"/>
                    <w:jc w:val="both"/>
                    <w:textAlignment w:val="baseline"/>
                    <w:rPr>
                      <w:rFonts w:eastAsia="Times New Roman"/>
                      <w:color w:val="000000"/>
                      <w:spacing w:val="-11"/>
                      <w:lang w:val="es-ES"/>
                    </w:rPr>
                  </w:pPr>
                  <w:r>
                    <w:rPr>
                      <w:rFonts w:eastAsia="Times New Roman"/>
                      <w:color w:val="000000"/>
                      <w:spacing w:val="-11"/>
                      <w:lang w:val="es-ES"/>
                    </w:rPr>
                    <w:t>c) Actas de mutuo acuerdo o aceptación del expropiado de la Hoja de Aprecio formulada por la Administración.</w:t>
                  </w:r>
                </w:p>
              </w:txbxContent>
            </v:textbox>
            <w10:wrap type="square" anchorx="page" anchory="page"/>
          </v:shape>
        </w:pict>
      </w:r>
      <w:r w:rsidRPr="008A6B5E">
        <w:pict>
          <v:shape id="_x0000_s1205" type="#_x0000_t202" style="position:absolute;margin-left:65.5pt;margin-top:623.75pt;width:110.9pt;height:14.4pt;z-index:251309568;mso-wrap-distance-left:0;mso-wrap-distance-right:0;mso-position-horizontal-relative:page;mso-position-vertical-relative:page" filled="f" stroked="f">
            <v:textbox inset="0,0,0,0">
              <w:txbxContent>
                <w:p w:rsidR="008A6B5E" w:rsidRDefault="008B0723">
                  <w:pPr>
                    <w:spacing w:before="8" w:after="27" w:line="248" w:lineRule="exact"/>
                    <w:textAlignment w:val="baseline"/>
                    <w:rPr>
                      <w:rFonts w:eastAsia="Times New Roman"/>
                      <w:color w:val="000000"/>
                      <w:spacing w:val="-5"/>
                      <w:lang w:val="es-ES"/>
                    </w:rPr>
                  </w:pPr>
                  <w:r>
                    <w:rPr>
                      <w:rFonts w:eastAsia="Times New Roman"/>
                      <w:color w:val="000000"/>
                      <w:spacing w:val="-5"/>
                      <w:lang w:val="es-ES"/>
                    </w:rPr>
                    <w:t>1. Autorización del gasto</w:t>
                  </w:r>
                </w:p>
              </w:txbxContent>
            </v:textbox>
            <w10:wrap type="square" anchorx="page" anchory="page"/>
          </v:shape>
        </w:pict>
      </w:r>
      <w:r w:rsidRPr="008A6B5E">
        <w:pict>
          <v:shape id="_x0000_s1204" type="#_x0000_t202" style="position:absolute;margin-left:310.8pt;margin-top:606.25pt;width:228.25pt;height:42pt;z-index:251310592;mso-wrap-distance-left:0;mso-wrap-distance-right:0;mso-position-horizontal-relative:page;mso-position-vertical-relative:page" filled="f" stroked="f">
            <v:textbox inset="0,0,0,0">
              <w:txbxContent>
                <w:p w:rsidR="008A6B5E" w:rsidRDefault="008B0723">
                  <w:pPr>
                    <w:spacing w:after="26" w:line="269" w:lineRule="exact"/>
                    <w:ind w:firstLine="144"/>
                    <w:jc w:val="both"/>
                    <w:textAlignment w:val="baseline"/>
                    <w:rPr>
                      <w:rFonts w:eastAsia="Times New Roman"/>
                      <w:color w:val="000000"/>
                      <w:spacing w:val="-9"/>
                      <w:lang w:val="es-ES"/>
                    </w:rPr>
                  </w:pPr>
                  <w:r>
                    <w:rPr>
                      <w:rFonts w:eastAsia="Times New Roman"/>
                      <w:color w:val="000000"/>
                      <w:spacing w:val="-9"/>
                      <w:lang w:val="es-ES"/>
                    </w:rPr>
                    <w:t>5. En los expedientes de gasto en los que el justiprecio haya sido fijado por el Jurado Provincial de Expropiación u órgano de análoga naturaleza:</w:t>
                  </w:r>
                </w:p>
              </w:txbxContent>
            </v:textbox>
            <w10:wrap type="square" anchorx="page" anchory="page"/>
          </v:shape>
        </w:pict>
      </w:r>
      <w:r w:rsidRPr="008A6B5E">
        <w:pict>
          <v:shape id="_x0000_s1203" type="#_x0000_t202" style="position:absolute;margin-left:55.7pt;margin-top:648.95pt;width:228.45pt;height:27.85pt;z-index:251311616;mso-wrap-distance-left:0;mso-wrap-distance-right:0;mso-position-horizontal-relative:page;mso-position-vertical-relative:page" filled="f" stroked="f">
            <v:textbox inset="0,0,0,0">
              <w:txbxContent>
                <w:p w:rsidR="008A6B5E" w:rsidRDefault="008B0723">
                  <w:pPr>
                    <w:spacing w:after="27" w:line="265" w:lineRule="exact"/>
                    <w:ind w:firstLine="144"/>
                    <w:jc w:val="both"/>
                    <w:textAlignment w:val="baseline"/>
                    <w:rPr>
                      <w:rFonts w:eastAsia="Times New Roman"/>
                      <w:color w:val="000000"/>
                      <w:lang w:val="es-ES"/>
                    </w:rPr>
                  </w:pPr>
                  <w:r>
                    <w:rPr>
                      <w:rFonts w:eastAsia="Times New Roman"/>
                      <w:color w:val="000000"/>
                      <w:lang w:val="es-ES"/>
                    </w:rPr>
                    <w:t>La iniciación del expediente de gasto en todo procedimiento expropiatorio irá precedida de:</w:t>
                  </w:r>
                </w:p>
              </w:txbxContent>
            </v:textbox>
            <w10:wrap type="square" anchorx="page" anchory="page"/>
          </v:shape>
        </w:pict>
      </w:r>
      <w:r w:rsidRPr="008A6B5E">
        <w:pict>
          <v:shape id="_x0000_s1202" type="#_x0000_t202" style="position:absolute;margin-left:310.8pt;margin-top:659.5pt;width:228.7pt;height:42.25pt;z-index:251312640;mso-wrap-distance-left:0;mso-wrap-distance-right:0;mso-position-horizontal-relative:page;mso-position-vertical-relative:page" filled="f" stroked="f">
            <v:textbox inset="0,0,0,0">
              <w:txbxContent>
                <w:p w:rsidR="008A6B5E" w:rsidRDefault="008B0723">
                  <w:pPr>
                    <w:spacing w:after="20" w:line="271" w:lineRule="exact"/>
                    <w:ind w:firstLine="144"/>
                    <w:jc w:val="both"/>
                    <w:textAlignment w:val="baseline"/>
                    <w:rPr>
                      <w:rFonts w:eastAsia="Times New Roman"/>
                      <w:color w:val="000000"/>
                      <w:lang w:val="es-ES"/>
                    </w:rPr>
                  </w:pPr>
                  <w:r>
                    <w:rPr>
                      <w:rFonts w:eastAsia="Times New Roman"/>
                      <w:color w:val="000000"/>
                      <w:lang w:val="es-ES"/>
                    </w:rPr>
                    <w:t>a) Resolución de fijación del justiprecio por el Jurado de Expropiación u órgano de naturaleza equivalente.</w:t>
                  </w:r>
                </w:p>
              </w:txbxContent>
            </v:textbox>
            <w10:wrap type="square" anchorx="page" anchory="page"/>
          </v:shape>
        </w:pict>
      </w:r>
      <w:r w:rsidRPr="008A6B5E">
        <w:pict>
          <v:shape id="_x0000_s1201" type="#_x0000_t202" style="position:absolute;margin-left:55.9pt;margin-top:688.1pt;width:228.5pt;height:41.25pt;z-index:251313664;mso-wrap-distance-left:0;mso-wrap-distance-right:0;mso-position-horizontal-relative:page;mso-position-vertical-relative:page" filled="f" stroked="f">
            <v:textbox inset="0,0,0,0">
              <w:txbxContent>
                <w:p w:rsidR="008A6B5E" w:rsidRDefault="008B0723">
                  <w:pPr>
                    <w:spacing w:after="15" w:line="265" w:lineRule="exact"/>
                    <w:ind w:firstLine="144"/>
                    <w:jc w:val="both"/>
                    <w:textAlignment w:val="baseline"/>
                    <w:rPr>
                      <w:rFonts w:eastAsia="Times New Roman"/>
                      <w:color w:val="000000"/>
                      <w:spacing w:val="-4"/>
                      <w:lang w:val="es-ES"/>
                    </w:rPr>
                  </w:pPr>
                  <w:r>
                    <w:rPr>
                      <w:rFonts w:eastAsia="Times New Roman"/>
                      <w:color w:val="000000"/>
                      <w:spacing w:val="-4"/>
                      <w:lang w:val="es-ES"/>
                    </w:rPr>
                    <w:t>a) Declaración previa de la utilidad pública o interés social (está se considerará implícita en la aprobación de determinados planes o proyectos)</w:t>
                  </w:r>
                </w:p>
              </w:txbxContent>
            </v:textbox>
            <w10:wrap type="square" anchorx="page" anchory="page"/>
          </v:shape>
        </w:pict>
      </w:r>
      <w:r w:rsidRPr="008A6B5E">
        <w:pict>
          <v:shape id="_x0000_s1200" type="#_x0000_t202" style="position:absolute;margin-left:310.8pt;margin-top:713.3pt;width:228.25pt;height:42.2pt;z-index:251314688;mso-wrap-distance-left:0;mso-wrap-distance-right:0;mso-position-horizontal-relative:page;mso-position-vertical-relative:page" filled="f" stroked="f">
            <v:textbox inset="0,0,0,0">
              <w:txbxContent>
                <w:p w:rsidR="008A6B5E" w:rsidRDefault="008B0723">
                  <w:pPr>
                    <w:spacing w:after="25" w:line="271" w:lineRule="exact"/>
                    <w:ind w:firstLine="144"/>
                    <w:jc w:val="both"/>
                    <w:textAlignment w:val="baseline"/>
                    <w:rPr>
                      <w:rFonts w:eastAsia="Times New Roman"/>
                      <w:color w:val="000000"/>
                      <w:lang w:val="es-ES"/>
                    </w:rPr>
                  </w:pPr>
                  <w:r>
                    <w:rPr>
                      <w:rFonts w:eastAsia="Times New Roman"/>
                      <w:color w:val="000000"/>
                      <w:lang w:val="es-ES"/>
                    </w:rPr>
                    <w:t>b) propuesta de aprobación, compromiso de gasto y reconocimiento de la obligación dirigida al órgano competente.</w:t>
                  </w:r>
                </w:p>
              </w:txbxContent>
            </v:textbox>
            <w10:wrap type="square" anchorx="page" anchory="page"/>
          </v:shape>
        </w:pict>
      </w:r>
      <w:r w:rsidRPr="008A6B5E">
        <w:pict>
          <v:shape id="_x0000_s1199" type="#_x0000_t202" style="position:absolute;margin-left:55.7pt;margin-top:740.4pt;width:228.95pt;height:54.7pt;z-index:251315712;mso-wrap-distance-left:0;mso-wrap-distance-right:0;mso-position-horizontal-relative:page;mso-position-vertical-relative:page" filled="f" stroked="f">
            <v:textbox inset="0,0,0,0">
              <w:txbxContent>
                <w:p w:rsidR="008A6B5E" w:rsidRDefault="008B0723">
                  <w:pPr>
                    <w:spacing w:after="25" w:line="266" w:lineRule="exact"/>
                    <w:ind w:firstLine="144"/>
                    <w:jc w:val="both"/>
                    <w:textAlignment w:val="baseline"/>
                    <w:rPr>
                      <w:rFonts w:eastAsia="Times New Roman"/>
                      <w:color w:val="000000"/>
                      <w:lang w:val="es-ES"/>
                    </w:rPr>
                  </w:pPr>
                  <w:r>
                    <w:rPr>
                      <w:rFonts w:eastAsia="Times New Roman"/>
                      <w:color w:val="000000"/>
                      <w:lang w:val="es-ES"/>
                    </w:rPr>
                    <w:t>b) Resolución de la necesidad de ocupación de los bienes debidamente notificada y publicada. En ella se concretará los bienes y derechos</w:t>
                  </w:r>
                  <w:r>
                    <w:rPr>
                      <w:rFonts w:eastAsia="Times New Roman"/>
                      <w:color w:val="000000"/>
                      <w:lang w:val="es-ES"/>
                    </w:rPr>
                    <w:t xml:space="preserve"> afectados, así como los titulares de los mismos.</w:t>
                  </w:r>
                </w:p>
              </w:txbxContent>
            </v:textbox>
            <w10:wrap type="square" anchorx="page" anchory="page"/>
          </v:shape>
        </w:pict>
      </w:r>
      <w:r w:rsidRPr="008A6B5E">
        <w:pict>
          <v:shape id="_x0000_s1198" type="#_x0000_t202" style="position:absolute;margin-left:311.05pt;margin-top:766.8pt;width:228.45pt;height:28.3pt;z-index:251316736;mso-wrap-distance-left:0;mso-wrap-distance-right:0;mso-position-horizontal-relative:page;mso-position-vertical-relative:page" filled="f" stroked="f">
            <v:textbox inset="0,0,0,0">
              <w:txbxContent>
                <w:p w:rsidR="008A6B5E" w:rsidRDefault="008B0723">
                  <w:pPr>
                    <w:spacing w:after="25" w:line="268" w:lineRule="exact"/>
                    <w:ind w:firstLine="144"/>
                    <w:jc w:val="both"/>
                    <w:textAlignment w:val="baseline"/>
                    <w:rPr>
                      <w:rFonts w:eastAsia="Times New Roman"/>
                      <w:color w:val="000000"/>
                      <w:spacing w:val="-5"/>
                      <w:lang w:val="es-ES"/>
                    </w:rPr>
                  </w:pPr>
                  <w:r>
                    <w:rPr>
                      <w:rFonts w:eastAsia="Times New Roman"/>
                      <w:color w:val="000000"/>
                      <w:spacing w:val="-5"/>
                      <w:lang w:val="es-ES"/>
                    </w:rPr>
                    <w:t>6. Pago de intereses de demora por retrasos en la determinación del justiprecio y en el pago del mismo.</w:t>
                  </w:r>
                </w:p>
              </w:txbxContent>
            </v:textbox>
            <w10:wrap type="square" anchorx="page" anchory="page"/>
          </v:shape>
        </w:pict>
      </w:r>
      <w:r w:rsidR="008B0723">
        <w:rPr>
          <w:rFonts w:ascii="Arial" w:eastAsia="Arial" w:hAnsi="Arial"/>
          <w:color w:val="000000"/>
          <w:sz w:val="24"/>
          <w:lang w:val="es-ES"/>
        </w:rPr>
        <w:tab/>
      </w:r>
      <w:r w:rsidRPr="008A6B5E">
        <w:pict>
          <v:line id="_x0000_s1197" style="position:absolute;z-index:252659200;mso-position-horizontal-relative:margin;mso-position-vertical-relative:page" from="56.65pt,83.5pt" to="538.55pt,83.5pt" strokeweight="1pt">
            <w10:wrap anchorx="margin" anchory="page"/>
          </v:line>
        </w:pict>
      </w:r>
      <w:r w:rsidRPr="008A6B5E">
        <w:pict>
          <v:line id="_x0000_s1196" style="position:absolute;z-index:252660224;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195" type="#_x0000_t202" style="position:absolute;margin-left:57.35pt;margin-top:63.85pt;width:18.95pt;height:11.75pt;z-index:251317760;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1500</w:t>
                  </w:r>
                </w:p>
              </w:txbxContent>
            </v:textbox>
            <w10:wrap type="square" anchorx="page" anchory="page"/>
          </v:shape>
        </w:pict>
      </w:r>
      <w:r w:rsidRPr="008A6B5E">
        <w:pict>
          <v:shape id="_x0000_s1194" type="#_x0000_t202" style="position:absolute;margin-left:237.35pt;margin-top:63.85pt;width:300pt;height:11.75pt;z-index:251318784;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193" type="#_x0000_t202" style="position:absolute;margin-left:55.9pt;margin-top:103.7pt;width:228.25pt;height:27.8pt;z-index:251319808;mso-wrap-distance-left:0;mso-wrap-distance-right:0;mso-position-horizontal-relative:page;mso-position-vertical-relative:page" filled="f" stroked="f">
            <v:textbox inset="0,0,0,0">
              <w:txbxContent>
                <w:p w:rsidR="008A6B5E" w:rsidRDefault="008B0723">
                  <w:pPr>
                    <w:spacing w:after="20" w:line="263" w:lineRule="exact"/>
                    <w:ind w:firstLine="144"/>
                    <w:jc w:val="both"/>
                    <w:textAlignment w:val="baseline"/>
                    <w:rPr>
                      <w:rFonts w:eastAsia="Times New Roman"/>
                      <w:color w:val="000000"/>
                      <w:spacing w:val="-4"/>
                      <w:lang w:val="es-ES"/>
                    </w:rPr>
                  </w:pPr>
                  <w:r>
                    <w:rPr>
                      <w:rFonts w:eastAsia="Times New Roman"/>
                      <w:color w:val="000000"/>
                      <w:spacing w:val="-4"/>
                      <w:lang w:val="es-ES"/>
                    </w:rPr>
                    <w:t>a) Propuesta de liquidación de intereses del servicio correspondiente debidamente motivada y cualificada.</w:t>
                  </w:r>
                </w:p>
              </w:txbxContent>
            </v:textbox>
            <w10:wrap type="square" anchorx="page" anchory="page"/>
          </v:shape>
        </w:pict>
      </w:r>
      <w:r w:rsidRPr="008A6B5E">
        <w:pict>
          <v:shape id="_x0000_s1192" type="#_x0000_t202" style="position:absolute;margin-left:311.05pt;margin-top:103.7pt;width:227.5pt;height:41pt;z-index:251320832;mso-wrap-distance-left:0;mso-wrap-distance-right:0;mso-position-horizontal-relative:page;mso-position-vertical-relative:page" filled="f" stroked="f">
            <v:textbox inset="0,0,0,0">
              <w:txbxContent>
                <w:p w:rsidR="008A6B5E" w:rsidRDefault="008B0723">
                  <w:pPr>
                    <w:spacing w:after="16" w:line="263" w:lineRule="exact"/>
                    <w:jc w:val="both"/>
                    <w:textAlignment w:val="baseline"/>
                    <w:rPr>
                      <w:rFonts w:eastAsia="Times New Roman"/>
                      <w:color w:val="000000"/>
                      <w:spacing w:val="-8"/>
                      <w:lang w:val="es-ES"/>
                    </w:rPr>
                  </w:pPr>
                  <w:r>
                    <w:rPr>
                      <w:rFonts w:eastAsia="Times New Roman"/>
                      <w:color w:val="000000"/>
                      <w:spacing w:val="-8"/>
                      <w:lang w:val="es-ES"/>
                    </w:rPr>
                    <w:t>correspondiendo dicho informe a los servicios jurídicos cuan</w:t>
                  </w:r>
                  <w:r>
                    <w:rPr>
                      <w:rFonts w:eastAsia="Times New Roman"/>
                      <w:color w:val="000000"/>
                      <w:spacing w:val="-8"/>
                      <w:lang w:val="es-ES"/>
                    </w:rPr>
                    <w:t>do no hubiese Técnico de Administración General o Asesor Jurídico en dicho Departamento.</w:t>
                  </w:r>
                </w:p>
              </w:txbxContent>
            </v:textbox>
            <w10:wrap type="square" anchorx="page" anchory="page"/>
          </v:shape>
        </w:pict>
      </w:r>
      <w:r w:rsidRPr="008A6B5E">
        <w:pict>
          <v:shape id="_x0000_s1191" type="#_x0000_t202" style="position:absolute;margin-left:55.7pt;margin-top:142.55pt;width:228.45pt;height:41.3pt;z-index:251321856;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lang w:val="es-ES"/>
                    </w:rPr>
                  </w:pPr>
                  <w:r>
                    <w:rPr>
                      <w:rFonts w:eastAsia="Times New Roman"/>
                      <w:color w:val="000000"/>
                      <w:lang w:val="es-ES"/>
                    </w:rPr>
                    <w:t>b) Propuesta de aprobación, compromiso de gasto y reconocimiento de la obligación dirigida al órgano competente.</w:t>
                  </w:r>
                </w:p>
              </w:txbxContent>
            </v:textbox>
            <w10:wrap type="square" anchorx="page" anchory="page"/>
          </v:shape>
        </w:pict>
      </w:r>
      <w:r w:rsidRPr="008A6B5E">
        <w:pict>
          <v:shape id="_x0000_s1190" type="#_x0000_t202" style="position:absolute;margin-left:310.8pt;margin-top:155.75pt;width:228.7pt;height:54.25pt;z-index:251322880;mso-wrap-distance-left:0;mso-wrap-distance-right:0;mso-position-horizontal-relative:page;mso-position-vertical-relative:page" filled="f" stroked="f">
            <v:textbox inset="0,0,0,0">
              <w:txbxContent>
                <w:p w:rsidR="008A6B5E" w:rsidRDefault="008B0723">
                  <w:pPr>
                    <w:spacing w:after="16" w:line="264" w:lineRule="exact"/>
                    <w:ind w:firstLine="144"/>
                    <w:jc w:val="both"/>
                    <w:textAlignment w:val="baseline"/>
                    <w:rPr>
                      <w:rFonts w:eastAsia="Times New Roman"/>
                      <w:color w:val="000000"/>
                      <w:lang w:val="es-ES"/>
                    </w:rPr>
                  </w:pPr>
                  <w:r>
                    <w:rPr>
                      <w:rFonts w:eastAsia="Times New Roman"/>
                      <w:color w:val="000000"/>
                      <w:lang w:val="es-ES"/>
                    </w:rPr>
                    <w:t>d) De contemplarse pagos anticipados, y en su caso, establecerse la exención de garantías, que tanto unos como otras son susceptibles conforme a la normativa de aplicación.</w:t>
                  </w:r>
                </w:p>
              </w:txbxContent>
            </v:textbox>
            <w10:wrap type="square" anchorx="page" anchory="page"/>
          </v:shape>
        </w:pict>
      </w:r>
      <w:r w:rsidRPr="008A6B5E">
        <w:pict>
          <v:shape id="_x0000_s1189" type="#_x0000_t202" style="position:absolute;margin-left:55.9pt;margin-top:194.9pt;width:228.25pt;height:27.8pt;z-index:251323904;mso-wrap-distance-left:0;mso-wrap-distance-right:0;mso-position-horizontal-relative:page;mso-position-vertical-relative:page" filled="f" stroked="f">
            <v:textbox inset="0,0,0,0">
              <w:txbxContent>
                <w:p w:rsidR="008A6B5E" w:rsidRDefault="008B0723">
                  <w:pPr>
                    <w:spacing w:after="25" w:line="263" w:lineRule="exact"/>
                    <w:ind w:firstLine="144"/>
                    <w:jc w:val="both"/>
                    <w:textAlignment w:val="baseline"/>
                    <w:rPr>
                      <w:rFonts w:eastAsia="Times New Roman"/>
                      <w:color w:val="000000"/>
                      <w:lang w:val="es-ES"/>
                    </w:rPr>
                  </w:pPr>
                  <w:r>
                    <w:rPr>
                      <w:rFonts w:eastAsia="Times New Roman"/>
                      <w:color w:val="000000"/>
                      <w:lang w:val="es-ES"/>
                    </w:rPr>
                    <w:t>c) Informe jurídico emitido por el Servicio correspondiente.</w:t>
                  </w:r>
                </w:p>
              </w:txbxContent>
            </v:textbox>
            <w10:wrap type="square" anchorx="page" anchory="page"/>
          </v:shape>
        </w:pict>
      </w:r>
      <w:r w:rsidRPr="008A6B5E">
        <w:pict>
          <v:shape id="_x0000_s1188" type="#_x0000_t202" style="position:absolute;margin-left:64.55pt;margin-top:233.75pt;width:108.5pt;height:14.4pt;z-index:251324928;mso-wrap-distance-left:0;mso-wrap-distance-right:0;mso-position-horizontal-relative:page;mso-position-vertical-relative:page" filled="f" stroked="f">
            <v:textbox inset="0,0,0,0">
              <w:txbxContent>
                <w:p w:rsidR="008A6B5E" w:rsidRDefault="008B0723">
                  <w:pPr>
                    <w:spacing w:after="20" w:line="258" w:lineRule="exact"/>
                    <w:textAlignment w:val="baseline"/>
                    <w:rPr>
                      <w:rFonts w:eastAsia="Times New Roman"/>
                      <w:color w:val="000000"/>
                      <w:spacing w:val="-4"/>
                      <w:lang w:val="es-ES"/>
                    </w:rPr>
                  </w:pPr>
                  <w:r>
                    <w:rPr>
                      <w:rFonts w:eastAsia="Times New Roman"/>
                      <w:color w:val="000000"/>
                      <w:spacing w:val="-4"/>
                      <w:lang w:val="es-ES"/>
                    </w:rPr>
                    <w:t>6. Justificación</w:t>
                  </w:r>
                  <w:r>
                    <w:rPr>
                      <w:rFonts w:eastAsia="Times New Roman"/>
                      <w:color w:val="000000"/>
                      <w:spacing w:val="-4"/>
                      <w:lang w:val="es-ES"/>
                    </w:rPr>
                    <w:t xml:space="preserve"> del Pago</w:t>
                  </w:r>
                </w:p>
              </w:txbxContent>
            </v:textbox>
            <w10:wrap type="square" anchorx="page" anchory="page"/>
          </v:shape>
        </w:pict>
      </w:r>
      <w:r w:rsidRPr="008A6B5E">
        <w:pict>
          <v:shape id="_x0000_s1187" type="#_x0000_t202" style="position:absolute;margin-left:310.8pt;margin-top:221.05pt;width:228.7pt;height:41.05pt;z-index:251325952;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lang w:val="es-ES"/>
                    </w:rPr>
                  </w:pPr>
                  <w:r>
                    <w:rPr>
                      <w:rFonts w:eastAsia="Times New Roman"/>
                      <w:color w:val="000000"/>
                      <w:lang w:val="es-ES"/>
                    </w:rPr>
                    <w:t>e) En su caso, acreditación de estar al corriente obligaciones tributarias, con la Seguridad Social y la Hacienda Autonómica.</w:t>
                  </w:r>
                </w:p>
              </w:txbxContent>
            </v:textbox>
            <w10:wrap type="square" anchorx="page" anchory="page"/>
          </v:shape>
        </w:pict>
      </w:r>
      <w:r w:rsidRPr="008A6B5E">
        <w:pict>
          <v:shape id="_x0000_s1186" type="#_x0000_t202" style="position:absolute;margin-left:55.7pt;margin-top:258.7pt;width:228.45pt;height:27.85pt;z-index:251326976;mso-wrap-distance-left:0;mso-wrap-distance-right:0;mso-position-horizontal-relative:page;mso-position-vertical-relative:page" filled="f" stroked="f">
            <v:textbox inset="0,0,0,0">
              <w:txbxContent>
                <w:p w:rsidR="008A6B5E" w:rsidRDefault="008B0723">
                  <w:pPr>
                    <w:spacing w:after="12" w:line="265" w:lineRule="exact"/>
                    <w:ind w:firstLine="144"/>
                    <w:jc w:val="both"/>
                    <w:textAlignment w:val="baseline"/>
                    <w:rPr>
                      <w:rFonts w:eastAsia="Times New Roman"/>
                      <w:color w:val="000000"/>
                      <w:lang w:val="es-ES"/>
                    </w:rPr>
                  </w:pPr>
                  <w:r>
                    <w:rPr>
                      <w:rFonts w:eastAsia="Times New Roman"/>
                      <w:color w:val="000000"/>
                      <w:lang w:val="es-ES"/>
                    </w:rPr>
                    <w:t>a) Acta de Pago firmada por el representante del Ayuntamiento y los interesados.</w:t>
                  </w:r>
                </w:p>
              </w:txbxContent>
            </v:textbox>
            <w10:wrap type="square" anchorx="page" anchory="page"/>
          </v:shape>
        </w:pict>
      </w:r>
      <w:r w:rsidRPr="008A6B5E">
        <w:pict>
          <v:shape id="_x0000_s1185" type="#_x0000_t202" style="position:absolute;margin-left:319.2pt;margin-top:272.9pt;width:219.35pt;height:14.4pt;z-index:251328000;mso-wrap-distance-left:0;mso-wrap-distance-right:0;mso-position-horizontal-relative:page;mso-position-vertical-relative:page" filled="f" stroked="f">
            <v:textbox inset="0,0,0,0">
              <w:txbxContent>
                <w:p w:rsidR="008A6B5E" w:rsidRDefault="008B0723">
                  <w:pPr>
                    <w:spacing w:after="25" w:line="262" w:lineRule="exact"/>
                    <w:textAlignment w:val="baseline"/>
                    <w:rPr>
                      <w:rFonts w:eastAsia="Times New Roman"/>
                      <w:color w:val="000000"/>
                      <w:spacing w:val="-12"/>
                      <w:lang w:val="es-ES"/>
                    </w:rPr>
                  </w:pPr>
                  <w:r>
                    <w:rPr>
                      <w:rFonts w:eastAsia="Times New Roman"/>
                      <w:color w:val="000000"/>
                      <w:spacing w:val="-12"/>
                      <w:lang w:val="es-ES"/>
                    </w:rPr>
                    <w:t>f) Que se propone su aprobació</w:t>
                  </w:r>
                  <w:r>
                    <w:rPr>
                      <w:rFonts w:eastAsia="Times New Roman"/>
                      <w:color w:val="000000"/>
                      <w:spacing w:val="-12"/>
                      <w:lang w:val="es-ES"/>
                    </w:rPr>
                    <w:t>n al órgano competente.</w:t>
                  </w:r>
                </w:p>
              </w:txbxContent>
            </v:textbox>
            <w10:wrap type="square" anchorx="page" anchory="page"/>
          </v:shape>
        </w:pict>
      </w:r>
      <w:r w:rsidRPr="008A6B5E">
        <w:pict>
          <v:shape id="_x0000_s1184" type="#_x0000_t202" style="position:absolute;margin-left:64.3pt;margin-top:297.85pt;width:219.4pt;height:14.4pt;z-index:251329024;mso-wrap-distance-left:0;mso-wrap-distance-right:0;mso-position-horizontal-relative:page;mso-position-vertical-relative:page" filled="f" stroked="f">
            <v:textbox inset="0,0,0,0">
              <w:txbxContent>
                <w:p w:rsidR="008A6B5E" w:rsidRDefault="008B0723">
                  <w:pPr>
                    <w:spacing w:after="21" w:line="257" w:lineRule="exact"/>
                    <w:textAlignment w:val="baseline"/>
                    <w:rPr>
                      <w:rFonts w:eastAsia="Times New Roman"/>
                      <w:color w:val="000000"/>
                      <w:spacing w:val="-7"/>
                      <w:lang w:val="es-ES"/>
                    </w:rPr>
                  </w:pPr>
                  <w:r>
                    <w:rPr>
                      <w:rFonts w:eastAsia="Times New Roman"/>
                      <w:color w:val="000000"/>
                      <w:spacing w:val="-7"/>
                      <w:lang w:val="es-ES"/>
                    </w:rPr>
                    <w:t>b) Acta de ocupación de cosa o derecho expropiado.</w:t>
                  </w:r>
                </w:p>
              </w:txbxContent>
            </v:textbox>
            <w10:wrap type="square" anchorx="page" anchory="page"/>
          </v:shape>
        </w:pict>
      </w:r>
      <w:r w:rsidRPr="008A6B5E">
        <w:pict>
          <v:shape id="_x0000_s1183" type="#_x0000_t202" style="position:absolute;margin-left:310.8pt;margin-top:299.5pt;width:227.75pt;height:40.1pt;z-index:251330048;mso-wrap-distance-left:0;mso-wrap-distance-right:0;mso-position-horizontal-relative:page;mso-position-vertical-relative:page" filled="f" stroked="f">
            <v:textbox inset="0,0,0,0">
              <w:txbxContent>
                <w:p w:rsidR="008A6B5E" w:rsidRDefault="008B0723">
                  <w:pPr>
                    <w:spacing w:after="21" w:line="257" w:lineRule="exact"/>
                    <w:ind w:firstLine="144"/>
                    <w:jc w:val="both"/>
                    <w:textAlignment w:val="baseline"/>
                    <w:rPr>
                      <w:rFonts w:eastAsia="Times New Roman"/>
                      <w:color w:val="000000"/>
                      <w:lang w:val="es-ES"/>
                    </w:rPr>
                  </w:pPr>
                  <w:r>
                    <w:rPr>
                      <w:rFonts w:eastAsia="Times New Roman"/>
                      <w:color w:val="000000"/>
                      <w:lang w:val="es-ES"/>
                    </w:rPr>
                    <w:t>g) Cuando se trate de Convenios con otras Administraciones Públicas, deberá incluirse en el expediente informe de la Secretaría General.</w:t>
                  </w:r>
                </w:p>
              </w:txbxContent>
            </v:textbox>
            <w10:wrap type="square" anchorx="page" anchory="page"/>
          </v:shape>
        </w:pict>
      </w:r>
      <w:r w:rsidRPr="008A6B5E">
        <w:pict>
          <v:shape id="_x0000_s1182" type="#_x0000_t202" style="position:absolute;margin-left:64.55pt;margin-top:323.3pt;width:176.4pt;height:14.4pt;z-index:251331072;mso-wrap-distance-left:0;mso-wrap-distance-right:0;mso-position-horizontal-relative:page;mso-position-vertical-relative:page" filled="f" stroked="f">
            <v:textbox inset="0,0,0,0">
              <w:txbxContent>
                <w:p w:rsidR="008A6B5E" w:rsidRDefault="008B0723">
                  <w:pPr>
                    <w:spacing w:after="30" w:line="257" w:lineRule="exact"/>
                    <w:textAlignment w:val="baseline"/>
                    <w:rPr>
                      <w:rFonts w:eastAsia="Times New Roman"/>
                      <w:color w:val="000000"/>
                      <w:spacing w:val="-2"/>
                      <w:lang w:val="es-ES"/>
                    </w:rPr>
                  </w:pPr>
                  <w:r>
                    <w:rPr>
                      <w:rFonts w:eastAsia="Times New Roman"/>
                      <w:color w:val="000000"/>
                      <w:spacing w:val="-2"/>
                      <w:lang w:val="es-ES"/>
                    </w:rPr>
                    <w:t>c) Resguardo de consignación realizada</w:t>
                  </w:r>
                </w:p>
              </w:txbxContent>
            </v:textbox>
            <w10:wrap type="square" anchorx="page" anchory="page"/>
          </v:shape>
        </w:pict>
      </w:r>
      <w:r w:rsidRPr="008A6B5E">
        <w:pict>
          <v:shape id="_x0000_s1181" type="#_x0000_t202" style="position:absolute;margin-left:55.7pt;margin-top:348.5pt;width:228.45pt;height:27.8pt;z-index:251332096;mso-wrap-distance-left:0;mso-wrap-distance-right:0;mso-position-horizontal-relative:page;mso-position-vertical-relative:page" filled="f" stroked="f">
            <v:textbox inset="0,0,0,0">
              <w:txbxContent>
                <w:p w:rsidR="008A6B5E" w:rsidRDefault="008B0723">
                  <w:pPr>
                    <w:spacing w:after="16" w:line="265" w:lineRule="exact"/>
                    <w:ind w:firstLine="144"/>
                    <w:jc w:val="both"/>
                    <w:textAlignment w:val="baseline"/>
                    <w:rPr>
                      <w:rFonts w:eastAsia="Times New Roman"/>
                      <w:color w:val="000000"/>
                      <w:lang w:val="es-ES"/>
                    </w:rPr>
                  </w:pPr>
                  <w:r>
                    <w:rPr>
                      <w:rFonts w:eastAsia="Times New Roman"/>
                      <w:color w:val="000000"/>
                      <w:lang w:val="es-ES"/>
                    </w:rPr>
                    <w:t>d) Recepción de los correspondientes bienes en el Libro de Registro de Inventario.</w:t>
                  </w:r>
                </w:p>
              </w:txbxContent>
            </v:textbox>
            <w10:wrap type="square" anchorx="page" anchory="page"/>
          </v:shape>
        </w:pict>
      </w:r>
      <w:r w:rsidRPr="008A6B5E">
        <w:pict>
          <v:shape id="_x0000_s1180" type="#_x0000_t202" style="position:absolute;margin-left:310.8pt;margin-top:350.4pt;width:228.7pt;height:54.5pt;z-index:251333120;mso-wrap-distance-left:0;mso-wrap-distance-right:0;mso-position-horizontal-relative:page;mso-position-vertical-relative:page" filled="f" stroked="f">
            <v:textbox inset="0,0,0,0">
              <w:txbxContent>
                <w:p w:rsidR="008A6B5E" w:rsidRDefault="008B0723">
                  <w:pPr>
                    <w:spacing w:after="22" w:line="265" w:lineRule="exact"/>
                    <w:ind w:firstLine="144"/>
                    <w:jc w:val="both"/>
                    <w:textAlignment w:val="baseline"/>
                    <w:rPr>
                      <w:rFonts w:eastAsia="Times New Roman"/>
                      <w:color w:val="000000"/>
                      <w:spacing w:val="-4"/>
                      <w:lang w:val="es-ES"/>
                    </w:rPr>
                  </w:pPr>
                  <w:r>
                    <w:rPr>
                      <w:rFonts w:eastAsia="Times New Roman"/>
                      <w:color w:val="000000"/>
                      <w:spacing w:val="-4"/>
                      <w:lang w:val="es-ES"/>
                    </w:rPr>
                    <w:t>h) Que se incluye en el expediente memoria económica en la que se cuantifiquen las repercusiones económicas para la Administraci</w:t>
                  </w:r>
                  <w:r>
                    <w:rPr>
                      <w:rFonts w:eastAsia="Times New Roman"/>
                      <w:color w:val="000000"/>
                      <w:spacing w:val="-4"/>
                      <w:lang w:val="es-ES"/>
                    </w:rPr>
                    <w:t>ón derivadas de la firma del convenio.</w:t>
                  </w:r>
                </w:p>
              </w:txbxContent>
            </v:textbox>
            <w10:wrap type="square" anchorx="page" anchory="page"/>
          </v:shape>
        </w:pict>
      </w:r>
      <w:r w:rsidRPr="008A6B5E">
        <w:pict>
          <v:shape id="_x0000_s1179" type="#_x0000_t202" style="position:absolute;margin-left:55.7pt;margin-top:387.35pt;width:228.2pt;height:41.3pt;z-index:251334144;mso-wrap-distance-left:0;mso-wrap-distance-right:0;mso-position-horizontal-relative:page;mso-position-vertical-relative:page" filled="f" stroked="f">
            <v:textbox inset="0,0,0,0">
              <w:txbxContent>
                <w:p w:rsidR="008A6B5E" w:rsidRDefault="008B0723">
                  <w:pPr>
                    <w:spacing w:after="24" w:line="265" w:lineRule="exact"/>
                    <w:ind w:firstLine="144"/>
                    <w:jc w:val="both"/>
                    <w:textAlignment w:val="baseline"/>
                    <w:rPr>
                      <w:rFonts w:eastAsia="Times New Roman"/>
                      <w:color w:val="000000"/>
                      <w:spacing w:val="-7"/>
                      <w:lang w:val="es-ES"/>
                    </w:rPr>
                  </w:pPr>
                  <w:r>
                    <w:rPr>
                      <w:rFonts w:eastAsia="Times New Roman"/>
                      <w:color w:val="000000"/>
                      <w:spacing w:val="-7"/>
                      <w:lang w:val="es-ES"/>
                    </w:rPr>
                    <w:t>BASE 53. Fiscalización previa limitada. Extremos adicionales según el tipo de expediente: CONVENIOS DE COLABORACIÓN.</w:t>
                  </w:r>
                </w:p>
              </w:txbxContent>
            </v:textbox>
            <w10:wrap type="square" anchorx="page" anchory="page"/>
          </v:shape>
        </w:pict>
      </w:r>
      <w:r w:rsidRPr="008A6B5E">
        <w:pict>
          <v:shape id="_x0000_s1178" type="#_x0000_t202" style="position:absolute;margin-left:311.05pt;margin-top:415.9pt;width:227.5pt;height:28.1pt;z-index:251335168;mso-wrap-distance-left:0;mso-wrap-distance-right:0;mso-position-horizontal-relative:page;mso-position-vertical-relative:page" filled="f" stroked="f">
            <v:textbox inset="0,0,0,0">
              <w:txbxContent>
                <w:p w:rsidR="008A6B5E" w:rsidRDefault="008B0723">
                  <w:pPr>
                    <w:spacing w:after="23" w:line="264" w:lineRule="exact"/>
                    <w:ind w:firstLine="144"/>
                    <w:jc w:val="both"/>
                    <w:textAlignment w:val="baseline"/>
                    <w:rPr>
                      <w:rFonts w:eastAsia="Times New Roman"/>
                      <w:color w:val="000000"/>
                      <w:spacing w:val="-6"/>
                      <w:lang w:val="es-ES"/>
                    </w:rPr>
                  </w:pPr>
                  <w:r>
                    <w:rPr>
                      <w:rFonts w:eastAsia="Times New Roman"/>
                      <w:color w:val="000000"/>
                      <w:spacing w:val="-6"/>
                      <w:lang w:val="es-ES"/>
                    </w:rPr>
                    <w:t>i) Que su duración no supera, incluidas las prórrogas, el plazo máximo de cuatro arios.</w:t>
                  </w:r>
                </w:p>
              </w:txbxContent>
            </v:textbox>
            <w10:wrap type="square" anchorx="page" anchory="page"/>
          </v:shape>
        </w:pict>
      </w:r>
      <w:r w:rsidRPr="008A6B5E">
        <w:pict>
          <v:shape id="_x0000_s1177" type="#_x0000_t202" style="position:absolute;margin-left:55.7pt;margin-top:439.7pt;width:228.45pt;height:41.5pt;z-index:251336192;mso-wrap-distance-left:0;mso-wrap-distance-right:0;mso-position-horizontal-relative:page;mso-position-vertical-relative:page" filled="f" stroked="f">
            <v:textbox inset="0,0,0,0">
              <w:txbxContent>
                <w:p w:rsidR="008A6B5E" w:rsidRDefault="008B0723">
                  <w:pPr>
                    <w:spacing w:after="26" w:line="266" w:lineRule="exact"/>
                    <w:ind w:firstLine="144"/>
                    <w:jc w:val="both"/>
                    <w:textAlignment w:val="baseline"/>
                    <w:rPr>
                      <w:rFonts w:eastAsia="Times New Roman"/>
                      <w:color w:val="000000"/>
                      <w:lang w:val="es-ES"/>
                    </w:rPr>
                  </w:pPr>
                  <w:r>
                    <w:rPr>
                      <w:rFonts w:eastAsia="Times New Roman"/>
                      <w:color w:val="000000"/>
                      <w:lang w:val="es-ES"/>
                    </w:rPr>
                    <w:t>En los expedientes de convenios de colaboración, los extremos adicionales dentro de los generales que deberán verificarse serán los siguientes:</w:t>
                  </w:r>
                </w:p>
              </w:txbxContent>
            </v:textbox>
            <w10:wrap type="square" anchorx="page" anchory="page"/>
          </v:shape>
        </w:pict>
      </w:r>
      <w:r w:rsidRPr="008A6B5E">
        <w:pict>
          <v:shape id="_x0000_s1176" type="#_x0000_t202" style="position:absolute;margin-left:310.8pt;margin-top:455.75pt;width:228.5pt;height:80.15pt;z-index:251337216;mso-wrap-distance-left:0;mso-wrap-distance-right:0;mso-position-horizontal-relative:page;mso-position-vertical-relative:page" filled="f" stroked="f">
            <v:textbox inset="0,0,0,0">
              <w:txbxContent>
                <w:p w:rsidR="008A6B5E" w:rsidRDefault="008B0723">
                  <w:pPr>
                    <w:spacing w:after="23" w:line="262" w:lineRule="exact"/>
                    <w:ind w:firstLine="144"/>
                    <w:jc w:val="both"/>
                    <w:textAlignment w:val="baseline"/>
                    <w:rPr>
                      <w:rFonts w:eastAsia="Times New Roman"/>
                      <w:color w:val="000000"/>
                      <w:spacing w:val="-2"/>
                      <w:lang w:val="es-ES"/>
                    </w:rPr>
                  </w:pPr>
                  <w:r>
                    <w:rPr>
                      <w:rFonts w:eastAsia="Times New Roman"/>
                      <w:color w:val="000000"/>
                      <w:spacing w:val="-2"/>
                      <w:lang w:val="es-ES"/>
                    </w:rPr>
                    <w:t>j) En su caso, memoria económica en la que se analicen las repercusiones económicas del convenio para la Admi</w:t>
                  </w:r>
                  <w:r>
                    <w:rPr>
                      <w:rFonts w:eastAsia="Times New Roman"/>
                      <w:color w:val="000000"/>
                      <w:spacing w:val="-2"/>
                      <w:lang w:val="es-ES"/>
                    </w:rPr>
                    <w:t>nistración y que valore su repercusión en el cumplimiento del principio de estabilidad presupuestaria y sostenibilidad financiera por el Ayuntamiento.</w:t>
                  </w:r>
                </w:p>
              </w:txbxContent>
            </v:textbox>
            <w10:wrap type="square" anchorx="page" anchory="page"/>
          </v:shape>
        </w:pict>
      </w:r>
      <w:r w:rsidRPr="008A6B5E">
        <w:pict>
          <v:shape id="_x0000_s1175" type="#_x0000_t202" style="position:absolute;margin-left:55.7pt;margin-top:492pt;width:228.7pt;height:95.3pt;z-index:251338240;mso-wrap-distance-left:0;mso-wrap-distance-right:0;mso-position-horizontal-relative:page;mso-position-vertical-relative:page" filled="f" stroked="f">
            <v:textbox inset="0,0,0,0">
              <w:txbxContent>
                <w:p w:rsidR="008A6B5E" w:rsidRDefault="008B0723">
                  <w:pPr>
                    <w:spacing w:after="21" w:line="267" w:lineRule="exact"/>
                    <w:ind w:firstLine="216"/>
                    <w:jc w:val="both"/>
                    <w:textAlignment w:val="baseline"/>
                    <w:rPr>
                      <w:rFonts w:eastAsia="Times New Roman"/>
                      <w:color w:val="000000"/>
                      <w:spacing w:val="-11"/>
                      <w:lang w:val="es-ES"/>
                    </w:rPr>
                  </w:pPr>
                  <w:r>
                    <w:rPr>
                      <w:rFonts w:eastAsia="Times New Roman"/>
                      <w:color w:val="000000"/>
                      <w:spacing w:val="-11"/>
                      <w:lang w:val="es-ES"/>
                    </w:rPr>
                    <w:t>1. En los expedientes que por su contenido estuviesen incluidos en el ámbito de aplicación de la Ley d</w:t>
                  </w:r>
                  <w:r>
                    <w:rPr>
                      <w:rFonts w:eastAsia="Times New Roman"/>
                      <w:color w:val="000000"/>
                      <w:spacing w:val="-11"/>
                      <w:lang w:val="es-ES"/>
                    </w:rPr>
                    <w:t>e Contratos del Sector Público u otras normas administrativas especiales, el régimen de fiscalización y los extremos adicionales que, en su caso, deban verificarse, serán los mismos que se apliquen a la categoría de gasto correspondiente.</w:t>
                  </w:r>
                </w:p>
              </w:txbxContent>
            </v:textbox>
            <w10:wrap type="square" anchorx="page" anchory="page"/>
          </v:shape>
        </w:pict>
      </w:r>
      <w:r w:rsidRPr="008A6B5E">
        <w:pict>
          <v:shape id="_x0000_s1174" type="#_x0000_t202" style="position:absolute;margin-left:319.45pt;margin-top:546.95pt;width:206.65pt;height:14.4pt;z-index:251339264;mso-wrap-distance-left:0;mso-wrap-distance-right:0;mso-position-horizontal-relative:page;mso-position-vertical-relative:page" filled="f" stroked="f">
            <v:textbox inset="0,0,0,0">
              <w:txbxContent>
                <w:p w:rsidR="008A6B5E" w:rsidRDefault="008B0723">
                  <w:pPr>
                    <w:spacing w:after="22" w:line="256" w:lineRule="exact"/>
                    <w:textAlignment w:val="baseline"/>
                    <w:rPr>
                      <w:rFonts w:eastAsia="Times New Roman"/>
                      <w:color w:val="000000"/>
                      <w:spacing w:val="-3"/>
                      <w:lang w:val="es-ES"/>
                    </w:rPr>
                  </w:pPr>
                  <w:r>
                    <w:rPr>
                      <w:rFonts w:eastAsia="Times New Roman"/>
                      <w:color w:val="000000"/>
                      <w:spacing w:val="-3"/>
                      <w:lang w:val="es-ES"/>
                    </w:rPr>
                    <w:t xml:space="preserve">2. Prórroga y </w:t>
                  </w:r>
                  <w:r>
                    <w:rPr>
                      <w:rFonts w:eastAsia="Times New Roman"/>
                      <w:color w:val="000000"/>
                      <w:spacing w:val="-3"/>
                      <w:lang w:val="es-ES"/>
                    </w:rPr>
                    <w:t>modificaciones de los convenios:</w:t>
                  </w:r>
                </w:p>
              </w:txbxContent>
            </v:textbox>
            <w10:wrap type="square" anchorx="page" anchory="page"/>
          </v:shape>
        </w:pict>
      </w:r>
      <w:r w:rsidRPr="008A6B5E">
        <w:pict>
          <v:shape id="_x0000_s1173" type="#_x0000_t202" style="position:absolute;margin-left:310.8pt;margin-top:572.4pt;width:227.75pt;height:27.6pt;z-index:251340288;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lang w:val="es-ES"/>
                    </w:rPr>
                  </w:pPr>
                  <w:r>
                    <w:rPr>
                      <w:rFonts w:eastAsia="Times New Roman"/>
                      <w:color w:val="000000"/>
                      <w:lang w:val="es-ES"/>
                    </w:rPr>
                    <w:t>a) Que está prevista en el convenio y no se superan los límites establecidos en el mismo.</w:t>
                  </w:r>
                </w:p>
              </w:txbxContent>
            </v:textbox>
            <w10:wrap type="square" anchorx="page" anchory="page"/>
          </v:shape>
        </w:pict>
      </w:r>
      <w:r w:rsidRPr="008A6B5E">
        <w:pict>
          <v:shape id="_x0000_s1172" type="#_x0000_t202" style="position:absolute;margin-left:55.7pt;margin-top:598.1pt;width:228.7pt;height:54.95pt;z-index:251341312;mso-wrap-distance-left:0;mso-wrap-distance-right:0;mso-position-horizontal-relative:page;mso-position-vertical-relative:page" filled="f" stroked="f">
            <v:textbox inset="0,0,0,0">
              <w:txbxContent>
                <w:p w:rsidR="008A6B5E" w:rsidRDefault="008B0723">
                  <w:pPr>
                    <w:spacing w:after="30" w:line="267" w:lineRule="exact"/>
                    <w:ind w:firstLine="144"/>
                    <w:jc w:val="both"/>
                    <w:textAlignment w:val="baseline"/>
                    <w:rPr>
                      <w:rFonts w:eastAsia="Times New Roman"/>
                      <w:color w:val="000000"/>
                      <w:lang w:val="es-ES"/>
                    </w:rPr>
                  </w:pPr>
                  <w:r>
                    <w:rPr>
                      <w:rFonts w:eastAsia="Times New Roman"/>
                      <w:color w:val="000000"/>
                      <w:lang w:val="es-ES"/>
                    </w:rPr>
                    <w:t>2. En los expedientes que por su objeto impliquen una subvención o ayuda pública se verificarán los requisitos establecidos en las presentes Bases para dichos expedientes.</w:t>
                  </w:r>
                </w:p>
              </w:txbxContent>
            </v:textbox>
            <w10:wrap type="square" anchorx="page" anchory="page"/>
          </v:shape>
        </w:pict>
      </w:r>
      <w:r w:rsidRPr="008A6B5E">
        <w:pict>
          <v:shape id="_x0000_s1171" type="#_x0000_t202" style="position:absolute;margin-left:310.8pt;margin-top:610.8pt;width:228.7pt;height:68.15pt;z-index:251342336;mso-wrap-distance-left:0;mso-wrap-distance-right:0;mso-position-horizontal-relative:page;mso-position-vertical-relative:page" filled="f" stroked="f">
            <v:textbox inset="0,0,0,0">
              <w:txbxContent>
                <w:p w:rsidR="008A6B5E" w:rsidRDefault="008B0723">
                  <w:pPr>
                    <w:spacing w:after="15" w:line="266" w:lineRule="exact"/>
                    <w:ind w:firstLine="144"/>
                    <w:jc w:val="both"/>
                    <w:textAlignment w:val="baseline"/>
                    <w:rPr>
                      <w:rFonts w:eastAsia="Times New Roman"/>
                      <w:color w:val="000000"/>
                      <w:spacing w:val="-7"/>
                      <w:lang w:val="es-ES"/>
                    </w:rPr>
                  </w:pPr>
                  <w:r>
                    <w:rPr>
                      <w:rFonts w:eastAsia="Times New Roman"/>
                      <w:color w:val="000000"/>
                      <w:spacing w:val="-7"/>
                      <w:lang w:val="es-ES"/>
                    </w:rPr>
                    <w:t>b) Informe jurídico del Departamento Gestor favorable sobre el contenido del borr</w:t>
                  </w:r>
                  <w:r>
                    <w:rPr>
                      <w:rFonts w:eastAsia="Times New Roman"/>
                      <w:color w:val="000000"/>
                      <w:spacing w:val="-7"/>
                      <w:lang w:val="es-ES"/>
                    </w:rPr>
                    <w:t>ador del convenio, correspondiendo dicho informe a los servicios jurídicos cuando no hubiese Técnico de Administración General o Asesor Jurídico en dicho Departamento.</w:t>
                  </w:r>
                </w:p>
              </w:txbxContent>
            </v:textbox>
            <w10:wrap type="square" anchorx="page" anchory="page"/>
          </v:shape>
        </w:pict>
      </w:r>
      <w:r w:rsidRPr="008A6B5E">
        <w:pict>
          <v:shape id="_x0000_s1170" type="#_x0000_t202" style="position:absolute;margin-left:65.5pt;margin-top:664.1pt;width:168.75pt;height:14.4pt;z-index:251343360;mso-wrap-distance-left:0;mso-wrap-distance-right:0;mso-position-horizontal-relative:page;mso-position-vertical-relative:page" filled="f" stroked="f">
            <v:textbox inset="0,0,0,0">
              <w:txbxContent>
                <w:p w:rsidR="008A6B5E" w:rsidRDefault="008B0723">
                  <w:pPr>
                    <w:spacing w:after="27" w:line="255" w:lineRule="exact"/>
                    <w:textAlignment w:val="baseline"/>
                    <w:rPr>
                      <w:rFonts w:eastAsia="Times New Roman"/>
                      <w:color w:val="000000"/>
                      <w:spacing w:val="-4"/>
                      <w:lang w:val="es-ES"/>
                    </w:rPr>
                  </w:pPr>
                  <w:r>
                    <w:rPr>
                      <w:rFonts w:eastAsia="Times New Roman"/>
                      <w:color w:val="000000"/>
                      <w:spacing w:val="-4"/>
                      <w:lang w:val="es-ES"/>
                    </w:rPr>
                    <w:t>1. Aprobación y disposición del gasto:</w:t>
                  </w:r>
                </w:p>
              </w:txbxContent>
            </v:textbox>
            <w10:wrap type="square" anchorx="page" anchory="page"/>
          </v:shape>
        </w:pict>
      </w:r>
      <w:r w:rsidRPr="008A6B5E">
        <w:pict>
          <v:shape id="_x0000_s1169" type="#_x0000_t202" style="position:absolute;margin-left:64.55pt;margin-top:689.5pt;width:118.35pt;height:14.4pt;z-index:251344384;mso-wrap-distance-left:0;mso-wrap-distance-right:0;mso-position-horizontal-relative:page;mso-position-vertical-relative:page" filled="f" stroked="f">
            <v:textbox inset="0,0,0,0">
              <w:txbxContent>
                <w:p w:rsidR="008A6B5E" w:rsidRDefault="008B0723">
                  <w:pPr>
                    <w:spacing w:after="20" w:line="258" w:lineRule="exact"/>
                    <w:textAlignment w:val="baseline"/>
                    <w:rPr>
                      <w:rFonts w:eastAsia="Times New Roman"/>
                      <w:color w:val="000000"/>
                      <w:spacing w:val="-4"/>
                      <w:lang w:val="es-ES"/>
                    </w:rPr>
                  </w:pPr>
                  <w:r>
                    <w:rPr>
                      <w:rFonts w:eastAsia="Times New Roman"/>
                      <w:color w:val="000000"/>
                      <w:spacing w:val="-4"/>
                      <w:lang w:val="es-ES"/>
                    </w:rPr>
                    <w:t>a) Antecedentes oportunos</w:t>
                  </w:r>
                </w:p>
              </w:txbxContent>
            </v:textbox>
            <w10:wrap type="square" anchorx="page" anchory="page"/>
          </v:shape>
        </w:pict>
      </w:r>
      <w:r w:rsidRPr="008A6B5E">
        <w:pict>
          <v:shape id="_x0000_s1168" type="#_x0000_t202" style="position:absolute;margin-left:310.8pt;margin-top:690pt;width:227.75pt;height:41.05pt;z-index:251345408;mso-wrap-distance-left:0;mso-wrap-distance-right:0;mso-position-horizontal-relative:page;mso-position-vertical-relative:page" filled="f" stroked="f">
            <v:textbox inset="0,0,0,0">
              <w:txbxContent>
                <w:p w:rsidR="008A6B5E" w:rsidRDefault="008B0723">
                  <w:pPr>
                    <w:spacing w:after="26" w:line="263" w:lineRule="exact"/>
                    <w:ind w:firstLine="144"/>
                    <w:jc w:val="both"/>
                    <w:textAlignment w:val="baseline"/>
                    <w:rPr>
                      <w:rFonts w:eastAsia="Times New Roman"/>
                      <w:color w:val="000000"/>
                      <w:lang w:val="es-ES"/>
                    </w:rPr>
                  </w:pPr>
                  <w:r>
                    <w:rPr>
                      <w:rFonts w:eastAsia="Times New Roman"/>
                      <w:color w:val="000000"/>
                      <w:lang w:val="es-ES"/>
                    </w:rPr>
                    <w:t>c) Cuando se t</w:t>
                  </w:r>
                  <w:r>
                    <w:rPr>
                      <w:rFonts w:eastAsia="Times New Roman"/>
                      <w:color w:val="000000"/>
                      <w:lang w:val="es-ES"/>
                    </w:rPr>
                    <w:t>rate de Convenios con otras Administraciones Públicas, deberá incluirse en el expediente informe de la Secretaría General.</w:t>
                  </w:r>
                </w:p>
              </w:txbxContent>
            </v:textbox>
            <w10:wrap type="square" anchorx="page" anchory="page"/>
          </v:shape>
        </w:pict>
      </w:r>
      <w:r w:rsidRPr="008A6B5E">
        <w:pict>
          <v:shape id="_x0000_s1167" type="#_x0000_t202" style="position:absolute;margin-left:55.7pt;margin-top:714.95pt;width:228.7pt;height:41.05pt;z-index:251346432;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lang w:val="es-ES"/>
                    </w:rPr>
                  </w:pPr>
                  <w:r>
                    <w:rPr>
                      <w:rFonts w:eastAsia="Times New Roman"/>
                      <w:color w:val="000000"/>
                      <w:lang w:val="es-ES"/>
                    </w:rPr>
                    <w:t>b) Un informe justificativo de la necesidad de suscribir el convenio y del cumplimiento de la normativa de aplicación.</w:t>
                  </w:r>
                </w:p>
              </w:txbxContent>
            </v:textbox>
            <w10:wrap type="square" anchorx="page" anchory="page"/>
          </v:shape>
        </w:pict>
      </w:r>
      <w:r w:rsidRPr="008A6B5E">
        <w:pict>
          <v:shape id="_x0000_s1166" type="#_x0000_t202" style="position:absolute;margin-left:310.8pt;margin-top:741.85pt;width:227.75pt;height:27.85pt;z-index:251347456;mso-wrap-distance-left:0;mso-wrap-distance-right:0;mso-position-horizontal-relative:page;mso-position-vertical-relative:page" filled="f" stroked="f">
            <v:textbox inset="0,0,0,0">
              <w:txbxContent>
                <w:p w:rsidR="008A6B5E" w:rsidRDefault="008B0723">
                  <w:pPr>
                    <w:spacing w:after="26" w:line="265" w:lineRule="exact"/>
                    <w:ind w:firstLine="144"/>
                    <w:jc w:val="both"/>
                    <w:textAlignment w:val="baseline"/>
                    <w:rPr>
                      <w:rFonts w:eastAsia="Times New Roman"/>
                      <w:color w:val="000000"/>
                      <w:lang w:val="es-ES"/>
                    </w:rPr>
                  </w:pPr>
                  <w:r>
                    <w:rPr>
                      <w:rFonts w:eastAsia="Times New Roman"/>
                      <w:color w:val="000000"/>
                      <w:lang w:val="es-ES"/>
                    </w:rPr>
                    <w:t>d) En la</w:t>
                  </w:r>
                  <w:r>
                    <w:rPr>
                      <w:rFonts w:eastAsia="Times New Roman"/>
                      <w:color w:val="000000"/>
                      <w:lang w:val="es-ES"/>
                    </w:rPr>
                    <w:t>s prórrogas que no se supera la duración máxima de cuatro arios.</w:t>
                  </w:r>
                </w:p>
              </w:txbxContent>
            </v:textbox>
            <w10:wrap type="square" anchorx="page" anchory="page"/>
          </v:shape>
        </w:pict>
      </w:r>
      <w:r w:rsidRPr="008A6B5E">
        <w:pict>
          <v:shape id="_x0000_s1165" type="#_x0000_t202" style="position:absolute;margin-left:55.7pt;margin-top:767.05pt;width:228.7pt;height:27.85pt;z-index:251348480;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spacing w:val="-7"/>
                      <w:lang w:val="es-ES"/>
                    </w:rPr>
                  </w:pPr>
                  <w:r>
                    <w:rPr>
                      <w:rFonts w:eastAsia="Times New Roman"/>
                      <w:color w:val="000000"/>
                      <w:spacing w:val="-7"/>
                      <w:lang w:val="es-ES"/>
                    </w:rPr>
                    <w:t>c) Informe jurídico del Departamento Gestor favorable sobre el contenido del borrador del convenio,</w:t>
                  </w:r>
                </w:p>
              </w:txbxContent>
            </v:textbox>
            <w10:wrap type="square" anchorx="page" anchory="page"/>
          </v:shape>
        </w:pict>
      </w:r>
      <w:r w:rsidRPr="008A6B5E">
        <w:pict>
          <v:shape id="_x0000_s1164" type="#_x0000_t202" style="position:absolute;margin-left:319.45pt;margin-top:780.5pt;width:149.05pt;height:14.4pt;z-index:251349504;mso-wrap-distance-left:0;mso-wrap-distance-right:0;mso-position-horizontal-relative:page;mso-position-vertical-relative:page" filled="f" stroked="f">
            <v:textbox inset="0,0,0,0">
              <w:txbxContent>
                <w:p w:rsidR="008A6B5E" w:rsidRDefault="008B0723">
                  <w:pPr>
                    <w:spacing w:after="25" w:line="262" w:lineRule="exact"/>
                    <w:textAlignment w:val="baseline"/>
                    <w:rPr>
                      <w:rFonts w:eastAsia="Times New Roman"/>
                      <w:color w:val="000000"/>
                      <w:spacing w:val="-3"/>
                      <w:lang w:val="es-ES"/>
                    </w:rPr>
                  </w:pPr>
                  <w:r>
                    <w:rPr>
                      <w:rFonts w:eastAsia="Times New Roman"/>
                      <w:color w:val="000000"/>
                      <w:spacing w:val="-3"/>
                      <w:lang w:val="es-ES"/>
                    </w:rPr>
                    <w:t>3. Reconocimiento de obligación:</w:t>
                  </w:r>
                </w:p>
              </w:txbxContent>
            </v:textbox>
            <w10:wrap type="square" anchorx="page" anchory="page"/>
          </v:shape>
        </w:pict>
      </w:r>
      <w:r w:rsidR="008B0723">
        <w:rPr>
          <w:rFonts w:ascii="Arial" w:eastAsia="Arial" w:hAnsi="Arial"/>
          <w:color w:val="000000"/>
          <w:sz w:val="24"/>
          <w:lang w:val="es-ES"/>
        </w:rPr>
        <w:tab/>
      </w:r>
      <w:r w:rsidRPr="008A6B5E">
        <w:pict>
          <v:line id="_x0000_s1163" style="position:absolute;z-index:252661248;mso-position-horizontal-relative:margin;mso-position-vertical-relative:page" from="56.65pt,83.5pt" to="538.55pt,83.5pt" strokeweight="1pt">
            <w10:wrap anchorx="margin" anchory="page"/>
          </v:line>
        </w:pict>
      </w:r>
      <w:r w:rsidRPr="008A6B5E">
        <w:pict>
          <v:line id="_x0000_s1162" style="position:absolute;z-index:252662272;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161" type="#_x0000_t202" style="position:absolute;margin-left:57.1pt;margin-top:63.85pt;width:300pt;height:11.75pt;z-index:25135052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160" type="#_x0000_t202" style="position:absolute;margin-left:518.4pt;margin-top:63.85pt;width:17.5pt;height:11.75pt;z-index:251351552;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25"/>
                      <w:sz w:val="16"/>
                      <w:lang w:val="es-ES"/>
                    </w:rPr>
                  </w:pPr>
                  <w:r>
                    <w:rPr>
                      <w:rFonts w:ascii="Arial" w:eastAsia="Arial" w:hAnsi="Arial"/>
                      <w:color w:val="000000"/>
                      <w:spacing w:val="-25"/>
                      <w:sz w:val="16"/>
                      <w:lang w:val="es-ES"/>
                    </w:rPr>
                    <w:t>1501</w:t>
                  </w:r>
                </w:p>
              </w:txbxContent>
            </v:textbox>
            <w10:wrap type="square" anchorx="page" anchory="page"/>
          </v:shape>
        </w:pict>
      </w:r>
      <w:r w:rsidRPr="008A6B5E">
        <w:pict>
          <v:shape id="_x0000_s1159" type="#_x0000_t202" style="position:absolute;margin-left:55.9pt;margin-top:103.7pt;width:228.5pt;height:40.8pt;z-index:251352576;mso-wrap-distance-left:0;mso-wrap-distance-right:0;mso-position-horizontal-relative:page;mso-position-vertical-relative:page" filled="f" stroked="f">
            <v:textbox inset="0,0,0,0">
              <w:txbxContent>
                <w:p w:rsidR="008A6B5E" w:rsidRDefault="008B0723">
                  <w:pPr>
                    <w:spacing w:after="21" w:line="261" w:lineRule="exact"/>
                    <w:ind w:firstLine="144"/>
                    <w:jc w:val="both"/>
                    <w:textAlignment w:val="baseline"/>
                    <w:rPr>
                      <w:rFonts w:eastAsia="Times New Roman"/>
                      <w:color w:val="000000"/>
                      <w:lang w:val="es-ES"/>
                    </w:rPr>
                  </w:pPr>
                  <w:r>
                    <w:rPr>
                      <w:rFonts w:eastAsia="Times New Roman"/>
                      <w:color w:val="000000"/>
                      <w:lang w:val="es-ES"/>
                    </w:rPr>
                    <w:t>a) Certificación del jefe del servicio gestor de que se han cumplido las condiciones establecidas en convenio suscrito</w:t>
                  </w:r>
                </w:p>
              </w:txbxContent>
            </v:textbox>
            <w10:wrap type="square" anchorx="page" anchory="page"/>
          </v:shape>
        </w:pict>
      </w:r>
      <w:r w:rsidRPr="008A6B5E">
        <w:pict>
          <v:shape id="_x0000_s1158" type="#_x0000_t202" style="position:absolute;margin-left:310.8pt;margin-top:103.7pt;width:228.7pt;height:41pt;z-index:251353600;mso-wrap-distance-left:0;mso-wrap-distance-right:0;mso-position-horizontal-relative:page;mso-position-vertical-relative:page" filled="f" stroked="f">
            <v:textbox inset="0,0,0,0">
              <w:txbxContent>
                <w:p w:rsidR="008A6B5E" w:rsidRDefault="008B0723">
                  <w:pPr>
                    <w:spacing w:after="13" w:line="264" w:lineRule="exact"/>
                    <w:ind w:firstLine="144"/>
                    <w:jc w:val="both"/>
                    <w:textAlignment w:val="baseline"/>
                    <w:rPr>
                      <w:rFonts w:eastAsia="Times New Roman"/>
                      <w:color w:val="000000"/>
                      <w:spacing w:val="-7"/>
                      <w:lang w:val="es-ES"/>
                    </w:rPr>
                  </w:pPr>
                  <w:r>
                    <w:rPr>
                      <w:rFonts w:eastAsia="Times New Roman"/>
                      <w:color w:val="000000"/>
                      <w:spacing w:val="-7"/>
                      <w:lang w:val="es-ES"/>
                    </w:rPr>
                    <w:t>2. Que consta en el aval o seguro caución el bastanteo de poderes de los firmantes en representación de la Entidad Financiera o Compañía de Seguros.</w:t>
                  </w:r>
                </w:p>
              </w:txbxContent>
            </v:textbox>
            <w10:wrap type="square" anchorx="page" anchory="page"/>
          </v:shape>
        </w:pict>
      </w:r>
      <w:r w:rsidRPr="008A6B5E">
        <w:pict>
          <v:shape id="_x0000_s1157" type="#_x0000_t202" style="position:absolute;margin-left:55.9pt;margin-top:155.3pt;width:228.5pt;height:41pt;z-index:251354624;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lang w:val="es-ES"/>
                    </w:rPr>
                  </w:pPr>
                  <w:r>
                    <w:rPr>
                      <w:rFonts w:eastAsia="Times New Roman"/>
                      <w:color w:val="000000"/>
                      <w:lang w:val="es-ES"/>
                    </w:rPr>
                    <w:t>b) Si son pagos anticipados que se ha prestado garantía o, en su caso, están exentos de la misma conform</w:t>
                  </w:r>
                  <w:r>
                    <w:rPr>
                      <w:rFonts w:eastAsia="Times New Roman"/>
                      <w:color w:val="000000"/>
                      <w:lang w:val="es-ES"/>
                    </w:rPr>
                    <w:t>e a la normativa correspondiente.</w:t>
                  </w:r>
                </w:p>
              </w:txbxContent>
            </v:textbox>
            <w10:wrap type="square" anchorx="page" anchory="page"/>
          </v:shape>
        </w:pict>
      </w:r>
      <w:r w:rsidRPr="008A6B5E">
        <w:pict>
          <v:shape id="_x0000_s1156" type="#_x0000_t202" style="position:absolute;margin-left:310.8pt;margin-top:156pt;width:228.7pt;height:108.25pt;z-index:251355648;mso-wrap-distance-left:0;mso-wrap-distance-right:0;mso-position-horizontal-relative:page;mso-position-vertical-relative:page" filled="f" stroked="f">
            <v:textbox inset="0,0,0,0">
              <w:txbxContent>
                <w:p w:rsidR="008A6B5E" w:rsidRDefault="008B0723">
                  <w:pPr>
                    <w:spacing w:after="29" w:line="266" w:lineRule="exact"/>
                    <w:ind w:firstLine="144"/>
                    <w:jc w:val="both"/>
                    <w:textAlignment w:val="baseline"/>
                    <w:rPr>
                      <w:rFonts w:eastAsia="Times New Roman"/>
                      <w:color w:val="000000"/>
                      <w:spacing w:val="-4"/>
                      <w:lang w:val="es-ES"/>
                    </w:rPr>
                  </w:pPr>
                  <w:r>
                    <w:rPr>
                      <w:rFonts w:eastAsia="Times New Roman"/>
                      <w:color w:val="000000"/>
                      <w:spacing w:val="-4"/>
                      <w:lang w:val="es-ES"/>
                    </w:rPr>
                    <w:t>5. Para su devolución se observarán las formalidades exigidas en la normativa legal aplicable previa resolución adoptada por el órgano competente que será el mismo que impuso la obligación de avalar. En todo caso será n</w:t>
                  </w:r>
                  <w:r>
                    <w:rPr>
                      <w:rFonts w:eastAsia="Times New Roman"/>
                      <w:color w:val="000000"/>
                      <w:spacing w:val="-4"/>
                      <w:lang w:val="es-ES"/>
                    </w:rPr>
                    <w:t>ecesario que por la Tesorería se acredite en el expediente no haber realizado la devolución de la garantía depositada en la Caja Municipal.</w:t>
                  </w:r>
                </w:p>
              </w:txbxContent>
            </v:textbox>
            <w10:wrap type="square" anchorx="page" anchory="page"/>
          </v:shape>
        </w:pict>
      </w:r>
      <w:r w:rsidRPr="008A6B5E">
        <w:pict>
          <v:shape id="_x0000_s1155" type="#_x0000_t202" style="position:absolute;margin-left:55.7pt;margin-top:206.9pt;width:228pt;height:27.6pt;z-index:251356672;mso-wrap-distance-left:0;mso-wrap-distance-right:0;mso-position-horizontal-relative:page;mso-position-vertical-relative:page" filled="f" stroked="f">
            <v:textbox inset="0,0,0,0">
              <w:txbxContent>
                <w:p w:rsidR="008A6B5E" w:rsidRDefault="008B0723">
                  <w:pPr>
                    <w:spacing w:after="20" w:line="261" w:lineRule="exact"/>
                    <w:ind w:firstLine="144"/>
                    <w:jc w:val="both"/>
                    <w:textAlignment w:val="baseline"/>
                    <w:rPr>
                      <w:rFonts w:eastAsia="Times New Roman"/>
                      <w:color w:val="000000"/>
                      <w:lang w:val="es-ES"/>
                    </w:rPr>
                  </w:pPr>
                  <w:r>
                    <w:rPr>
                      <w:rFonts w:eastAsia="Times New Roman"/>
                      <w:color w:val="000000"/>
                      <w:lang w:val="es-ES"/>
                    </w:rPr>
                    <w:t>TITULO V. DE LAS FIANZAS Y DEPÓSITOS RECIBIDOS</w:t>
                  </w:r>
                </w:p>
              </w:txbxContent>
            </v:textbox>
            <w10:wrap type="square" anchorx="page" anchory="page"/>
          </v:shape>
        </w:pict>
      </w:r>
      <w:r w:rsidRPr="008A6B5E">
        <w:pict>
          <v:shape id="_x0000_s1154" type="#_x0000_t202" style="position:absolute;margin-left:64.3pt;margin-top:245.5pt;width:136.8pt;height:14.4pt;z-index:251357696;mso-wrap-distance-left:0;mso-wrap-distance-right:0;mso-position-horizontal-relative:page;mso-position-vertical-relative:page" filled="f" stroked="f">
            <v:textbox inset="0,0,0,0">
              <w:txbxContent>
                <w:p w:rsidR="008A6B5E" w:rsidRDefault="008B0723">
                  <w:pPr>
                    <w:spacing w:after="14" w:line="260" w:lineRule="exact"/>
                    <w:textAlignment w:val="baseline"/>
                    <w:rPr>
                      <w:rFonts w:eastAsia="Times New Roman"/>
                      <w:color w:val="000000"/>
                      <w:spacing w:val="-4"/>
                      <w:lang w:val="es-ES"/>
                    </w:rPr>
                  </w:pPr>
                  <w:r>
                    <w:rPr>
                      <w:rFonts w:eastAsia="Times New Roman"/>
                      <w:color w:val="000000"/>
                      <w:spacing w:val="-4"/>
                      <w:lang w:val="es-ES"/>
                    </w:rPr>
                    <w:t>BASE 54. Fianzas y Depósitos</w:t>
                  </w:r>
                </w:p>
              </w:txbxContent>
            </v:textbox>
            <w10:wrap type="square" anchorx="page" anchory="page"/>
          </v:shape>
        </w:pict>
      </w:r>
      <w:r w:rsidRPr="008A6B5E">
        <w:pict>
          <v:shape id="_x0000_s1153" type="#_x0000_t202" style="position:absolute;margin-left:55.7pt;margin-top:270.95pt;width:228.45pt;height:54.25pt;z-index:251358720;mso-wrap-distance-left:0;mso-wrap-distance-right:0;mso-position-horizontal-relative:page;mso-position-vertical-relative:page" filled="f" stroked="f">
            <v:textbox inset="0,0,0,0">
              <w:txbxContent>
                <w:p w:rsidR="008A6B5E" w:rsidRDefault="008B0723">
                  <w:pPr>
                    <w:spacing w:after="21" w:line="263" w:lineRule="exact"/>
                    <w:ind w:firstLine="216"/>
                    <w:jc w:val="both"/>
                    <w:textAlignment w:val="baseline"/>
                    <w:rPr>
                      <w:rFonts w:eastAsia="Times New Roman"/>
                      <w:color w:val="000000"/>
                      <w:spacing w:val="-7"/>
                      <w:lang w:val="es-ES"/>
                    </w:rPr>
                  </w:pPr>
                  <w:r>
                    <w:rPr>
                      <w:rFonts w:eastAsia="Times New Roman"/>
                      <w:color w:val="000000"/>
                      <w:spacing w:val="-7"/>
                      <w:lang w:val="es-ES"/>
                    </w:rPr>
                    <w:t>1. Con carácter general, las fi</w:t>
                  </w:r>
                  <w:r>
                    <w:rPr>
                      <w:rFonts w:eastAsia="Times New Roman"/>
                      <w:color w:val="000000"/>
                      <w:spacing w:val="-7"/>
                      <w:lang w:val="es-ES"/>
                    </w:rPr>
                    <w:t>anzas y depósitos que a favor del Ayuntamiento deban constituir los contratistas u otros obligados a ello tendrán el carácter de operaciones no presupuestarias.</w:t>
                  </w:r>
                </w:p>
              </w:txbxContent>
            </v:textbox>
            <w10:wrap type="square" anchorx="page" anchory="page"/>
          </v:shape>
        </w:pict>
      </w:r>
      <w:r w:rsidRPr="008A6B5E">
        <w:pict>
          <v:shape id="_x0000_s1152" type="#_x0000_t202" style="position:absolute;margin-left:319.2pt;margin-top:275.5pt;width:219.35pt;height:14.4pt;z-index:251359744;mso-wrap-distance-left:0;mso-wrap-distance-right:0;mso-position-horizontal-relative:page;mso-position-vertical-relative:page" filled="f" stroked="f">
            <v:textbox inset="0,0,0,0">
              <w:txbxContent>
                <w:p w:rsidR="008A6B5E" w:rsidRDefault="008B0723">
                  <w:pPr>
                    <w:spacing w:after="25" w:line="253" w:lineRule="exact"/>
                    <w:textAlignment w:val="baseline"/>
                    <w:rPr>
                      <w:rFonts w:eastAsia="Times New Roman"/>
                      <w:color w:val="000000"/>
                      <w:spacing w:val="-14"/>
                      <w:lang w:val="es-ES"/>
                    </w:rPr>
                  </w:pPr>
                  <w:r>
                    <w:rPr>
                      <w:rFonts w:eastAsia="Times New Roman"/>
                      <w:color w:val="000000"/>
                      <w:spacing w:val="-14"/>
                      <w:lang w:val="es-ES"/>
                    </w:rPr>
                    <w:t>TITULO V. DE LA INFORMACIÓN FINANCIERA.</w:t>
                  </w:r>
                </w:p>
              </w:txbxContent>
            </v:textbox>
            <w10:wrap type="square" anchorx="page" anchory="page"/>
          </v:shape>
        </w:pict>
      </w:r>
      <w:r w:rsidRPr="008A6B5E">
        <w:pict>
          <v:shape id="_x0000_s1151" type="#_x0000_t202" style="position:absolute;margin-left:319.2pt;margin-top:300.7pt;width:217.45pt;height:14.4pt;z-index:251360768;mso-wrap-distance-left:0;mso-wrap-distance-right:0;mso-position-horizontal-relative:page;mso-position-vertical-relative:page" filled="f" stroked="f">
            <v:textbox inset="0,0,0,0">
              <w:txbxContent>
                <w:p w:rsidR="008A6B5E" w:rsidRDefault="008B0723">
                  <w:pPr>
                    <w:spacing w:after="17" w:line="261" w:lineRule="exact"/>
                    <w:textAlignment w:val="baseline"/>
                    <w:rPr>
                      <w:rFonts w:eastAsia="Times New Roman"/>
                      <w:color w:val="000000"/>
                      <w:spacing w:val="-2"/>
                      <w:lang w:val="es-ES"/>
                    </w:rPr>
                  </w:pPr>
                  <w:r>
                    <w:rPr>
                      <w:rFonts w:eastAsia="Times New Roman"/>
                      <w:color w:val="000000"/>
                      <w:spacing w:val="-2"/>
                      <w:lang w:val="es-ES"/>
                    </w:rPr>
                    <w:t>BASE 55. Información a otras Administraciones.</w:t>
                  </w:r>
                </w:p>
              </w:txbxContent>
            </v:textbox>
            <w10:wrap type="square" anchorx="page" anchory="page"/>
          </v:shape>
        </w:pict>
      </w:r>
      <w:r w:rsidRPr="008A6B5E">
        <w:pict>
          <v:shape id="_x0000_s1150" type="#_x0000_t202" style="position:absolute;margin-left:55.7pt;margin-top:335.75pt;width:228.7pt;height:94.35pt;z-index:251361792;mso-wrap-distance-left:0;mso-wrap-distance-right:0;mso-position-horizontal-relative:page;mso-position-vertical-relative:page" filled="f" stroked="f">
            <v:textbox inset="0,0,0,0">
              <w:txbxContent>
                <w:p w:rsidR="008A6B5E" w:rsidRDefault="008B0723">
                  <w:pPr>
                    <w:spacing w:after="25" w:line="265" w:lineRule="exact"/>
                    <w:ind w:firstLine="144"/>
                    <w:jc w:val="both"/>
                    <w:textAlignment w:val="baseline"/>
                    <w:rPr>
                      <w:rFonts w:eastAsia="Times New Roman"/>
                      <w:color w:val="000000"/>
                      <w:spacing w:val="-4"/>
                      <w:lang w:val="es-ES"/>
                    </w:rPr>
                  </w:pPr>
                  <w:r>
                    <w:rPr>
                      <w:rFonts w:eastAsia="Times New Roman"/>
                      <w:color w:val="000000"/>
                      <w:spacing w:val="-4"/>
                      <w:lang w:val="es-ES"/>
                    </w:rPr>
                    <w:t>2. Las garantías que se constituyan para responder de obligaciones derivadas de contratación administrativa deberán cumplir los requisitos establecidos en la Ley 9/2017 de Contratos del Sector Público y Reglamento de la Ley de Contratos de las Administrac</w:t>
                  </w:r>
                  <w:r>
                    <w:rPr>
                      <w:rFonts w:eastAsia="Times New Roman"/>
                      <w:color w:val="000000"/>
                      <w:spacing w:val="-4"/>
                      <w:lang w:val="es-ES"/>
                    </w:rPr>
                    <w:t>iones Públicas aprobado por Real Decreto 1098/2001 de 12 de octubre.</w:t>
                  </w:r>
                </w:p>
              </w:txbxContent>
            </v:textbox>
            <w10:wrap type="square" anchorx="page" anchory="page"/>
          </v:shape>
        </w:pict>
      </w:r>
      <w:r w:rsidRPr="008A6B5E">
        <w:pict>
          <v:shape id="_x0000_s1149" type="#_x0000_t202" style="position:absolute;margin-left:310.8pt;margin-top:326.15pt;width:228.5pt;height:175.95pt;z-index:251362816;mso-wrap-distance-left:0;mso-wrap-distance-right:0;mso-position-horizontal-relative:page;mso-position-vertical-relative:page" filled="f" stroked="f">
            <v:textbox inset="0,0,0,0">
              <w:txbxContent>
                <w:p w:rsidR="008A6B5E" w:rsidRDefault="008B0723">
                  <w:pPr>
                    <w:spacing w:before="17" w:after="25" w:line="267" w:lineRule="exact"/>
                    <w:ind w:firstLine="144"/>
                    <w:jc w:val="both"/>
                    <w:textAlignment w:val="baseline"/>
                    <w:rPr>
                      <w:rFonts w:eastAsia="Times New Roman"/>
                      <w:color w:val="000000"/>
                      <w:spacing w:val="-9"/>
                      <w:lang w:val="es-ES"/>
                    </w:rPr>
                  </w:pPr>
                  <w:r>
                    <w:rPr>
                      <w:rFonts w:eastAsia="Times New Roman"/>
                      <w:color w:val="000000"/>
                      <w:spacing w:val="-9"/>
                      <w:lang w:val="es-ES"/>
                    </w:rPr>
                    <w:t>De acuerdo con lo establecido Orden HAP/2105/2012, de 1 de octubre, por la que se desarrollan las obligaciones de suministro de información previstas en la Ley Orgánica 2/2012, de 27 d</w:t>
                  </w:r>
                  <w:r>
                    <w:rPr>
                      <w:rFonts w:eastAsia="Times New Roman"/>
                      <w:color w:val="000000"/>
                      <w:spacing w:val="-9"/>
                      <w:lang w:val="es-ES"/>
                    </w:rPr>
                    <w:t>e abril, de Estabilidad Presupuestaria y Sostenibilidad Financiera, la remisión de la información económico-financiera correspondiente a la Corporación Local se centralizará a través de la Intervención General salvo la relativa a contratación que correspon</w:t>
                  </w:r>
                  <w:r>
                    <w:rPr>
                      <w:rFonts w:eastAsia="Times New Roman"/>
                      <w:color w:val="000000"/>
                      <w:spacing w:val="-9"/>
                      <w:lang w:val="es-ES"/>
                    </w:rPr>
                    <w:t>derá a dicho Servicio y la derivada de auditorías específicas realizadas por la Audiencia o Tribunal de Cuentas u otros Organismos Públicos en los que el responsable será el Jefe de Servicio al que afecte dicha actuación.</w:t>
                  </w:r>
                </w:p>
              </w:txbxContent>
            </v:textbox>
            <w10:wrap type="square" anchorx="page" anchory="page"/>
          </v:shape>
        </w:pict>
      </w:r>
      <w:r w:rsidRPr="008A6B5E">
        <w:pict>
          <v:shape id="_x0000_s1148" type="#_x0000_t202" style="position:absolute;margin-left:55.7pt;margin-top:440.9pt;width:228.7pt;height:120.2pt;z-index:251363840;mso-wrap-distance-left:0;mso-wrap-distance-right:0;mso-position-horizontal-relative:page;mso-position-vertical-relative:page" filled="f" stroked="f">
            <v:textbox inset="0,0,0,0">
              <w:txbxContent>
                <w:p w:rsidR="008A6B5E" w:rsidRDefault="008B0723">
                  <w:pPr>
                    <w:spacing w:after="20" w:line="264" w:lineRule="exact"/>
                    <w:ind w:firstLine="144"/>
                    <w:jc w:val="both"/>
                    <w:textAlignment w:val="baseline"/>
                    <w:rPr>
                      <w:rFonts w:eastAsia="Times New Roman"/>
                      <w:color w:val="000000"/>
                      <w:lang w:val="es-ES"/>
                    </w:rPr>
                  </w:pPr>
                  <w:r>
                    <w:rPr>
                      <w:rFonts w:eastAsia="Times New Roman"/>
                      <w:color w:val="000000"/>
                      <w:lang w:val="es-ES"/>
                    </w:rPr>
                    <w:t xml:space="preserve">3. La unidad administrativa en </w:t>
                  </w:r>
                  <w:r>
                    <w:rPr>
                      <w:rFonts w:eastAsia="Times New Roman"/>
                      <w:color w:val="000000"/>
                      <w:lang w:val="es-ES"/>
                    </w:rPr>
                    <w:t xml:space="preserve">donde se genere la obligación de constituir la garantía, además de notificarlo al interesado, deberá dar traslado del acuerdo o, bien, mediante informe a la Tesorería. En dicha comunicación deberá indicarse el nombre completo o razón social el tercero, su </w:t>
                  </w:r>
                  <w:r>
                    <w:rPr>
                      <w:rFonts w:eastAsia="Times New Roman"/>
                      <w:color w:val="000000"/>
                      <w:lang w:val="es-ES"/>
                    </w:rPr>
                    <w:t>NIF o CIF, el importe y el concepto por el que tiene que constituir la garantía, debiendo constar claramente de qué se responde con la referida garantía.</w:t>
                  </w:r>
                </w:p>
              </w:txbxContent>
            </v:textbox>
            <w10:wrap type="square" anchorx="page" anchory="page"/>
          </v:shape>
        </w:pict>
      </w:r>
      <w:r w:rsidRPr="008A6B5E">
        <w:pict>
          <v:shape id="_x0000_s1147" type="#_x0000_t202" style="position:absolute;margin-left:55.9pt;margin-top:572.4pt;width:228.5pt;height:27.6pt;z-index:251364864;mso-wrap-distance-left:0;mso-wrap-distance-right:0;mso-position-horizontal-relative:page;mso-position-vertical-relative:page" filled="f" stroked="f">
            <v:textbox inset="0,0,0,0">
              <w:txbxContent>
                <w:p w:rsidR="008A6B5E" w:rsidRDefault="008B0723">
                  <w:pPr>
                    <w:spacing w:after="26" w:line="260" w:lineRule="exact"/>
                    <w:ind w:firstLine="144"/>
                    <w:jc w:val="both"/>
                    <w:textAlignment w:val="baseline"/>
                    <w:rPr>
                      <w:rFonts w:eastAsia="Times New Roman"/>
                      <w:color w:val="000000"/>
                      <w:lang w:val="es-ES"/>
                    </w:rPr>
                  </w:pPr>
                  <w:r>
                    <w:rPr>
                      <w:rFonts w:eastAsia="Times New Roman"/>
                      <w:color w:val="000000"/>
                      <w:lang w:val="es-ES"/>
                    </w:rPr>
                    <w:t>4. Para la constitución de las garantías se tendrán en cuenta las siguientes normas:</w:t>
                  </w:r>
                </w:p>
              </w:txbxContent>
            </v:textbox>
            <w10:wrap type="square" anchorx="page" anchory="page"/>
          </v:shape>
        </w:pict>
      </w:r>
      <w:r w:rsidRPr="008A6B5E">
        <w:pict>
          <v:shape id="_x0000_s1146" type="#_x0000_t202" style="position:absolute;margin-left:310.8pt;margin-top:512.9pt;width:228.7pt;height:135.6pt;z-index:251365888;mso-wrap-distance-left:0;mso-wrap-distance-right:0;mso-position-horizontal-relative:page;mso-position-vertical-relative:page" filled="f" stroked="f">
            <v:textbox inset="0,0,0,0">
              <w:txbxContent>
                <w:p w:rsidR="008A6B5E" w:rsidRDefault="008B0723">
                  <w:pPr>
                    <w:spacing w:before="15" w:after="17" w:line="267" w:lineRule="exact"/>
                    <w:ind w:firstLine="144"/>
                    <w:jc w:val="both"/>
                    <w:textAlignment w:val="baseline"/>
                    <w:rPr>
                      <w:rFonts w:eastAsia="Times New Roman"/>
                      <w:color w:val="000000"/>
                      <w:lang w:val="es-ES"/>
                    </w:rPr>
                  </w:pPr>
                  <w:r>
                    <w:rPr>
                      <w:rFonts w:eastAsia="Times New Roman"/>
                      <w:color w:val="000000"/>
                      <w:lang w:val="es-ES"/>
                    </w:rPr>
                    <w:t>A las obligaciones de remisión de información se les dará cumplimiento por medios electrónicos a través del sistema que el Ministerio de Hacienda y Administraciones Públicas habilite al efecto, y mediante firma electrónica avanzada basada en un certificado</w:t>
                  </w:r>
                  <w:r>
                    <w:rPr>
                      <w:rFonts w:eastAsia="Times New Roman"/>
                      <w:color w:val="000000"/>
                      <w:lang w:val="es-ES"/>
                    </w:rPr>
                    <w:t xml:space="preserve"> reconocido, de acuerdo con la Ley 59/2003, de 19 de diciembre, de firma electrónica, salvo en aquellos casos en los que el Ministerio de Hacienda y Administraciones Públicas considere que no es necesaria su utilización.</w:t>
                  </w:r>
                </w:p>
              </w:txbxContent>
            </v:textbox>
            <w10:wrap type="square" anchorx="page" anchory="page"/>
          </v:shape>
        </w:pict>
      </w:r>
      <w:r w:rsidRPr="008A6B5E">
        <w:pict>
          <v:shape id="_x0000_s1145" type="#_x0000_t202" style="position:absolute;margin-left:55.7pt;margin-top:610.8pt;width:228.45pt;height:54.25pt;z-index:251366912;mso-wrap-distance-left:0;mso-wrap-distance-right:0;mso-position-horizontal-relative:page;mso-position-vertical-relative:page" filled="f" stroked="f">
            <v:textbox inset="0,0,0,0">
              <w:txbxContent>
                <w:p w:rsidR="008A6B5E" w:rsidRDefault="008B0723">
                  <w:pPr>
                    <w:spacing w:after="21" w:line="263"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a) Si la garantía se constituye </w:t>
                  </w:r>
                  <w:r>
                    <w:rPr>
                      <w:rFonts w:eastAsia="Times New Roman"/>
                      <w:color w:val="000000"/>
                      <w:spacing w:val="-7"/>
                      <w:lang w:val="es-ES"/>
                    </w:rPr>
                    <w:t>en metálico, el tercero vendrá obligado a su ingreso en la Tesorería municipal, a través de la cuenta corriente de titularidad municipal señalada al efecto.</w:t>
                  </w:r>
                </w:p>
              </w:txbxContent>
            </v:textbox>
            <w10:wrap type="square" anchorx="page" anchory="page"/>
          </v:shape>
        </w:pict>
      </w:r>
      <w:r w:rsidRPr="008A6B5E">
        <w:pict>
          <v:shape id="_x0000_s1144" type="#_x0000_t202" style="position:absolute;margin-left:55.9pt;margin-top:675.85pt;width:228.5pt;height:67.45pt;z-index:251367936;mso-wrap-distance-left:0;mso-wrap-distance-right:0;mso-position-horizontal-relative:page;mso-position-vertical-relative:page" filled="f" stroked="f">
            <v:textbox inset="0,0,0,0">
              <w:txbxContent>
                <w:p w:rsidR="008A6B5E" w:rsidRDefault="008B0723">
                  <w:pPr>
                    <w:spacing w:after="25" w:line="263" w:lineRule="exact"/>
                    <w:ind w:firstLine="144"/>
                    <w:jc w:val="both"/>
                    <w:textAlignment w:val="baseline"/>
                    <w:rPr>
                      <w:rFonts w:eastAsia="Times New Roman"/>
                      <w:color w:val="000000"/>
                      <w:spacing w:val="-6"/>
                      <w:lang w:val="es-ES"/>
                    </w:rPr>
                  </w:pPr>
                  <w:r>
                    <w:rPr>
                      <w:rFonts w:eastAsia="Times New Roman"/>
                      <w:color w:val="000000"/>
                      <w:spacing w:val="-6"/>
                      <w:lang w:val="es-ES"/>
                    </w:rPr>
                    <w:t>b) Si la garantía se constituye mediante aval o seguro de caución, el tercero que garantice comp</w:t>
                  </w:r>
                  <w:r>
                    <w:rPr>
                      <w:rFonts w:eastAsia="Times New Roman"/>
                      <w:color w:val="000000"/>
                      <w:spacing w:val="-6"/>
                      <w:lang w:val="es-ES"/>
                    </w:rPr>
                    <w:t>arecerá ante la Tesorería municipal con dicha garantía y el documento administrativo que impone la obligación de constituirla. Por dicha dependencia se comprobará:</w:t>
                  </w:r>
                </w:p>
              </w:txbxContent>
            </v:textbox>
            <w10:wrap type="square" anchorx="page" anchory="page"/>
          </v:shape>
        </w:pict>
      </w:r>
      <w:r w:rsidRPr="008A6B5E">
        <w:pict>
          <v:shape id="_x0000_s1143" type="#_x0000_t202" style="position:absolute;margin-left:310.8pt;margin-top:659.5pt;width:228.7pt;height:135.4pt;z-index:251368960;mso-wrap-distance-left:0;mso-wrap-distance-right:0;mso-position-horizontal-relative:page;mso-position-vertical-relative:page" filled="f" stroked="f">
            <v:textbox inset="0,0,0,0">
              <w:txbxContent>
                <w:p w:rsidR="008A6B5E" w:rsidRDefault="008B0723">
                  <w:pPr>
                    <w:spacing w:before="11" w:after="26" w:line="267" w:lineRule="exact"/>
                    <w:ind w:firstLine="144"/>
                    <w:jc w:val="both"/>
                    <w:textAlignment w:val="baseline"/>
                    <w:rPr>
                      <w:rFonts w:eastAsia="Times New Roman"/>
                      <w:color w:val="000000"/>
                      <w:spacing w:val="-4"/>
                      <w:lang w:val="es-ES"/>
                    </w:rPr>
                  </w:pPr>
                  <w:r>
                    <w:rPr>
                      <w:rFonts w:eastAsia="Times New Roman"/>
                      <w:color w:val="000000"/>
                      <w:spacing w:val="-4"/>
                      <w:lang w:val="es-ES"/>
                    </w:rPr>
                    <w:t>El contenido y frecuencia de remisión de la información económico-financiera a suministra</w:t>
                  </w:r>
                  <w:r>
                    <w:rPr>
                      <w:rFonts w:eastAsia="Times New Roman"/>
                      <w:color w:val="000000"/>
                      <w:spacing w:val="-4"/>
                      <w:lang w:val="es-ES"/>
                    </w:rPr>
                    <w:t>r será el establecido en la Orden HAP/2105/2012 citada, con el detalle que figura en los artículos 10 Plan de Ajuste, 11 Inventario de entes del sector público local, 15 Obligaciones anuales de suministro de información, 16 Obligaciones trimestrales de sum</w:t>
                  </w:r>
                  <w:r>
                    <w:rPr>
                      <w:rFonts w:eastAsia="Times New Roman"/>
                      <w:color w:val="000000"/>
                      <w:spacing w:val="-4"/>
                      <w:lang w:val="es-ES"/>
                    </w:rPr>
                    <w:t>inistro de información y 17 Obligaciones no periódicas de suministro de información referidas a operaciones de préstamo y emisiones de deuda.</w:t>
                  </w:r>
                </w:p>
              </w:txbxContent>
            </v:textbox>
            <w10:wrap type="square" anchorx="page" anchory="page"/>
          </v:shape>
        </w:pict>
      </w:r>
      <w:r w:rsidRPr="008A6B5E">
        <w:pict>
          <v:shape id="_x0000_s1142" type="#_x0000_t202" style="position:absolute;margin-left:55.7pt;margin-top:754.3pt;width:228.45pt;height:40.6pt;z-index:251369984;mso-wrap-distance-left:0;mso-wrap-distance-right:0;mso-position-horizontal-relative:page;mso-position-vertical-relative:page" filled="f" stroked="f">
            <v:textbox inset="0,0,0,0">
              <w:txbxContent>
                <w:p w:rsidR="008A6B5E" w:rsidRDefault="008B0723">
                  <w:pPr>
                    <w:spacing w:after="27" w:line="261" w:lineRule="exact"/>
                    <w:ind w:firstLine="216"/>
                    <w:jc w:val="both"/>
                    <w:textAlignment w:val="baseline"/>
                    <w:rPr>
                      <w:rFonts w:eastAsia="Times New Roman"/>
                      <w:color w:val="000000"/>
                      <w:spacing w:val="-1"/>
                      <w:lang w:val="es-ES"/>
                    </w:rPr>
                  </w:pPr>
                  <w:r>
                    <w:rPr>
                      <w:rFonts w:eastAsia="Times New Roman"/>
                      <w:color w:val="000000"/>
                      <w:spacing w:val="-1"/>
                      <w:lang w:val="es-ES"/>
                    </w:rPr>
                    <w:t>1. Que el tercero, concepto e importe garantizado coinciden con los que figuran en la Resolución que impone la obligación de constituir dicha garantía</w:t>
                  </w:r>
                </w:p>
              </w:txbxContent>
            </v:textbox>
            <w10:wrap type="square" anchorx="page" anchory="page"/>
          </v:shape>
        </w:pict>
      </w:r>
      <w:r w:rsidR="008B0723">
        <w:rPr>
          <w:rFonts w:ascii="Arial" w:eastAsia="Arial" w:hAnsi="Arial"/>
          <w:color w:val="000000"/>
          <w:sz w:val="24"/>
          <w:lang w:val="es-ES"/>
        </w:rPr>
        <w:tab/>
      </w:r>
      <w:r w:rsidRPr="008A6B5E">
        <w:pict>
          <v:line id="_x0000_s1141" style="position:absolute;z-index:252663296;mso-position-horizontal-relative:margin;mso-position-vertical-relative:page" from="56.65pt,83.5pt" to="538.55pt,83.5pt" strokeweight="1pt">
            <w10:wrap anchorx="margin" anchory="page"/>
          </v:line>
        </w:pict>
      </w:r>
      <w:r w:rsidRPr="008A6B5E">
        <w:pict>
          <v:line id="_x0000_s1140" style="position:absolute;z-index:252664320;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139" type="#_x0000_t202" style="position:absolute;margin-left:57.35pt;margin-top:63.85pt;width:18.95pt;height:11.75pt;z-index:251371008;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1502</w:t>
                  </w:r>
                </w:p>
              </w:txbxContent>
            </v:textbox>
            <w10:wrap type="square" anchorx="page" anchory="page"/>
          </v:shape>
        </w:pict>
      </w:r>
      <w:r w:rsidRPr="008A6B5E">
        <w:pict>
          <v:shape id="_x0000_s1138" type="#_x0000_t202" style="position:absolute;margin-left:237.35pt;margin-top:63.85pt;width:300pt;height:11.75pt;z-index:251372032;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137" type="#_x0000_t202" style="position:absolute;margin-left:55.7pt;margin-top:103.7pt;width:228.7pt;height:222.45pt;z-index:251373056;mso-wrap-distance-left:0;mso-wrap-distance-right:0;mso-position-horizontal-relative:page;mso-position-vertical-relative:page" filled="f" stroked="f">
            <v:textbox inset="0,0,0,0">
              <w:txbxContent>
                <w:p w:rsidR="008A6B5E" w:rsidRDefault="008B0723">
                  <w:pPr>
                    <w:spacing w:after="17" w:line="276" w:lineRule="exact"/>
                    <w:ind w:firstLine="144"/>
                    <w:jc w:val="both"/>
                    <w:textAlignment w:val="baseline"/>
                    <w:rPr>
                      <w:rFonts w:eastAsia="Times New Roman"/>
                      <w:color w:val="000000"/>
                      <w:spacing w:val="-9"/>
                      <w:lang w:val="es-ES"/>
                    </w:rPr>
                  </w:pPr>
                  <w:r>
                    <w:rPr>
                      <w:rFonts w:eastAsia="Times New Roman"/>
                      <w:color w:val="000000"/>
                      <w:spacing w:val="-9"/>
                      <w:lang w:val="es-ES"/>
                    </w:rPr>
                    <w:t>Con carácter general las dependencias gestoras responsables de la información (Servicio de Recursos Humanos, Tesorería, Servicio de Gestión de Rentas, y gerentes o admin</w:t>
                  </w:r>
                  <w:r>
                    <w:rPr>
                      <w:rFonts w:eastAsia="Times New Roman"/>
                      <w:color w:val="000000"/>
                      <w:spacing w:val="-9"/>
                      <w:lang w:val="es-ES"/>
                    </w:rPr>
                    <w:t>istradores de las sociedades dependientes) deberán de completar los ficheros normalizados, disponibles en la plataforma de la Oficina Virtual de EELL. Una vez completados los ficheros y realizada su comprobación, se remitirá por el responsable de la gestió</w:t>
                  </w:r>
                  <w:r>
                    <w:rPr>
                      <w:rFonts w:eastAsia="Times New Roman"/>
                      <w:color w:val="000000"/>
                      <w:spacing w:val="-9"/>
                      <w:lang w:val="es-ES"/>
                    </w:rPr>
                    <w:t xml:space="preserve">n correo electrónico a la Intervención, intervención@ </w:t>
                  </w:r>
                  <w:hyperlink r:id="rId8">
                    <w:r>
                      <w:rPr>
                        <w:rFonts w:eastAsia="Times New Roman"/>
                        <w:color w:val="0000FF"/>
                        <w:spacing w:val="-9"/>
                        <w:u w:val="single"/>
                        <w:lang w:val="es-ES"/>
                      </w:rPr>
                      <w:t>santaluciagc.com</w:t>
                    </w:r>
                  </w:hyperlink>
                  <w:r>
                    <w:rPr>
                      <w:rFonts w:eastAsia="Times New Roman"/>
                      <w:color w:val="000000"/>
                      <w:spacing w:val="-9"/>
                      <w:lang w:val="es-ES"/>
                    </w:rPr>
                    <w:t xml:space="preserve"> con aviso de su disposición para su envío y firma electrónica avanzada. La remisión de dicho correo a la Intervención se deberá hacer con al menos DIEZ DÍAS de antelación a la fecha que establezca la Orden HAP/2105/2012 como fecha límite para su remisión </w:t>
                  </w:r>
                  <w:r>
                    <w:rPr>
                      <w:rFonts w:eastAsia="Times New Roman"/>
                      <w:color w:val="000000"/>
                      <w:spacing w:val="-9"/>
                      <w:lang w:val="es-ES"/>
                    </w:rPr>
                    <w:t>al Ministerio a través de la plataforma de la Oficina Virtual de EELL.</w:t>
                  </w:r>
                </w:p>
              </w:txbxContent>
            </v:textbox>
            <w10:wrap type="square" anchorx="page" anchory="page"/>
          </v:shape>
        </w:pict>
      </w:r>
      <w:r w:rsidRPr="008A6B5E">
        <w:pict>
          <v:shape id="_x0000_s1136" type="#_x0000_t202" style="position:absolute;margin-left:311.05pt;margin-top:103.45pt;width:228.25pt;height:57.85pt;z-index:251374080;mso-wrap-distance-left:0;mso-wrap-distance-right:0;mso-position-horizontal-relative:page;mso-position-vertical-relative:page" filled="f" stroked="f">
            <v:textbox inset="0,0,0,0">
              <w:txbxContent>
                <w:p w:rsidR="008A6B5E" w:rsidRDefault="008B0723">
                  <w:pPr>
                    <w:spacing w:after="31" w:line="281" w:lineRule="exact"/>
                    <w:ind w:firstLine="144"/>
                    <w:jc w:val="both"/>
                    <w:textAlignment w:val="baseline"/>
                    <w:rPr>
                      <w:rFonts w:eastAsia="Times New Roman"/>
                      <w:color w:val="000000"/>
                      <w:lang w:val="es-ES"/>
                    </w:rPr>
                  </w:pPr>
                  <w:r>
                    <w:rPr>
                      <w:rFonts w:eastAsia="Times New Roman"/>
                      <w:color w:val="000000"/>
                      <w:lang w:val="es-ES"/>
                    </w:rPr>
                    <w:t>Hasta la puesta en funcionamiento del sistema de gestión de inventario, se adoptarán los siguientes criterios para fijar las correcciones de valor en concepto de amortización del inm</w:t>
                  </w:r>
                  <w:r>
                    <w:rPr>
                      <w:rFonts w:eastAsia="Times New Roman"/>
                      <w:color w:val="000000"/>
                      <w:lang w:val="es-ES"/>
                    </w:rPr>
                    <w:t>ovilizado:</w:t>
                  </w:r>
                </w:p>
              </w:txbxContent>
            </v:textbox>
            <w10:wrap type="square" anchorx="page" anchory="page"/>
          </v:shape>
        </w:pict>
      </w:r>
      <w:r w:rsidRPr="008A6B5E">
        <w:pict>
          <v:shape id="_x0000_s1135" type="#_x0000_t202" style="position:absolute;margin-left:310.8pt;margin-top:173.3pt;width:228.7pt;height:86.4pt;z-index:251375104;mso-wrap-distance-left:0;mso-wrap-distance-right:0;mso-position-horizontal-relative:page;mso-position-vertical-relative:page" filled="f" stroked="f">
            <v:textbox inset="0,0,0,0">
              <w:txbxContent>
                <w:p w:rsidR="008A6B5E" w:rsidRDefault="008B0723">
                  <w:pPr>
                    <w:spacing w:after="25" w:line="282" w:lineRule="exact"/>
                    <w:ind w:firstLine="144"/>
                    <w:jc w:val="both"/>
                    <w:textAlignment w:val="baseline"/>
                    <w:rPr>
                      <w:rFonts w:eastAsia="Times New Roman"/>
                      <w:color w:val="000000"/>
                      <w:spacing w:val="-4"/>
                      <w:lang w:val="es-ES"/>
                    </w:rPr>
                  </w:pPr>
                  <w:r>
                    <w:rPr>
                      <w:rFonts w:eastAsia="Times New Roman"/>
                      <w:color w:val="000000"/>
                      <w:spacing w:val="-4"/>
                      <w:lang w:val="es-ES"/>
                    </w:rPr>
                    <w:t>a) Para la determinación de la vida útil se estará a los periodos máximos señalados en la tabla recogida en el artículo 12 de la Ley 27/2014, de 27 de noviembre, del Impuesto sobre Sociedades, tomando como vida útil el periodo máximo fijado p</w:t>
                  </w:r>
                  <w:r>
                    <w:rPr>
                      <w:rFonts w:eastAsia="Times New Roman"/>
                      <w:color w:val="000000"/>
                      <w:spacing w:val="-4"/>
                      <w:lang w:val="es-ES"/>
                    </w:rPr>
                    <w:t>ara cada tipo de elemento del inmovilizado.</w:t>
                  </w:r>
                </w:p>
              </w:txbxContent>
            </v:textbox>
            <w10:wrap type="square" anchorx="page" anchory="page"/>
          </v:shape>
        </w:pict>
      </w:r>
      <w:r w:rsidRPr="008A6B5E">
        <w:pict>
          <v:shape id="_x0000_s1134" type="#_x0000_t202" style="position:absolute;margin-left:311.05pt;margin-top:271.7pt;width:228.45pt;height:42.95pt;z-index:251376128;mso-wrap-distance-left:0;mso-wrap-distance-right:0;mso-position-horizontal-relative:page;mso-position-vertical-relative:page" filled="f" stroked="f">
            <v:textbox inset="0,0,0,0">
              <w:txbxContent>
                <w:p w:rsidR="008A6B5E" w:rsidRDefault="008B0723">
                  <w:pPr>
                    <w:spacing w:after="28" w:line="276" w:lineRule="exact"/>
                    <w:ind w:firstLine="144"/>
                    <w:jc w:val="both"/>
                    <w:textAlignment w:val="baseline"/>
                    <w:rPr>
                      <w:rFonts w:eastAsia="Times New Roman"/>
                      <w:color w:val="000000"/>
                      <w:lang w:val="es-ES"/>
                    </w:rPr>
                  </w:pPr>
                  <w:r>
                    <w:rPr>
                      <w:rFonts w:eastAsia="Times New Roman"/>
                      <w:color w:val="000000"/>
                      <w:lang w:val="es-ES"/>
                    </w:rPr>
                    <w:t>b) La amortización se calculará de forma global para cada categoría de activo no corriente recogido en el grupo 2 del PGCPAL</w:t>
                  </w:r>
                </w:p>
              </w:txbxContent>
            </v:textbox>
            <w10:wrap type="square" anchorx="page" anchory="page"/>
          </v:shape>
        </w:pict>
      </w:r>
      <w:r w:rsidRPr="008A6B5E">
        <w:pict>
          <v:shape id="_x0000_s1133" type="#_x0000_t202" style="position:absolute;margin-left:55.7pt;margin-top:337.45pt;width:228.7pt;height:56.4pt;z-index:251377152;mso-wrap-distance-left:0;mso-wrap-distance-right:0;mso-position-horizontal-relative:page;mso-position-vertical-relative:page" filled="f" stroked="f">
            <v:textbox inset="0,0,0,0">
              <w:txbxContent>
                <w:p w:rsidR="008A6B5E" w:rsidRDefault="008B0723">
                  <w:pPr>
                    <w:spacing w:after="31" w:line="274" w:lineRule="exact"/>
                    <w:ind w:firstLine="144"/>
                    <w:jc w:val="both"/>
                    <w:textAlignment w:val="baseline"/>
                    <w:rPr>
                      <w:rFonts w:eastAsia="Times New Roman"/>
                      <w:color w:val="000000"/>
                      <w:lang w:val="es-ES"/>
                    </w:rPr>
                  </w:pPr>
                  <w:r>
                    <w:rPr>
                      <w:rFonts w:eastAsia="Times New Roman"/>
                      <w:color w:val="000000"/>
                      <w:lang w:val="es-ES"/>
                    </w:rPr>
                    <w:t>Respecto a las modificaciones en el Inventario de Entidades Locales, la Secretaría General remitirá a la Intervención los Acuerdos y Resoluciones que se adopten en esta materia.</w:t>
                  </w:r>
                </w:p>
              </w:txbxContent>
            </v:textbox>
            <w10:wrap type="square" anchorx="page" anchory="page"/>
          </v:shape>
        </w:pict>
      </w:r>
      <w:r w:rsidRPr="008A6B5E">
        <w:pict>
          <v:shape id="_x0000_s1132" type="#_x0000_t202" style="position:absolute;margin-left:310.8pt;margin-top:326.65pt;width:228.5pt;height:57.6pt;z-index:251378176;mso-wrap-distance-left:0;mso-wrap-distance-right:0;mso-position-horizontal-relative:page;mso-position-vertical-relative:page" filled="f" stroked="f">
            <v:textbox inset="0,0,0,0">
              <w:txbxContent>
                <w:p w:rsidR="008A6B5E" w:rsidRDefault="008B0723">
                  <w:pPr>
                    <w:spacing w:after="17" w:line="281" w:lineRule="exact"/>
                    <w:ind w:firstLine="144"/>
                    <w:jc w:val="both"/>
                    <w:textAlignment w:val="baseline"/>
                    <w:rPr>
                      <w:rFonts w:eastAsia="Times New Roman"/>
                      <w:color w:val="000000"/>
                      <w:spacing w:val="-6"/>
                      <w:lang w:val="es-ES"/>
                    </w:rPr>
                  </w:pPr>
                  <w:r>
                    <w:rPr>
                      <w:rFonts w:eastAsia="Times New Roman"/>
                      <w:color w:val="000000"/>
                      <w:spacing w:val="-6"/>
                      <w:lang w:val="es-ES"/>
                    </w:rPr>
                    <w:t>c) La base amortizable estará constituida por el valor contable a 31 de dic</w:t>
                  </w:r>
                  <w:r>
                    <w:rPr>
                      <w:rFonts w:eastAsia="Times New Roman"/>
                      <w:color w:val="000000"/>
                      <w:spacing w:val="-6"/>
                      <w:lang w:val="es-ES"/>
                    </w:rPr>
                    <w:t>iembre del ejercicio inmediato anterior de las correspondientes cuentas del PGCPAL representativas de los elementos amortizables.</w:t>
                  </w:r>
                </w:p>
              </w:txbxContent>
            </v:textbox>
            <w10:wrap type="square" anchorx="page" anchory="page"/>
          </v:shape>
        </w:pict>
      </w:r>
      <w:r w:rsidRPr="008A6B5E">
        <w:pict>
          <v:shape id="_x0000_s1131" type="#_x0000_t202" style="position:absolute;margin-left:64.3pt;margin-top:405.1pt;width:182.4pt;height:14.4pt;z-index:251379200;mso-wrap-distance-left:0;mso-wrap-distance-right:0;mso-position-horizontal-relative:page;mso-position-vertical-relative:page" filled="f" stroked="f">
            <v:textbox inset="0,0,0,0">
              <w:txbxContent>
                <w:p w:rsidR="008A6B5E" w:rsidRDefault="008B0723">
                  <w:pPr>
                    <w:spacing w:before="10" w:after="21" w:line="247" w:lineRule="exact"/>
                    <w:textAlignment w:val="baseline"/>
                    <w:rPr>
                      <w:rFonts w:eastAsia="Times New Roman"/>
                      <w:color w:val="000000"/>
                      <w:spacing w:val="-4"/>
                      <w:lang w:val="es-ES"/>
                    </w:rPr>
                  </w:pPr>
                  <w:r>
                    <w:rPr>
                      <w:rFonts w:eastAsia="Times New Roman"/>
                      <w:color w:val="000000"/>
                      <w:spacing w:val="-4"/>
                      <w:lang w:val="es-ES"/>
                    </w:rPr>
                    <w:t>TITULO VI. DEL ENDEUDAMIENTO.</w:t>
                  </w:r>
                </w:p>
              </w:txbxContent>
            </v:textbox>
            <w10:wrap type="square" anchorx="page" anchory="page"/>
          </v:shape>
        </w:pict>
      </w:r>
      <w:r w:rsidRPr="008A6B5E">
        <w:pict>
          <v:shape id="_x0000_s1130" type="#_x0000_t202" style="position:absolute;margin-left:310.8pt;margin-top:396.25pt;width:227.75pt;height:28.8pt;z-index:251380224;mso-wrap-distance-left:0;mso-wrap-distance-right:0;mso-position-horizontal-relative:page;mso-position-vertical-relative:page" filled="f" stroked="f">
            <v:textbox inset="0,0,0,0">
              <w:txbxContent>
                <w:p w:rsidR="008A6B5E" w:rsidRDefault="008B0723">
                  <w:pPr>
                    <w:spacing w:after="22" w:line="274" w:lineRule="exact"/>
                    <w:ind w:firstLine="144"/>
                    <w:jc w:val="both"/>
                    <w:textAlignment w:val="baseline"/>
                    <w:rPr>
                      <w:rFonts w:eastAsia="Times New Roman"/>
                      <w:color w:val="000000"/>
                      <w:spacing w:val="-8"/>
                      <w:lang w:val="es-ES"/>
                    </w:rPr>
                  </w:pPr>
                  <w:r>
                    <w:rPr>
                      <w:rFonts w:eastAsia="Times New Roman"/>
                      <w:color w:val="000000"/>
                      <w:spacing w:val="-8"/>
                      <w:lang w:val="es-ES"/>
                    </w:rPr>
                    <w:t>BASE 58. Deterioro de valor de créditos por derechos pendientes de cobro de difícil o imposible recaudación</w:t>
                  </w:r>
                </w:p>
              </w:txbxContent>
            </v:textbox>
            <w10:wrap type="square" anchorx="page" anchory="page"/>
          </v:shape>
        </w:pict>
      </w:r>
      <w:r w:rsidRPr="008A6B5E">
        <w:pict>
          <v:shape id="_x0000_s1129" type="#_x0000_t202" style="position:absolute;margin-left:64.3pt;margin-top:430.8pt;width:170.2pt;height:14.4pt;z-index:251381248;mso-wrap-distance-left:0;mso-wrap-distance-right:0;mso-position-horizontal-relative:page;mso-position-vertical-relative:page" filled="f" stroked="f">
            <v:textbox inset="0,0,0,0">
              <w:txbxContent>
                <w:p w:rsidR="008A6B5E" w:rsidRDefault="008B0723">
                  <w:pPr>
                    <w:spacing w:before="12" w:after="24" w:line="247" w:lineRule="exact"/>
                    <w:textAlignment w:val="baseline"/>
                    <w:rPr>
                      <w:rFonts w:eastAsia="Times New Roman"/>
                      <w:color w:val="000000"/>
                      <w:spacing w:val="-3"/>
                      <w:lang w:val="es-ES"/>
                    </w:rPr>
                  </w:pPr>
                  <w:r>
                    <w:rPr>
                      <w:rFonts w:eastAsia="Times New Roman"/>
                      <w:color w:val="000000"/>
                      <w:spacing w:val="-3"/>
                      <w:lang w:val="es-ES"/>
                    </w:rPr>
                    <w:t>BASE 56. Refinanciación de la deuda.</w:t>
                  </w:r>
                </w:p>
              </w:txbxContent>
            </v:textbox>
            <w10:wrap type="square" anchorx="page" anchory="page"/>
          </v:shape>
        </w:pict>
      </w:r>
      <w:r w:rsidRPr="008A6B5E">
        <w:pict>
          <v:shape id="_x0000_s1128" type="#_x0000_t202" style="position:absolute;margin-left:310.8pt;margin-top:437.05pt;width:228.25pt;height:58.05pt;z-index:251382272;mso-wrap-distance-left:0;mso-wrap-distance-right:0;mso-position-horizontal-relative:page;mso-position-vertical-relative:page" filled="f" stroked="f">
            <v:textbox inset="0,0,0,0">
              <w:txbxContent>
                <w:p w:rsidR="008A6B5E" w:rsidRDefault="008B0723">
                  <w:pPr>
                    <w:spacing w:after="21" w:line="282" w:lineRule="exact"/>
                    <w:ind w:firstLine="144"/>
                    <w:jc w:val="both"/>
                    <w:textAlignment w:val="baseline"/>
                    <w:rPr>
                      <w:rFonts w:eastAsia="Times New Roman"/>
                      <w:color w:val="000000"/>
                      <w:spacing w:val="-7"/>
                      <w:lang w:val="es-ES"/>
                    </w:rPr>
                  </w:pPr>
                  <w:r>
                    <w:rPr>
                      <w:rFonts w:eastAsia="Times New Roman"/>
                      <w:color w:val="000000"/>
                      <w:spacing w:val="-7"/>
                      <w:lang w:val="es-ES"/>
                    </w:rPr>
                    <w:t>Al cierre del ejercicio se determinará el deterioro de valor de los créditos, derivado de los derechos pe</w:t>
                  </w:r>
                  <w:r>
                    <w:rPr>
                      <w:rFonts w:eastAsia="Times New Roman"/>
                      <w:color w:val="000000"/>
                      <w:spacing w:val="-7"/>
                      <w:lang w:val="es-ES"/>
                    </w:rPr>
                    <w:t>ndientes de cobro de difícil o imposible recaudación, siguiendo el procedimiento de estimación global.</w:t>
                  </w:r>
                </w:p>
              </w:txbxContent>
            </v:textbox>
            <w10:wrap type="square" anchorx="page" anchory="page"/>
          </v:shape>
        </w:pict>
      </w:r>
      <w:r w:rsidRPr="008A6B5E">
        <w:pict>
          <v:shape id="_x0000_s1127" type="#_x0000_t202" style="position:absolute;margin-left:55.7pt;margin-top:456.7pt;width:228.7pt;height:111.6pt;z-index:251383296;mso-wrap-distance-left:0;mso-wrap-distance-right:0;mso-position-horizontal-relative:page;mso-position-vertical-relative:page" filled="f" stroked="f">
            <v:textbox inset="0,0,0,0">
              <w:txbxContent>
                <w:p w:rsidR="008A6B5E" w:rsidRDefault="008B0723">
                  <w:pPr>
                    <w:spacing w:after="21" w:line="275" w:lineRule="exact"/>
                    <w:ind w:firstLine="144"/>
                    <w:jc w:val="both"/>
                    <w:textAlignment w:val="baseline"/>
                    <w:rPr>
                      <w:rFonts w:eastAsia="Times New Roman"/>
                      <w:color w:val="000000"/>
                      <w:spacing w:val="-4"/>
                      <w:lang w:val="es-ES"/>
                    </w:rPr>
                  </w:pPr>
                  <w:r>
                    <w:rPr>
                      <w:rFonts w:eastAsia="Times New Roman"/>
                      <w:color w:val="000000"/>
                      <w:spacing w:val="-4"/>
                      <w:lang w:val="es-ES"/>
                    </w:rPr>
                    <w:t>De conformidad con la autorización recogida en la disposición adicional septuagésima séptima de la Ley 48/2015, de 29 de octubre, de Presupuestos Generales del Estado para el ario 2016, se podrá refinanciar las operaciones de crédito a largo plazo concerta</w:t>
                  </w:r>
                  <w:r>
                    <w:rPr>
                      <w:rFonts w:eastAsia="Times New Roman"/>
                      <w:color w:val="000000"/>
                      <w:spacing w:val="-4"/>
                      <w:lang w:val="es-ES"/>
                    </w:rPr>
                    <w:t>das con entidades financieras, cuando tengan por finalidad la disminución de la carga financiera, la ampliación del periodo de amortización.</w:t>
                  </w:r>
                </w:p>
              </w:txbxContent>
            </v:textbox>
            <w10:wrap type="square" anchorx="page" anchory="page"/>
          </v:shape>
        </w:pict>
      </w:r>
      <w:r w:rsidRPr="008A6B5E">
        <w:pict>
          <v:shape id="_x0000_s1126" type="#_x0000_t202" style="position:absolute;margin-left:311.05pt;margin-top:506.9pt;width:228.45pt;height:57.8pt;z-index:251384320;mso-wrap-distance-left:0;mso-wrap-distance-right:0;mso-position-horizontal-relative:page;mso-position-vertical-relative:page" filled="f" stroked="f">
            <v:textbox inset="0,0,0,0">
              <w:txbxContent>
                <w:p w:rsidR="008A6B5E" w:rsidRDefault="008B0723">
                  <w:pPr>
                    <w:spacing w:after="26" w:line="281" w:lineRule="exact"/>
                    <w:ind w:firstLine="144"/>
                    <w:jc w:val="both"/>
                    <w:textAlignment w:val="baseline"/>
                    <w:rPr>
                      <w:rFonts w:eastAsia="Times New Roman"/>
                      <w:color w:val="000000"/>
                      <w:lang w:val="es-ES"/>
                    </w:rPr>
                  </w:pPr>
                  <w:r>
                    <w:rPr>
                      <w:rFonts w:eastAsia="Times New Roman"/>
                      <w:color w:val="000000"/>
                      <w:lang w:val="es-ES"/>
                    </w:rPr>
                    <w:t>Para la cuantificación de los derechos que se consideren de difícil o imposible recaudación, se aplicarán los si</w:t>
                  </w:r>
                  <w:r>
                    <w:rPr>
                      <w:rFonts w:eastAsia="Times New Roman"/>
                      <w:color w:val="000000"/>
                      <w:lang w:val="es-ES"/>
                    </w:rPr>
                    <w:t>guientes porcentajes en función de la antigüedad de las deudas:</w:t>
                  </w:r>
                </w:p>
              </w:txbxContent>
            </v:textbox>
            <w10:wrap type="square" anchorx="page" anchory="page"/>
          </v:shape>
        </w:pict>
      </w:r>
      <w:r w:rsidRPr="008A6B5E">
        <w:pict>
          <v:shape id="_x0000_s1125" type="#_x0000_t202" style="position:absolute;margin-left:55.9pt;margin-top:579.85pt;width:228.25pt;height:42.45pt;z-index:251385344;mso-wrap-distance-left:0;mso-wrap-distance-right:0;mso-position-horizontal-relative:page;mso-position-vertical-relative:page" filled="f" stroked="f">
            <v:textbox inset="0,0,0,0">
              <w:txbxContent>
                <w:p w:rsidR="008A6B5E" w:rsidRDefault="008B0723">
                  <w:pPr>
                    <w:spacing w:after="26" w:line="272" w:lineRule="exact"/>
                    <w:ind w:firstLine="144"/>
                    <w:jc w:val="both"/>
                    <w:textAlignment w:val="baseline"/>
                    <w:rPr>
                      <w:rFonts w:eastAsia="Times New Roman"/>
                      <w:color w:val="000000"/>
                      <w:spacing w:val="-2"/>
                      <w:lang w:val="es-ES"/>
                    </w:rPr>
                  </w:pPr>
                  <w:r>
                    <w:rPr>
                      <w:rFonts w:eastAsia="Times New Roman"/>
                      <w:color w:val="000000"/>
                      <w:spacing w:val="-2"/>
                      <w:lang w:val="es-ES"/>
                    </w:rPr>
                    <w:t>El procedimiento para la concertación de este tipo de operaciones de crédito se ajustará a lo establecido en la normativa de aplicación.</w:t>
                  </w:r>
                </w:p>
              </w:txbxContent>
            </v:textbox>
            <w10:wrap type="square" anchorx="page" anchory="page"/>
          </v:shape>
        </w:pict>
      </w:r>
      <w:r w:rsidRPr="008A6B5E">
        <w:pict>
          <v:shape id="_x0000_s1124" type="#_x0000_t202" style="position:absolute;margin-left:310.8pt;margin-top:576.5pt;width:228.5pt;height:43.2pt;z-index:251386368;mso-wrap-distance-left:0;mso-wrap-distance-right:0;mso-position-horizontal-relative:page;mso-position-vertical-relative:page" filled="f" stroked="f">
            <v:textbox inset="0,0,0,0">
              <w:txbxContent>
                <w:p w:rsidR="008A6B5E" w:rsidRDefault="008B0723">
                  <w:pPr>
                    <w:spacing w:after="18" w:line="278" w:lineRule="exact"/>
                    <w:ind w:firstLine="144"/>
                    <w:jc w:val="both"/>
                    <w:textAlignment w:val="baseline"/>
                    <w:rPr>
                      <w:rFonts w:eastAsia="Times New Roman"/>
                      <w:color w:val="000000"/>
                      <w:lang w:val="es-ES"/>
                    </w:rPr>
                  </w:pPr>
                  <w:r>
                    <w:rPr>
                      <w:rFonts w:eastAsia="Times New Roman"/>
                      <w:color w:val="000000"/>
                      <w:lang w:val="es-ES"/>
                    </w:rPr>
                    <w:t>Derechos pendientes de cobro liquidados dentro lo</w:t>
                  </w:r>
                  <w:r>
                    <w:rPr>
                      <w:rFonts w:eastAsia="Times New Roman"/>
                      <w:color w:val="000000"/>
                      <w:lang w:val="es-ES"/>
                    </w:rPr>
                    <w:t>s presupuestos de los dos ejercicios anteriores al que corresponde la liquidación</w:t>
                  </w:r>
                </w:p>
              </w:txbxContent>
            </v:textbox>
            <w10:wrap type="square" anchorx="page" anchory="page"/>
          </v:shape>
        </w:pict>
      </w:r>
      <w:r w:rsidRPr="008A6B5E">
        <w:pict>
          <v:shape id="_x0000_s1123" type="#_x0000_t202" style="position:absolute;margin-left:64.3pt;margin-top:633.6pt;width:183.6pt;height:14.4pt;z-index:251387392;mso-wrap-distance-left:0;mso-wrap-distance-right:0;mso-position-horizontal-relative:page;mso-position-vertical-relative:page" filled="f" stroked="f">
            <v:textbox inset="0,0,0,0">
              <w:txbxContent>
                <w:p w:rsidR="008A6B5E" w:rsidRDefault="008B0723">
                  <w:pPr>
                    <w:spacing w:before="9" w:after="32" w:line="247" w:lineRule="exact"/>
                    <w:textAlignment w:val="baseline"/>
                    <w:rPr>
                      <w:rFonts w:eastAsia="Times New Roman"/>
                      <w:color w:val="000000"/>
                      <w:spacing w:val="-4"/>
                      <w:lang w:val="es-ES"/>
                    </w:rPr>
                  </w:pPr>
                  <w:r>
                    <w:rPr>
                      <w:rFonts w:eastAsia="Times New Roman"/>
                      <w:color w:val="000000"/>
                      <w:spacing w:val="-4"/>
                      <w:lang w:val="es-ES"/>
                    </w:rPr>
                    <w:t>TITULO VII. DE LA CONTABILIDAD.</w:t>
                  </w:r>
                </w:p>
              </w:txbxContent>
            </v:textbox>
            <w10:wrap type="square" anchorx="page" anchory="page"/>
          </v:shape>
        </w:pict>
      </w:r>
      <w:r w:rsidRPr="008A6B5E">
        <w:pict>
          <v:shape id="_x0000_s1122" type="#_x0000_t202" style="position:absolute;margin-left:319.2pt;margin-top:631.7pt;width:114pt;height:14.4pt;z-index:251388416;mso-wrap-distance-left:0;mso-wrap-distance-right:0;mso-position-horizontal-relative:page;mso-position-vertical-relative:page" filled="f" stroked="f">
            <v:textbox inset="0,0,0,0">
              <w:txbxContent>
                <w:p w:rsidR="008A6B5E" w:rsidRDefault="008B0723">
                  <w:pPr>
                    <w:spacing w:before="14" w:after="21" w:line="247" w:lineRule="exact"/>
                    <w:textAlignment w:val="baseline"/>
                    <w:rPr>
                      <w:rFonts w:eastAsia="Times New Roman"/>
                      <w:color w:val="000000"/>
                      <w:spacing w:val="-3"/>
                      <w:lang w:val="es-ES"/>
                    </w:rPr>
                  </w:pPr>
                  <w:r>
                    <w:rPr>
                      <w:rFonts w:eastAsia="Times New Roman"/>
                      <w:color w:val="000000"/>
                      <w:spacing w:val="-3"/>
                      <w:lang w:val="es-ES"/>
                    </w:rPr>
                    <w:t>Porcentaje a aplicar: 25%</w:t>
                  </w:r>
                </w:p>
              </w:txbxContent>
            </v:textbox>
            <w10:wrap type="square" anchorx="page" anchory="page"/>
          </v:shape>
        </w:pict>
      </w:r>
      <w:r w:rsidRPr="008A6B5E">
        <w:pict>
          <v:shape id="_x0000_s1121" type="#_x0000_t202" style="position:absolute;margin-left:64.3pt;margin-top:659.3pt;width:188.9pt;height:14.4pt;z-index:251389440;mso-wrap-distance-left:0;mso-wrap-distance-right:0;mso-position-horizontal-relative:page;mso-position-vertical-relative:page" filled="f" stroked="f">
            <v:textbox inset="0,0,0,0">
              <w:txbxContent>
                <w:p w:rsidR="008A6B5E" w:rsidRDefault="008B0723">
                  <w:pPr>
                    <w:spacing w:before="13" w:after="18" w:line="247" w:lineRule="exact"/>
                    <w:textAlignment w:val="baseline"/>
                    <w:rPr>
                      <w:rFonts w:eastAsia="Times New Roman"/>
                      <w:color w:val="000000"/>
                      <w:spacing w:val="-3"/>
                      <w:lang w:val="es-ES"/>
                    </w:rPr>
                  </w:pPr>
                  <w:r>
                    <w:rPr>
                      <w:rFonts w:eastAsia="Times New Roman"/>
                      <w:color w:val="000000"/>
                      <w:spacing w:val="-3"/>
                      <w:lang w:val="es-ES"/>
                    </w:rPr>
                    <w:t>BASE 57. Amortización del Inmovilizado.</w:t>
                  </w:r>
                </w:p>
              </w:txbxContent>
            </v:textbox>
            <w10:wrap type="square" anchorx="page" anchory="page"/>
          </v:shape>
        </w:pict>
      </w:r>
      <w:r w:rsidRPr="008A6B5E">
        <w:pict>
          <v:shape id="_x0000_s1120" type="#_x0000_t202" style="position:absolute;margin-left:311.05pt;margin-top:658.1pt;width:228.45pt;height:29pt;z-index:251390464;mso-wrap-distance-left:0;mso-wrap-distance-right:0;mso-position-horizontal-relative:page;mso-position-vertical-relative:page" filled="f" stroked="f">
            <v:textbox inset="0,0,0,0">
              <w:txbxContent>
                <w:p w:rsidR="008A6B5E" w:rsidRDefault="008B0723">
                  <w:pPr>
                    <w:spacing w:after="26" w:line="274" w:lineRule="exact"/>
                    <w:ind w:firstLine="144"/>
                    <w:jc w:val="both"/>
                    <w:textAlignment w:val="baseline"/>
                    <w:rPr>
                      <w:rFonts w:eastAsia="Times New Roman"/>
                      <w:color w:val="000000"/>
                      <w:lang w:val="es-ES"/>
                    </w:rPr>
                  </w:pPr>
                  <w:r>
                    <w:rPr>
                      <w:rFonts w:eastAsia="Times New Roman"/>
                      <w:color w:val="000000"/>
                      <w:lang w:val="es-ES"/>
                    </w:rPr>
                    <w:t>Derechos pendientes de cobro que tengan una antigüedad superior a veinticuatro meses</w:t>
                  </w:r>
                </w:p>
              </w:txbxContent>
            </v:textbox>
            <w10:wrap type="square" anchorx="page" anchory="page"/>
          </v:shape>
        </w:pict>
      </w:r>
      <w:r w:rsidRPr="008A6B5E">
        <w:pict>
          <v:shape id="_x0000_s1119" type="#_x0000_t202" style="position:absolute;margin-left:55.9pt;margin-top:685.2pt;width:228.25pt;height:42.5pt;z-index:251391488;mso-wrap-distance-left:0;mso-wrap-distance-right:0;mso-position-horizontal-relative:page;mso-position-vertical-relative:page" filled="f" stroked="f">
            <v:textbox inset="0,0,0,0">
              <w:txbxContent>
                <w:p w:rsidR="008A6B5E" w:rsidRDefault="008B0723">
                  <w:pPr>
                    <w:spacing w:after="22" w:line="272" w:lineRule="exact"/>
                    <w:ind w:firstLine="144"/>
                    <w:jc w:val="both"/>
                    <w:textAlignment w:val="baseline"/>
                    <w:rPr>
                      <w:rFonts w:eastAsia="Times New Roman"/>
                      <w:color w:val="000000"/>
                      <w:lang w:val="es-ES"/>
                    </w:rPr>
                  </w:pPr>
                  <w:r>
                    <w:rPr>
                      <w:rFonts w:eastAsia="Times New Roman"/>
                      <w:color w:val="000000"/>
                      <w:lang w:val="es-ES"/>
                    </w:rPr>
                    <w:t>Las cuotas de Amortización del Inmovilizado se determinarán, con carácter general, por el método de cuota lineal.</w:t>
                  </w:r>
                </w:p>
              </w:txbxContent>
            </v:textbox>
            <w10:wrap type="square" anchorx="page" anchory="page"/>
          </v:shape>
        </w:pict>
      </w:r>
      <w:r w:rsidRPr="008A6B5E">
        <w:pict>
          <v:shape id="_x0000_s1118" type="#_x0000_t202" style="position:absolute;margin-left:319.2pt;margin-top:698.9pt;width:119.5pt;height:14.4pt;z-index:251392512;mso-wrap-distance-left:0;mso-wrap-distance-right:0;mso-position-horizontal-relative:page;mso-position-vertical-relative:page" filled="f" stroked="f">
            <v:textbox inset="0,0,0,0">
              <w:txbxContent>
                <w:p w:rsidR="008A6B5E" w:rsidRDefault="008B0723">
                  <w:pPr>
                    <w:spacing w:before="14" w:after="17" w:line="247" w:lineRule="exact"/>
                    <w:textAlignment w:val="baseline"/>
                    <w:rPr>
                      <w:rFonts w:eastAsia="Times New Roman"/>
                      <w:color w:val="000000"/>
                      <w:spacing w:val="-3"/>
                      <w:lang w:val="es-ES"/>
                    </w:rPr>
                  </w:pPr>
                  <w:r>
                    <w:rPr>
                      <w:rFonts w:eastAsia="Times New Roman"/>
                      <w:color w:val="000000"/>
                      <w:spacing w:val="-3"/>
                      <w:lang w:val="es-ES"/>
                    </w:rPr>
                    <w:t>Porcentaje a aplicar: 100%</w:t>
                  </w:r>
                </w:p>
              </w:txbxContent>
            </v:textbox>
            <w10:wrap type="square" anchorx="page" anchory="page"/>
          </v:shape>
        </w:pict>
      </w:r>
      <w:r w:rsidRPr="008A6B5E">
        <w:pict>
          <v:shape id="_x0000_s1117" type="#_x0000_t202" style="position:absolute;margin-left:55.7pt;margin-top:738.95pt;width:228.45pt;height:55.95pt;z-index:251393536;mso-wrap-distance-left:0;mso-wrap-distance-right:0;mso-position-horizontal-relative:page;mso-position-vertical-relative:page" filled="f" stroked="f">
            <v:textbox inset="0,0,0,0">
              <w:txbxContent>
                <w:p w:rsidR="008A6B5E" w:rsidRDefault="008B0723">
                  <w:pPr>
                    <w:spacing w:after="26" w:line="273" w:lineRule="exact"/>
                    <w:ind w:firstLine="144"/>
                    <w:jc w:val="both"/>
                    <w:textAlignment w:val="baseline"/>
                    <w:rPr>
                      <w:rFonts w:eastAsia="Times New Roman"/>
                      <w:color w:val="000000"/>
                      <w:spacing w:val="-6"/>
                      <w:lang w:val="es-ES"/>
                    </w:rPr>
                  </w:pPr>
                  <w:r>
                    <w:rPr>
                      <w:rFonts w:eastAsia="Times New Roman"/>
                      <w:color w:val="000000"/>
                      <w:spacing w:val="-6"/>
                      <w:lang w:val="es-ES"/>
                    </w:rPr>
                    <w:t>El importe de las cuotas de amortización se calculará, para cada periodo, dividiendo la base amortizable neta entre los arios que falten hasta la finalización de la vida útil del elemento a amortizar.</w:t>
                  </w:r>
                </w:p>
              </w:txbxContent>
            </v:textbox>
            <w10:wrap type="square" anchorx="page" anchory="page"/>
          </v:shape>
        </w:pict>
      </w:r>
      <w:r w:rsidRPr="008A6B5E">
        <w:pict>
          <v:shape id="_x0000_s1116" type="#_x0000_t202" style="position:absolute;margin-left:311.05pt;margin-top:725.3pt;width:228pt;height:29pt;z-index:251394560;mso-wrap-distance-left:0;mso-wrap-distance-right:0;mso-position-horizontal-relative:page;mso-position-vertical-relative:page" filled="f" stroked="f">
            <v:textbox inset="0,0,0,0">
              <w:txbxContent>
                <w:p w:rsidR="008A6B5E" w:rsidRDefault="008B0723">
                  <w:pPr>
                    <w:spacing w:after="22" w:line="274" w:lineRule="exact"/>
                    <w:ind w:firstLine="144"/>
                    <w:jc w:val="both"/>
                    <w:textAlignment w:val="baseline"/>
                    <w:rPr>
                      <w:rFonts w:eastAsia="Times New Roman"/>
                      <w:color w:val="000000"/>
                      <w:lang w:val="es-ES"/>
                    </w:rPr>
                  </w:pPr>
                  <w:r>
                    <w:rPr>
                      <w:rFonts w:eastAsia="Times New Roman"/>
                      <w:color w:val="000000"/>
                      <w:lang w:val="es-ES"/>
                    </w:rPr>
                    <w:t>En Santa Lucía de Tirajana, a veintiocho de enero de</w:t>
                  </w:r>
                  <w:r>
                    <w:rPr>
                      <w:rFonts w:eastAsia="Times New Roman"/>
                      <w:color w:val="000000"/>
                      <w:lang w:val="es-ES"/>
                    </w:rPr>
                    <w:t xml:space="preserve"> dos mil veintidós.</w:t>
                  </w:r>
                </w:p>
              </w:txbxContent>
            </v:textbox>
            <w10:wrap type="square" anchorx="page" anchory="page"/>
          </v:shape>
        </w:pict>
      </w:r>
      <w:r w:rsidRPr="008A6B5E">
        <w:pict>
          <v:shape id="_x0000_s1115" type="#_x0000_t202" style="position:absolute;margin-left:311.05pt;margin-top:766.1pt;width:228.25pt;height:28.3pt;z-index:251395584;mso-wrap-distance-left:0;mso-wrap-distance-right:0;mso-position-horizontal-relative:page;mso-position-vertical-relative:page" filled="f" stroked="f">
            <v:textbox inset="0,0,0,0">
              <w:txbxContent>
                <w:p w:rsidR="008A6B5E" w:rsidRDefault="008B0723">
                  <w:pPr>
                    <w:spacing w:after="14" w:line="273" w:lineRule="exact"/>
                    <w:ind w:firstLine="144"/>
                    <w:jc w:val="both"/>
                    <w:textAlignment w:val="baseline"/>
                    <w:rPr>
                      <w:rFonts w:eastAsia="Times New Roman"/>
                      <w:color w:val="000000"/>
                      <w:lang w:val="es-ES"/>
                    </w:rPr>
                  </w:pPr>
                  <w:r>
                    <w:rPr>
                      <w:rFonts w:eastAsia="Times New Roman"/>
                      <w:color w:val="000000"/>
                      <w:lang w:val="es-ES"/>
                    </w:rPr>
                    <w:t>EL ALCALDE-PRESIDENTE, Francisco José García López.</w:t>
                  </w:r>
                </w:p>
              </w:txbxContent>
            </v:textbox>
            <w10:wrap type="square" anchorx="page" anchory="page"/>
          </v:shape>
        </w:pict>
      </w:r>
      <w:r w:rsidR="008B0723">
        <w:rPr>
          <w:rFonts w:ascii="Arial" w:eastAsia="Arial" w:hAnsi="Arial"/>
          <w:color w:val="000000"/>
          <w:sz w:val="24"/>
          <w:lang w:val="es-ES"/>
        </w:rPr>
        <w:tab/>
      </w:r>
      <w:r w:rsidRPr="008A6B5E">
        <w:pict>
          <v:line id="_x0000_s1114" style="position:absolute;z-index:252665344;mso-position-horizontal-relative:margin;mso-position-vertical-relative:page" from="56.65pt,83.5pt" to="538.55pt,83.5pt" strokeweight="1pt">
            <w10:wrap anchorx="margin" anchory="page"/>
          </v:line>
        </w:pict>
      </w:r>
      <w:r w:rsidRPr="008A6B5E">
        <w:pict>
          <v:line id="_x0000_s1113" style="position:absolute;z-index:252666368;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112" type="#_x0000_t202" style="position:absolute;margin-left:57.1pt;margin-top:63.85pt;width:300pt;height:11.75pt;z-index:25139660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111" type="#_x0000_t202" style="position:absolute;margin-left:518.4pt;margin-top:63.85pt;width:18.95pt;height:11.75pt;z-index:251397632;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1503</w:t>
                  </w:r>
                </w:p>
              </w:txbxContent>
            </v:textbox>
            <w10:wrap type="square" anchorx="page" anchory="page"/>
          </v:shape>
        </w:pict>
      </w:r>
      <w:r w:rsidRPr="008A6B5E">
        <w:pict>
          <v:shape id="_x0000_s1110" type="#_x0000_t202" style="position:absolute;margin-left:274.1pt;margin-top:103.45pt;width:46.8pt;height:14.4pt;z-index:251398656;mso-wrap-distance-left:0;mso-wrap-distance-right:0;mso-position-horizontal-relative:page;mso-position-vertical-relative:page" filled="f" stroked="f">
            <v:textbox inset="0,0,0,0">
              <w:txbxContent>
                <w:p w:rsidR="008A6B5E" w:rsidRDefault="008B0723">
                  <w:pPr>
                    <w:spacing w:before="12" w:after="20" w:line="246" w:lineRule="exact"/>
                    <w:jc w:val="center"/>
                    <w:textAlignment w:val="baseline"/>
                    <w:rPr>
                      <w:rFonts w:ascii="Arial" w:eastAsia="Arial" w:hAnsi="Arial"/>
                      <w:color w:val="000000"/>
                      <w:spacing w:val="18"/>
                      <w:sz w:val="16"/>
                      <w:lang w:val="es-ES"/>
                    </w:rPr>
                  </w:pPr>
                  <w:r>
                    <w:rPr>
                      <w:rFonts w:ascii="Arial" w:eastAsia="Arial" w:hAnsi="Arial"/>
                      <w:color w:val="000000"/>
                      <w:spacing w:val="18"/>
                      <w:sz w:val="16"/>
                      <w:lang w:val="es-ES"/>
                    </w:rPr>
                    <w:t xml:space="preserve">ANEXO </w:t>
                  </w:r>
                  <w:r>
                    <w:rPr>
                      <w:rFonts w:eastAsia="Times New Roman"/>
                      <w:color w:val="000000"/>
                      <w:spacing w:val="18"/>
                      <w:lang w:val="es-ES"/>
                    </w:rPr>
                    <w:t>I</w:t>
                  </w:r>
                </w:p>
              </w:txbxContent>
            </v:textbox>
            <w10:wrap type="square" anchorx="page" anchory="page"/>
          </v:shape>
        </w:pict>
      </w:r>
      <w:r w:rsidRPr="008A6B5E">
        <w:pict>
          <v:shape id="_x0000_s1109" type="#_x0000_t202" style="position:absolute;margin-left:192.25pt;margin-top:128.9pt;width:210.45pt;height:14.4pt;z-index:251399680;mso-wrap-distance-left:0;mso-wrap-distance-right:0;mso-position-horizontal-relative:page;mso-position-vertical-relative:page" filled="f" stroked="f">
            <v:textbox inset="0,0,0,0">
              <w:txbxContent>
                <w:p w:rsidR="008A6B5E" w:rsidRDefault="008B0723">
                  <w:pPr>
                    <w:spacing w:before="9" w:after="32" w:line="246" w:lineRule="exact"/>
                    <w:jc w:val="center"/>
                    <w:textAlignment w:val="baseline"/>
                    <w:rPr>
                      <w:rFonts w:eastAsia="Times New Roman"/>
                      <w:color w:val="000000"/>
                      <w:spacing w:val="-3"/>
                      <w:lang w:val="es-ES"/>
                    </w:rPr>
                  </w:pPr>
                  <w:r>
                    <w:rPr>
                      <w:rFonts w:eastAsia="Times New Roman"/>
                      <w:color w:val="000000"/>
                      <w:spacing w:val="-3"/>
                      <w:lang w:val="es-ES"/>
                    </w:rPr>
                    <w:t>DILIGENCIA SOBRE FACTURA RECIBIDA</w:t>
                  </w:r>
                </w:p>
              </w:txbxContent>
            </v:textbox>
            <w10:wrap type="square" anchorx="page" anchory="page"/>
          </v:shape>
        </w:pict>
      </w:r>
      <w:r w:rsidRPr="008A6B5E">
        <w:pict>
          <v:shape id="_x0000_s1108" type="#_x0000_t202" style="position:absolute;margin-left:55.7pt;margin-top:154.3pt;width:483.8pt;height:41.8pt;z-index:251400704;mso-wrap-distance-left:0;mso-wrap-distance-right:0;mso-position-horizontal-relative:page;mso-position-vertical-relative:page" filled="f" stroked="f">
            <v:textbox inset="0,0,0,0">
              <w:txbxContent>
                <w:p w:rsidR="008A6B5E" w:rsidRDefault="008B0723">
                  <w:pPr>
                    <w:spacing w:after="27" w:line="267" w:lineRule="exact"/>
                    <w:ind w:firstLine="144"/>
                    <w:jc w:val="both"/>
                    <w:textAlignment w:val="baseline"/>
                    <w:rPr>
                      <w:rFonts w:eastAsia="Times New Roman"/>
                      <w:color w:val="000000"/>
                      <w:lang w:val="es-ES"/>
                    </w:rPr>
                  </w:pPr>
                  <w:r>
                    <w:rPr>
                      <w:rFonts w:eastAsia="Times New Roman"/>
                      <w:color w:val="000000"/>
                      <w:lang w:val="es-ES"/>
                    </w:rPr>
                    <w:t>El empleado municipal D/Da X-X , perteneciente al área/departamento municipal de XXX - , ha recibido la factura número XXXX, por importe total de XXX euros, cuyo emisor es XXX con C.I.F./N.I.F.: XXXX, y cuyo destinatario es el Ayuntamiento de Santa Lucía d</w:t>
                  </w:r>
                  <w:r>
                    <w:rPr>
                      <w:rFonts w:eastAsia="Times New Roman"/>
                      <w:color w:val="000000"/>
                      <w:lang w:val="es-ES"/>
                    </w:rPr>
                    <w:t>e Tirajana.</w:t>
                  </w:r>
                </w:p>
              </w:txbxContent>
            </v:textbox>
            <w10:wrap type="square" anchorx="page" anchory="page"/>
          </v:shape>
        </w:pict>
      </w:r>
      <w:r w:rsidRPr="008A6B5E">
        <w:pict>
          <v:shape id="_x0000_s1107" type="#_x0000_t202" style="position:absolute;margin-left:55.7pt;margin-top:207.1pt;width:483.8pt;height:41.55pt;z-index:251401728;mso-wrap-distance-left:0;mso-wrap-distance-right:0;mso-position-horizontal-relative:page;mso-position-vertical-relative:page" filled="f" stroked="f">
            <v:textbox inset="0,0,0,0">
              <w:txbxContent>
                <w:p w:rsidR="008A6B5E" w:rsidRDefault="008B0723">
                  <w:pPr>
                    <w:spacing w:after="28" w:line="266" w:lineRule="exact"/>
                    <w:ind w:firstLine="144"/>
                    <w:jc w:val="both"/>
                    <w:textAlignment w:val="baseline"/>
                    <w:rPr>
                      <w:rFonts w:eastAsia="Times New Roman"/>
                      <w:color w:val="000000"/>
                      <w:lang w:val="es-ES"/>
                    </w:rPr>
                  </w:pPr>
                  <w:r>
                    <w:rPr>
                      <w:rFonts w:eastAsia="Times New Roman"/>
                      <w:color w:val="000000"/>
                      <w:lang w:val="es-ES"/>
                    </w:rPr>
                    <w:t>Conforme al Anexo I de las Bases de Ejecución del Presupuesto en el que se establece el modelo de diligencia a estos efectos, cumplimento esta diligencia sobre la factura presentada, sin modificar el modelo oficial y rellenando todos los campos.</w:t>
                  </w:r>
                </w:p>
              </w:txbxContent>
            </v:textbox>
            <w10:wrap type="square" anchorx="page" anchory="page"/>
          </v:shape>
        </w:pict>
      </w:r>
      <w:r w:rsidRPr="008A6B5E">
        <w:pict>
          <v:shape id="_x0000_s1106" type="#_x0000_t202" style="position:absolute;margin-left:55.9pt;margin-top:259.7pt;width:483.15pt;height:28.05pt;z-index:251402752;mso-wrap-distance-left:0;mso-wrap-distance-right:0;mso-position-horizontal-relative:page;mso-position-vertical-relative:page" filled="f" stroked="f">
            <v:textbox inset="0,0,0,0">
              <w:txbxContent>
                <w:p w:rsidR="008A6B5E" w:rsidRDefault="008B0723">
                  <w:pPr>
                    <w:spacing w:after="25" w:line="263" w:lineRule="exact"/>
                    <w:ind w:firstLine="144"/>
                    <w:jc w:val="both"/>
                    <w:textAlignment w:val="baseline"/>
                    <w:rPr>
                      <w:rFonts w:eastAsia="Times New Roman"/>
                      <w:color w:val="000000"/>
                      <w:lang w:val="es-ES"/>
                    </w:rPr>
                  </w:pPr>
                  <w:r>
                    <w:rPr>
                      <w:rFonts w:eastAsia="Times New Roman"/>
                      <w:color w:val="000000"/>
                      <w:lang w:val="es-ES"/>
                    </w:rPr>
                    <w:t>La fact</w:t>
                  </w:r>
                  <w:r>
                    <w:rPr>
                      <w:rFonts w:eastAsia="Times New Roman"/>
                      <w:color w:val="000000"/>
                      <w:lang w:val="es-ES"/>
                    </w:rPr>
                    <w:t>ura presentada se corresponde a un gasto debidamente autorizado y consignado mediante el número de operación contable ADXXXX, CORRESPONDIENTE AL CONTRATO MENOR/MAYOR NÚMERO</w:t>
                  </w:r>
                </w:p>
              </w:txbxContent>
            </v:textbox>
            <w10:wrap type="square" anchorx="page" anchory="page"/>
          </v:shape>
        </w:pict>
      </w:r>
      <w:r w:rsidRPr="008A6B5E">
        <w:pict>
          <v:shape id="_x0000_s1105" type="#_x0000_t202" style="position:absolute;margin-left:56.4pt;margin-top:288.95pt;width:8.9pt;height:11.55pt;z-index:251403776;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1104" type="#_x0000_t202" style="position:absolute;margin-left:63.6pt;margin-top:288.5pt;width:5.5pt;height:12pt;z-index:251404800;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1103" type="#_x0000_t202" style="position:absolute;margin-left:68.15pt;margin-top:288.95pt;width:10.55pt;height:11.55pt;z-index:251405824;mso-wrap-distance-left:0;mso-wrap-distance-right:0;mso-position-horizontal-relative:page;mso-position-vertical-relative:page" filled="f" stroked="f">
            <v:textbox inset="0,0,0,0">
              <w:txbxContent>
                <w:p w:rsidR="008A6B5E" w:rsidRDefault="008B0723">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8A6B5E">
        <w:pict>
          <v:shape id="_x0000_s1102" type="#_x0000_t202" style="position:absolute;margin-left:55.9pt;margin-top:312pt;width:483.4pt;height:41.75pt;z-index:251406848;mso-wrap-distance-left:0;mso-wrap-distance-right:0;mso-position-horizontal-relative:page;mso-position-vertical-relative:page" filled="f" stroked="f">
            <v:textbox inset="0,0,0,0">
              <w:txbxContent>
                <w:p w:rsidR="008A6B5E" w:rsidRDefault="008B0723">
                  <w:pPr>
                    <w:spacing w:after="27" w:line="267" w:lineRule="exact"/>
                    <w:ind w:firstLine="144"/>
                    <w:jc w:val="both"/>
                    <w:textAlignment w:val="baseline"/>
                    <w:rPr>
                      <w:rFonts w:eastAsia="Times New Roman"/>
                      <w:color w:val="000000"/>
                      <w:lang w:val="es-ES"/>
                    </w:rPr>
                  </w:pPr>
                  <w:r>
                    <w:rPr>
                      <w:rFonts w:eastAsia="Times New Roman"/>
                      <w:color w:val="000000"/>
                      <w:lang w:val="es-ES"/>
                    </w:rPr>
                    <w:t>Mediante la presente, presto conformidad al servicio o bienes rec</w:t>
                  </w:r>
                  <w:r>
                    <w:rPr>
                      <w:rFonts w:eastAsia="Times New Roman"/>
                      <w:color w:val="000000"/>
                      <w:lang w:val="es-ES"/>
                    </w:rPr>
                    <w:t>ibidos, toda vez que el prestador del servicio o el proveedor se ha ajustado a las condiciones del contrato, ha facturado según lo pactado y el importe es acorde a los precios de mercado.</w:t>
                  </w:r>
                </w:p>
              </w:txbxContent>
            </v:textbox>
            <w10:wrap type="square" anchorx="page" anchory="page"/>
          </v:shape>
        </w:pict>
      </w:r>
      <w:r w:rsidRPr="008A6B5E">
        <w:pict>
          <v:shape id="_x0000_s1101" type="#_x0000_t202" style="position:absolute;margin-left:55.7pt;margin-top:364.8pt;width:482.85pt;height:27.85pt;z-index:251407872;mso-wrap-distance-left:0;mso-wrap-distance-right:0;mso-position-horizontal-relative:page;mso-position-vertical-relative:page" filled="f" stroked="f">
            <v:textbox inset="0,0,0,0">
              <w:txbxContent>
                <w:p w:rsidR="008A6B5E" w:rsidRDefault="008B0723">
                  <w:pPr>
                    <w:spacing w:after="24" w:line="264" w:lineRule="exact"/>
                    <w:ind w:firstLine="144"/>
                    <w:jc w:val="both"/>
                    <w:textAlignment w:val="baseline"/>
                    <w:rPr>
                      <w:rFonts w:eastAsia="Times New Roman"/>
                      <w:color w:val="000000"/>
                      <w:lang w:val="es-ES"/>
                    </w:rPr>
                  </w:pPr>
                  <w:r>
                    <w:rPr>
                      <w:rFonts w:eastAsia="Times New Roman"/>
                      <w:color w:val="000000"/>
                      <w:lang w:val="es-ES"/>
                    </w:rPr>
                    <w:t>Salvo lo señalado en el apartado de observaciones, la factura pre</w:t>
                  </w:r>
                  <w:r>
                    <w:rPr>
                      <w:rFonts w:eastAsia="Times New Roman"/>
                      <w:color w:val="000000"/>
                      <w:lang w:val="es-ES"/>
                    </w:rPr>
                    <w:t>sentada contiene todos los datos y requisitos legal y reglamentariamente exigidos, y entre ellos, los siguientes:</w:t>
                  </w:r>
                </w:p>
              </w:txbxContent>
            </v:textbox>
            <w10:wrap type="square" anchorx="page" anchory="page"/>
          </v:shape>
        </w:pict>
      </w:r>
      <w:r w:rsidRPr="008A6B5E">
        <w:pict>
          <v:shape id="_x0000_s1100" type="#_x0000_t202" style="position:absolute;margin-left:64.55pt;margin-top:407.5pt;width:5.05pt;height:11.55pt;z-index:251408896;mso-wrap-distance-left:0;mso-wrap-distance-right:0;mso-position-horizontal-relative:page;mso-position-vertical-relative:page" filled="f" stroked="f">
            <v:textbox inset="0,0,0,0">
              <w:txbxContent>
                <w:p w:rsidR="008A6B5E" w:rsidRDefault="008B0723">
                  <w:pPr>
                    <w:numPr>
                      <w:ilvl w:val="0"/>
                      <w:numId w:val="3"/>
                    </w:numPr>
                    <w:spacing w:after="46" w:line="184" w:lineRule="exact"/>
                    <w:ind w:left="72"/>
                    <w:textAlignment w:val="baseline"/>
                    <w:rPr>
                      <w:rFonts w:eastAsia="Times New Roman"/>
                      <w:color w:val="000000"/>
                      <w:lang w:val="es-ES"/>
                    </w:rPr>
                  </w:pPr>
                  <w:r>
                    <w:rPr>
                      <w:rFonts w:eastAsia="Times New Roman"/>
                      <w:color w:val="000000"/>
                      <w:lang w:val="es-ES"/>
                    </w:rPr>
                    <w:t xml:space="preserve"> </w:t>
                  </w:r>
                </w:p>
              </w:txbxContent>
            </v:textbox>
            <w10:wrap type="square" anchorx="page" anchory="page"/>
          </v:shape>
        </w:pict>
      </w:r>
      <w:r w:rsidRPr="008A6B5E">
        <w:pict>
          <v:shape id="_x0000_s1099" type="#_x0000_t202" style="position:absolute;margin-left:70.55pt;margin-top:402.5pt;width:170.9pt;height:14.4pt;z-index:251409920;mso-wrap-distance-left:0;mso-wrap-distance-right:0;mso-position-horizontal-relative:page;mso-position-vertical-relative:page" filled="f" stroked="f">
            <v:textbox inset="0,0,0,0">
              <w:txbxContent>
                <w:p w:rsidR="008A6B5E" w:rsidRDefault="008B0723">
                  <w:pPr>
                    <w:spacing w:before="38" w:after="3" w:line="246" w:lineRule="exact"/>
                    <w:textAlignment w:val="baseline"/>
                    <w:rPr>
                      <w:rFonts w:eastAsia="Times New Roman"/>
                      <w:color w:val="000000"/>
                      <w:spacing w:val="-3"/>
                      <w:lang w:val="es-ES"/>
                    </w:rPr>
                  </w:pPr>
                  <w:r>
                    <w:rPr>
                      <w:rFonts w:eastAsia="Times New Roman"/>
                      <w:color w:val="000000"/>
                      <w:spacing w:val="-3"/>
                      <w:lang w:val="es-ES"/>
                    </w:rPr>
                    <w:t>Número y, en su caso, serie de factura.</w:t>
                  </w:r>
                </w:p>
              </w:txbxContent>
            </v:textbox>
            <w10:wrap type="square" anchorx="page" anchory="page"/>
          </v:shape>
        </w:pict>
      </w:r>
      <w:r w:rsidRPr="008A6B5E">
        <w:pict>
          <v:shape id="_x0000_s1098" type="#_x0000_t202" style="position:absolute;margin-left:55.7pt;margin-top:429.1pt;width:483.8pt;height:41.8pt;z-index:251410944;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32" w:line="267" w:lineRule="exact"/>
                    <w:ind w:left="0" w:firstLine="216"/>
                    <w:jc w:val="both"/>
                    <w:textAlignment w:val="baseline"/>
                    <w:rPr>
                      <w:rFonts w:eastAsia="Times New Roman"/>
                      <w:color w:val="000000"/>
                      <w:lang w:val="es-ES"/>
                    </w:rPr>
                  </w:pPr>
                  <w:r>
                    <w:rPr>
                      <w:rFonts w:eastAsia="Times New Roman"/>
                      <w:color w:val="000000"/>
                      <w:lang w:val="es-ES"/>
                    </w:rPr>
                    <w:t>Fecha de su expedición, y fecha en la que concluyó la prestación del servicio o entrega del bien cuando esta última fuera anterior a la primera. En ningún caso, la fecha de expedición es anterior a la fecha de entrega del bien o conclusión de la prestación</w:t>
                  </w:r>
                  <w:r>
                    <w:rPr>
                      <w:rFonts w:eastAsia="Times New Roman"/>
                      <w:color w:val="000000"/>
                      <w:lang w:val="es-ES"/>
                    </w:rPr>
                    <w:t xml:space="preserve"> del servicio.</w:t>
                  </w:r>
                </w:p>
              </w:txbxContent>
            </v:textbox>
            <w10:wrap type="square" anchorx="page" anchory="page"/>
          </v:shape>
        </w:pict>
      </w:r>
      <w:r w:rsidRPr="008A6B5E">
        <w:pict>
          <v:shape id="_x0000_s1097" type="#_x0000_t202" style="position:absolute;margin-left:55.9pt;margin-top:481.9pt;width:482.65pt;height:28.1pt;z-index:251411968;mso-wrap-distance-left:0;mso-wrap-distance-right:0;mso-position-horizontal-relative:page;mso-position-vertical-relative:page" filled="f" stroked="f">
            <v:textbox inset="0,0,0,0">
              <w:txbxContent>
                <w:p w:rsidR="008A6B5E" w:rsidRDefault="008B0723">
                  <w:pPr>
                    <w:numPr>
                      <w:ilvl w:val="0"/>
                      <w:numId w:val="3"/>
                    </w:numPr>
                    <w:tabs>
                      <w:tab w:val="left" w:pos="360"/>
                    </w:tabs>
                    <w:spacing w:after="28" w:line="264" w:lineRule="exact"/>
                    <w:ind w:left="72" w:firstLine="144"/>
                    <w:jc w:val="both"/>
                    <w:textAlignment w:val="baseline"/>
                    <w:rPr>
                      <w:rFonts w:eastAsia="Times New Roman"/>
                      <w:color w:val="000000"/>
                      <w:lang w:val="es-ES"/>
                    </w:rPr>
                  </w:pPr>
                  <w:r>
                    <w:rPr>
                      <w:rFonts w:eastAsia="Times New Roman"/>
                      <w:color w:val="000000"/>
                      <w:lang w:val="es-ES"/>
                    </w:rPr>
                    <w:t>Nombre y apellidos, razón o denominación social completa y domicilio tanto del destinatario de las operaciones como del emisor de factura, así como el N.I.F./C.I.F./D.N.I. del último.</w:t>
                  </w:r>
                </w:p>
              </w:txbxContent>
            </v:textbox>
            <w10:wrap type="square" anchorx="page" anchory="page"/>
          </v:shape>
        </w:pict>
      </w:r>
      <w:r w:rsidRPr="008A6B5E">
        <w:pict>
          <v:shape id="_x0000_s1096" type="#_x0000_t202" style="position:absolute;margin-left:55.7pt;margin-top:520.8pt;width:483.8pt;height:68.65pt;z-index:251412992;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23" w:line="268" w:lineRule="exact"/>
                    <w:ind w:left="0" w:firstLine="216"/>
                    <w:jc w:val="both"/>
                    <w:textAlignment w:val="baseline"/>
                    <w:rPr>
                      <w:rFonts w:eastAsia="Times New Roman"/>
                      <w:color w:val="000000"/>
                      <w:lang w:val="es-ES"/>
                    </w:rPr>
                  </w:pPr>
                  <w:r>
                    <w:rPr>
                      <w:rFonts w:eastAsia="Times New Roman"/>
                      <w:color w:val="000000"/>
                      <w:lang w:val="es-ES"/>
                    </w:rPr>
                    <w:t>Descripción suficiente del suministro realizado o d</w:t>
                  </w:r>
                  <w:r>
                    <w:rPr>
                      <w:rFonts w:eastAsia="Times New Roman"/>
                      <w:color w:val="000000"/>
                      <w:lang w:val="es-ES"/>
                    </w:rPr>
                    <w:t>el servicio prestado, con detalle de las unidades objeto del servicio o suministro, precios unitarios sin Impuesto, contraprestación total, descuento o rebaja no incluida en precio unitario, tipo tributario con indicación expresa de preceptos normativos ap</w:t>
                  </w:r>
                  <w:r>
                    <w:rPr>
                      <w:rFonts w:eastAsia="Times New Roman"/>
                      <w:color w:val="000000"/>
                      <w:lang w:val="es-ES"/>
                    </w:rPr>
                    <w:t>licables en caso de tipo impositivo reducido, exenciones u otros beneficios fiscales, base imponible de IGIC, cuota tributaria de IGIC consignada por separado.</w:t>
                  </w:r>
                </w:p>
              </w:txbxContent>
            </v:textbox>
            <w10:wrap type="square" anchorx="page" anchory="page"/>
          </v:shape>
        </w:pict>
      </w:r>
      <w:r w:rsidRPr="008A6B5E">
        <w:pict>
          <v:shape id="_x0000_s1095" type="#_x0000_t202" style="position:absolute;margin-left:55.7pt;margin-top:600.5pt;width:482.85pt;height:29pt;z-index:251414016;mso-wrap-distance-left:0;mso-wrap-distance-right:0;mso-position-horizontal-relative:page;mso-position-vertical-relative:page" filled="f" stroked="f">
            <v:textbox inset="0,0,0,0">
              <w:txbxContent>
                <w:p w:rsidR="008A6B5E" w:rsidRDefault="008B0723">
                  <w:pPr>
                    <w:numPr>
                      <w:ilvl w:val="0"/>
                      <w:numId w:val="3"/>
                    </w:numPr>
                    <w:tabs>
                      <w:tab w:val="left" w:pos="288"/>
                    </w:tabs>
                    <w:spacing w:after="46" w:line="264" w:lineRule="exact"/>
                    <w:ind w:left="72" w:firstLine="144"/>
                    <w:jc w:val="both"/>
                    <w:textAlignment w:val="baseline"/>
                    <w:rPr>
                      <w:rFonts w:eastAsia="Times New Roman"/>
                      <w:color w:val="000000"/>
                      <w:lang w:val="es-ES"/>
                    </w:rPr>
                  </w:pPr>
                  <w:r>
                    <w:rPr>
                      <w:rFonts w:eastAsia="Times New Roman"/>
                      <w:color w:val="000000"/>
                      <w:lang w:val="es-ES"/>
                    </w:rPr>
                    <w:t>No procede retención por IRPF o si procediese, se indica importe de retención del IRPF, porcentaje de retención, y fundamento jurídico si requiriese aclaración.</w:t>
                  </w:r>
                </w:p>
              </w:txbxContent>
            </v:textbox>
            <w10:wrap type="square" anchorx="page" anchory="page"/>
          </v:shape>
        </w:pict>
      </w:r>
      <w:r w:rsidRPr="008A6B5E">
        <w:pict>
          <v:shape id="_x0000_s1094" type="#_x0000_t202" style="position:absolute;margin-left:55.7pt;margin-top:639.35pt;width:483.8pt;height:28.1pt;z-index:251415040;mso-wrap-distance-left:0;mso-wrap-distance-right:0;mso-position-horizontal-relative:page;mso-position-vertical-relative:page" filled="f" stroked="f">
            <v:textbox inset="0,0,0,0">
              <w:txbxContent>
                <w:p w:rsidR="008A6B5E" w:rsidRDefault="008B0723">
                  <w:pPr>
                    <w:spacing w:after="31" w:line="265" w:lineRule="exact"/>
                    <w:ind w:firstLine="144"/>
                    <w:jc w:val="both"/>
                    <w:textAlignment w:val="baseline"/>
                    <w:rPr>
                      <w:rFonts w:eastAsia="Times New Roman"/>
                      <w:color w:val="000000"/>
                      <w:lang w:val="es-ES"/>
                    </w:rPr>
                  </w:pPr>
                  <w:r>
                    <w:rPr>
                      <w:rFonts w:eastAsia="Times New Roman"/>
                      <w:color w:val="000000"/>
                      <w:lang w:val="es-ES"/>
                    </w:rPr>
                    <w:t>El sujeto pasivo del Impuesto no es el adquirente o destinatario de la operación o en caso d</w:t>
                  </w:r>
                  <w:r>
                    <w:rPr>
                      <w:rFonts w:eastAsia="Times New Roman"/>
                      <w:color w:val="000000"/>
                      <w:lang w:val="es-ES"/>
                    </w:rPr>
                    <w:t>e serlo existe expresa mención de «inversión del sujeto pasivo».</w:t>
                  </w:r>
                </w:p>
              </w:txbxContent>
            </v:textbox>
            <w10:wrap type="square" anchorx="page" anchory="page"/>
          </v:shape>
        </w:pict>
      </w:r>
      <w:r w:rsidRPr="008A6B5E">
        <w:pict>
          <v:shape id="_x0000_s1093" type="#_x0000_t202" style="position:absolute;margin-left:64.55pt;margin-top:678.7pt;width:91.95pt;height:14.4pt;z-index:251416064;mso-wrap-distance-left:0;mso-wrap-distance-right:0;mso-position-horizontal-relative:page;mso-position-vertical-relative:page" filled="f" stroked="f">
            <v:textbox inset="0,0,0,0">
              <w:txbxContent>
                <w:p w:rsidR="008A6B5E" w:rsidRDefault="008B0723">
                  <w:pPr>
                    <w:spacing w:before="8" w:after="24" w:line="246" w:lineRule="exact"/>
                    <w:textAlignment w:val="baseline"/>
                    <w:rPr>
                      <w:rFonts w:eastAsia="Times New Roman"/>
                      <w:color w:val="000000"/>
                      <w:spacing w:val="-10"/>
                      <w:lang w:val="es-ES"/>
                    </w:rPr>
                  </w:pPr>
                  <w:r>
                    <w:rPr>
                      <w:rFonts w:eastAsia="Times New Roman"/>
                      <w:color w:val="000000"/>
                      <w:spacing w:val="-10"/>
                      <w:lang w:val="es-ES"/>
                    </w:rPr>
                    <w:t>OBSERVACIONES:</w:t>
                  </w:r>
                </w:p>
              </w:txbxContent>
            </v:textbox>
            <w10:wrap type="square" anchorx="page" anchory="page"/>
          </v:shape>
        </w:pict>
      </w:r>
      <w:r w:rsidRPr="008A6B5E">
        <w:pict>
          <v:shape id="_x0000_s1092" type="#_x0000_t202" style="position:absolute;margin-left:64.3pt;margin-top:703.9pt;width:412.1pt;height:14.4pt;z-index:251417088;mso-wrap-distance-left:0;mso-wrap-distance-right:0;mso-position-horizontal-relative:page;mso-position-vertical-relative:page" filled="f" stroked="f">
            <v:textbox inset="0,0,0,0">
              <w:txbxContent>
                <w:p w:rsidR="008A6B5E" w:rsidRDefault="008B0723">
                  <w:pPr>
                    <w:spacing w:before="15" w:after="17" w:line="246" w:lineRule="exact"/>
                    <w:textAlignment w:val="baseline"/>
                    <w:rPr>
                      <w:rFonts w:eastAsia="Times New Roman"/>
                      <w:color w:val="000000"/>
                      <w:spacing w:val="-2"/>
                      <w:lang w:val="es-ES"/>
                    </w:rPr>
                  </w:pPr>
                  <w:r>
                    <w:rPr>
                      <w:rFonts w:eastAsia="Times New Roman"/>
                      <w:color w:val="000000"/>
                      <w:spacing w:val="-2"/>
                      <w:lang w:val="es-ES"/>
                    </w:rPr>
                    <w:t>Es cuanto se tiene a bien diligenciar, en Santa Lucía de Tirajana, a fecha de firma electrónica.</w:t>
                  </w:r>
                </w:p>
              </w:txbxContent>
            </v:textbox>
            <w10:wrap type="square" anchorx="page" anchory="page"/>
          </v:shape>
        </w:pict>
      </w:r>
      <w:r w:rsidRPr="008A6B5E">
        <w:pict>
          <v:shape id="_x0000_s1091" type="#_x0000_t202" style="position:absolute;margin-left:64.3pt;margin-top:729.6pt;width:104.4pt;height:14.4pt;z-index:251418112;mso-wrap-distance-left:0;mso-wrap-distance-right:0;mso-position-horizontal-relative:page;mso-position-vertical-relative:page" filled="f" stroked="f">
            <v:textbox inset="0,0,0,0">
              <w:txbxContent>
                <w:p w:rsidR="008A6B5E" w:rsidRDefault="008B0723">
                  <w:pPr>
                    <w:spacing w:before="11" w:after="26" w:line="246" w:lineRule="exact"/>
                    <w:textAlignment w:val="baseline"/>
                    <w:rPr>
                      <w:rFonts w:eastAsia="Times New Roman"/>
                      <w:color w:val="000000"/>
                      <w:spacing w:val="-5"/>
                      <w:lang w:val="es-ES"/>
                    </w:rPr>
                  </w:pPr>
                  <w:r>
                    <w:rPr>
                      <w:rFonts w:eastAsia="Times New Roman"/>
                      <w:color w:val="000000"/>
                      <w:spacing w:val="-5"/>
                      <w:lang w:val="es-ES"/>
                    </w:rPr>
                    <w:t>EL/LA CONCEJAL/A.</w:t>
                  </w:r>
                </w:p>
              </w:txbxContent>
            </v:textbox>
            <w10:wrap type="square" anchorx="page" anchory="page"/>
          </v:shape>
        </w:pict>
      </w:r>
      <w:r w:rsidRPr="008A6B5E">
        <w:pict>
          <v:shape id="_x0000_s1090" type="#_x0000_t202" style="position:absolute;margin-left:64.3pt;margin-top:755.05pt;width:165.15pt;height:14.4pt;z-index:251419136;mso-wrap-distance-left:0;mso-wrap-distance-right:0;mso-position-horizontal-relative:page;mso-position-vertical-relative:page" filled="f" stroked="f">
            <v:textbox inset="0,0,0,0">
              <w:txbxContent>
                <w:p w:rsidR="008A6B5E" w:rsidRDefault="008B0723">
                  <w:pPr>
                    <w:spacing w:before="9" w:after="22" w:line="247" w:lineRule="exact"/>
                    <w:textAlignment w:val="baseline"/>
                    <w:rPr>
                      <w:rFonts w:eastAsia="Times New Roman"/>
                      <w:color w:val="000000"/>
                      <w:spacing w:val="-3"/>
                      <w:lang w:val="es-ES"/>
                    </w:rPr>
                  </w:pPr>
                  <w:r>
                    <w:rPr>
                      <w:rFonts w:eastAsia="Times New Roman"/>
                      <w:color w:val="000000"/>
                      <w:spacing w:val="-3"/>
                      <w:lang w:val="es-ES"/>
                    </w:rPr>
                    <w:t>EL/LA RESPONSABLE TÉCNICO.</w:t>
                  </w:r>
                </w:p>
              </w:txbxContent>
            </v:textbox>
            <w10:wrap type="square" anchorx="page" anchory="page"/>
          </v:shape>
        </w:pict>
      </w:r>
      <w:r w:rsidRPr="008A6B5E">
        <w:pict>
          <v:shape id="_x0000_s1089" type="#_x0000_t202" style="position:absolute;margin-left:64.3pt;margin-top:780.5pt;width:262.35pt;height:14.4pt;z-index:251420160;mso-wrap-distance-left:0;mso-wrap-distance-right:0;mso-position-horizontal-relative:page;mso-position-vertical-relative:page" filled="f" stroked="f">
            <v:textbox inset="0,0,0,0">
              <w:txbxContent>
                <w:p w:rsidR="008A6B5E" w:rsidRDefault="008B0723">
                  <w:pPr>
                    <w:spacing w:before="14" w:after="27" w:line="246" w:lineRule="exact"/>
                    <w:textAlignment w:val="baseline"/>
                    <w:rPr>
                      <w:rFonts w:eastAsia="Times New Roman"/>
                      <w:color w:val="000000"/>
                      <w:spacing w:val="-2"/>
                      <w:lang w:val="es-ES"/>
                    </w:rPr>
                  </w:pPr>
                  <w:r>
                    <w:rPr>
                      <w:rFonts w:eastAsia="Times New Roman"/>
                      <w:color w:val="000000"/>
                      <w:spacing w:val="-2"/>
                      <w:lang w:val="es-ES"/>
                    </w:rPr>
                    <w:t>En Santa Lucía, a veintiocho de enero de dos mil veintidós.</w:t>
                  </w:r>
                </w:p>
              </w:txbxContent>
            </v:textbox>
            <w10:wrap type="square" anchorx="page" anchory="page"/>
          </v:shape>
        </w:pict>
      </w:r>
      <w:r w:rsidR="008B0723">
        <w:rPr>
          <w:rFonts w:ascii="Arial" w:eastAsia="Arial" w:hAnsi="Arial"/>
          <w:color w:val="000000"/>
          <w:sz w:val="24"/>
          <w:lang w:val="es-ES"/>
        </w:rPr>
        <w:tab/>
      </w:r>
      <w:r w:rsidRPr="008A6B5E">
        <w:pict>
          <v:line id="_x0000_s1088" style="position:absolute;z-index:252667392;mso-position-horizontal-relative:margin;mso-position-vertical-relative:page" from="56.65pt,83.5pt" to="538.55pt,83.5pt" strokeweight="1pt">
            <w10:wrap anchorx="margin" anchory="page"/>
          </v:line>
        </w:pict>
      </w:r>
      <w:r w:rsidRPr="008A6B5E">
        <w:pict>
          <v:line id="_x0000_s1087" style="position:absolute;z-index:252668416;mso-position-horizontal-relative:page;mso-position-vertical-relative:page" from="56.65pt,58.1pt" to="538.6pt,58.1pt" strokeweight="1pt">
            <w10:wrap anchorx="page" anchory="page"/>
          </v:line>
        </w:pict>
      </w:r>
    </w:p>
    <w:p w:rsidR="008A6B5E" w:rsidRDefault="008A6B5E">
      <w:pPr>
        <w:sectPr w:rsidR="008A6B5E">
          <w:pgSz w:w="11904" w:h="16843"/>
          <w:pgMar w:top="0" w:right="0" w:bottom="0" w:left="0" w:header="720" w:footer="720" w:gutter="0"/>
          <w:cols w:space="720"/>
        </w:sectPr>
      </w:pPr>
    </w:p>
    <w:p w:rsidR="008A6B5E" w:rsidRDefault="008A6B5E">
      <w:pPr>
        <w:textAlignment w:val="baseline"/>
        <w:rPr>
          <w:rFonts w:eastAsia="Times New Roman"/>
          <w:color w:val="000000"/>
          <w:sz w:val="24"/>
          <w:lang w:val="es-ES"/>
        </w:rPr>
      </w:pPr>
      <w:r w:rsidRPr="008A6B5E">
        <w:lastRenderedPageBreak/>
        <w:pict>
          <v:shape id="_x0000_s1086" type="#_x0000_t202" style="position:absolute;margin-left:57.35pt;margin-top:63.85pt;width:18.95pt;height:11.75pt;z-index:251421184;mso-wrap-distance-left:0;mso-wrap-distance-right:0;mso-position-horizontal-relative:page;mso-position-vertical-relative:page" filled="f" stroked="f">
            <v:textbox inset="0,0,0,0">
              <w:txbxContent>
                <w:p w:rsidR="008A6B5E" w:rsidRDefault="008B0723">
                  <w:pPr>
                    <w:spacing w:before="26" w:after="36" w:line="17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1504</w:t>
                  </w:r>
                </w:p>
              </w:txbxContent>
            </v:textbox>
            <w10:wrap type="square" anchorx="page" anchory="page"/>
          </v:shape>
        </w:pict>
      </w:r>
      <w:r w:rsidRPr="008A6B5E">
        <w:pict>
          <v:shape id="_x0000_s1085" type="#_x0000_t202" style="position:absolute;margin-left:237.35pt;margin-top:63.85pt;width:300pt;height:11.75pt;z-index:251422208;mso-wrap-distance-left:0;mso-wrap-distance-right:0;mso-position-horizontal-relative:page;mso-position-vertical-relative:page" filled="f" stroked="f">
            <v:textbox inset="0,0,0,0">
              <w:txbxContent>
                <w:p w:rsidR="008A6B5E" w:rsidRDefault="008B0723">
                  <w:pPr>
                    <w:spacing w:before="25" w:after="37" w:line="17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15, viernes 4 de febrero 2022</w:t>
                  </w:r>
                </w:p>
              </w:txbxContent>
            </v:textbox>
            <w10:wrap type="square" anchorx="page" anchory="page"/>
          </v:shape>
        </w:pict>
      </w:r>
      <w:r w:rsidRPr="008A6B5E">
        <w:pict>
          <v:shape id="_x0000_s1084" type="#_x0000_t202" style="position:absolute;margin-left:64.3pt;margin-top:102.7pt;width:273.4pt;height:14.4pt;z-index:251423232;mso-wrap-distance-left:0;mso-wrap-distance-right:0;mso-position-horizontal-relative:page;mso-position-vertical-relative:page" filled="f" stroked="f">
            <v:textbox inset="0,0,0,0">
              <w:txbxContent>
                <w:p w:rsidR="008A6B5E" w:rsidRDefault="008B0723">
                  <w:pPr>
                    <w:spacing w:before="31" w:after="4" w:line="243" w:lineRule="exact"/>
                    <w:textAlignment w:val="baseline"/>
                    <w:rPr>
                      <w:rFonts w:eastAsia="Times New Roman"/>
                      <w:color w:val="000000"/>
                      <w:spacing w:val="-2"/>
                      <w:lang w:val="es-ES"/>
                    </w:rPr>
                  </w:pPr>
                  <w:r>
                    <w:rPr>
                      <w:rFonts w:eastAsia="Times New Roman"/>
                      <w:color w:val="000000"/>
                      <w:spacing w:val="-2"/>
                      <w:lang w:val="es-ES"/>
                    </w:rPr>
                    <w:t>EL ALCALDE-PRESIDENTE, Francisco José García López.</w:t>
                  </w:r>
                </w:p>
              </w:txbxContent>
            </v:textbox>
            <w10:wrap type="square" anchorx="page" anchory="page"/>
          </v:shape>
        </w:pict>
      </w:r>
      <w:r w:rsidRPr="008A6B5E">
        <w:pict>
          <v:shape id="_x0000_s1083" type="#_x0000_t202" style="position:absolute;margin-left:495.85pt;margin-top:128.15pt;width:42.7pt;height:14.4pt;z-index:251424256;mso-wrap-distance-left:0;mso-wrap-distance-right:0;mso-position-horizontal-relative:page;mso-position-vertical-relative:page" filled="f" stroked="f">
            <v:textbox inset="0,0,0,0">
              <w:txbxContent>
                <w:p w:rsidR="008A6B5E" w:rsidRDefault="008B0723">
                  <w:pPr>
                    <w:spacing w:before="39" w:line="234" w:lineRule="exact"/>
                    <w:textAlignment w:val="baseline"/>
                    <w:rPr>
                      <w:rFonts w:eastAsia="Times New Roman"/>
                      <w:color w:val="000000"/>
                      <w:spacing w:val="-12"/>
                      <w:lang w:val="es-ES"/>
                    </w:rPr>
                  </w:pPr>
                  <w:r>
                    <w:rPr>
                      <w:rFonts w:eastAsia="Times New Roman"/>
                      <w:color w:val="000000"/>
                      <w:spacing w:val="-12"/>
                      <w:lang w:val="es-ES"/>
                    </w:rPr>
                    <w:t>54.389-A</w:t>
                  </w:r>
                </w:p>
              </w:txbxContent>
            </v:textbox>
            <w10:wrap type="square" anchorx="page" anchory="page"/>
          </v:shape>
        </w:pict>
      </w:r>
      <w:r w:rsidRPr="008A6B5E">
        <w:pict>
          <v:shape id="_x0000_s1082" type="#_x0000_t202" style="position:absolute;margin-left:247.2pt;margin-top:181.7pt;width:100.55pt;height:14.4pt;z-index:251425280;mso-wrap-distance-left:0;mso-wrap-distance-right:0;mso-position-horizontal-relative:page;mso-position-vertical-relative:page" filled="f" stroked="f">
            <v:textbox inset="0,0,0,0">
              <w:txbxContent>
                <w:p w:rsidR="008A6B5E" w:rsidRDefault="008B0723">
                  <w:pPr>
                    <w:spacing w:before="19" w:after="14" w:line="249" w:lineRule="exact"/>
                    <w:jc w:val="center"/>
                    <w:textAlignment w:val="baseline"/>
                    <w:rPr>
                      <w:rFonts w:eastAsia="Times New Roman"/>
                      <w:b/>
                      <w:color w:val="000000"/>
                      <w:spacing w:val="4"/>
                      <w:lang w:val="es-ES"/>
                    </w:rPr>
                  </w:pPr>
                  <w:r>
                    <w:rPr>
                      <w:rFonts w:eastAsia="Times New Roman"/>
                      <w:b/>
                      <w:color w:val="000000"/>
                      <w:spacing w:val="4"/>
                      <w:lang w:val="es-ES"/>
                    </w:rPr>
                    <w:t>Recursos Humanos</w:t>
                  </w:r>
                </w:p>
              </w:txbxContent>
            </v:textbox>
            <w10:wrap type="square" anchorx="page" anchory="page"/>
          </v:shape>
        </w:pict>
      </w:r>
      <w:r w:rsidRPr="008A6B5E">
        <w:pict>
          <v:shape id="_x0000_s1081" type="#_x0000_t202" style="position:absolute;margin-left:270.25pt;margin-top:211.2pt;width:54.25pt;height:14.4pt;z-index:251426304;mso-wrap-distance-left:0;mso-wrap-distance-right:0;mso-position-horizontal-relative:page;mso-position-vertical-relative:page" filled="f" stroked="f">
            <v:textbox inset="0,0,0,0">
              <w:txbxContent>
                <w:p w:rsidR="008A6B5E" w:rsidRDefault="008B0723">
                  <w:pPr>
                    <w:spacing w:before="16" w:after="18" w:line="249" w:lineRule="exact"/>
                    <w:jc w:val="center"/>
                    <w:textAlignment w:val="baseline"/>
                    <w:rPr>
                      <w:rFonts w:eastAsia="Times New Roman"/>
                      <w:b/>
                      <w:color w:val="000000"/>
                      <w:spacing w:val="-8"/>
                      <w:lang w:val="es-ES"/>
                    </w:rPr>
                  </w:pPr>
                  <w:r>
                    <w:rPr>
                      <w:rFonts w:eastAsia="Times New Roman"/>
                      <w:b/>
                      <w:color w:val="000000"/>
                      <w:spacing w:val="-8"/>
                      <w:lang w:val="es-ES"/>
                    </w:rPr>
                    <w:t>ANUNCIO</w:t>
                  </w:r>
                </w:p>
              </w:txbxContent>
            </v:textbox>
            <w10:wrap type="square" anchorx="page" anchory="page"/>
          </v:shape>
        </w:pict>
      </w:r>
      <w:r w:rsidRPr="008A6B5E">
        <w:pict>
          <v:shape id="_x0000_s1080" type="#_x0000_t202" style="position:absolute;margin-left:55.7pt;margin-top:225.1pt;width:18.2pt;height:14.4pt;z-index:251427328;mso-wrap-distance-left:0;mso-wrap-distance-right:0;mso-position-horizontal-relative:page;mso-position-vertical-relative:page" filled="f" stroked="f">
            <v:textbox inset="0,0,0,0">
              <w:txbxContent>
                <w:p w:rsidR="008A6B5E" w:rsidRDefault="008B0723">
                  <w:pPr>
                    <w:spacing w:before="15" w:after="14" w:line="249" w:lineRule="exact"/>
                    <w:textAlignment w:val="baseline"/>
                    <w:rPr>
                      <w:rFonts w:eastAsia="Times New Roman"/>
                      <w:b/>
                      <w:color w:val="000000"/>
                      <w:spacing w:val="-19"/>
                      <w:lang w:val="es-ES"/>
                    </w:rPr>
                  </w:pPr>
                  <w:r>
                    <w:rPr>
                      <w:rFonts w:eastAsia="Times New Roman"/>
                      <w:b/>
                      <w:color w:val="000000"/>
                      <w:spacing w:val="-19"/>
                      <w:lang w:val="es-ES"/>
                    </w:rPr>
                    <w:t>264</w:t>
                  </w:r>
                </w:p>
              </w:txbxContent>
            </v:textbox>
            <w10:wrap type="square" anchorx="page" anchory="page"/>
          </v:shape>
        </w:pict>
      </w:r>
      <w:r w:rsidRPr="008A6B5E">
        <w:pict>
          <v:shape id="_x0000_s1079" type="#_x0000_t202" style="position:absolute;margin-left:64.3pt;margin-top:239.05pt;width:474.75pt;height:14.4pt;z-index:251428352;mso-wrap-distance-left:0;mso-wrap-distance-right:0;mso-position-horizontal-relative:page;mso-position-vertical-relative:page" filled="f" stroked="f">
            <v:textbox inset="0,0,0,0">
              <w:txbxContent>
                <w:p w:rsidR="008A6B5E" w:rsidRDefault="008B0723">
                  <w:pPr>
                    <w:spacing w:before="19" w:after="25" w:line="243" w:lineRule="exact"/>
                    <w:textAlignment w:val="baseline"/>
                    <w:rPr>
                      <w:rFonts w:eastAsia="Times New Roman"/>
                      <w:color w:val="000000"/>
                      <w:spacing w:val="-2"/>
                      <w:lang w:val="es-ES"/>
                    </w:rPr>
                  </w:pPr>
                  <w:r>
                    <w:rPr>
                      <w:rFonts w:eastAsia="Times New Roman"/>
                      <w:color w:val="000000"/>
                      <w:spacing w:val="-2"/>
                      <w:lang w:val="es-ES"/>
                    </w:rPr>
                    <w:t>Por el presente se hace público que, por el Ayuntamiento Pleno, en sesión ordinaria celebrada el 27 de enero</w:t>
                  </w:r>
                </w:p>
              </w:txbxContent>
            </v:textbox>
            <w10:wrap type="square" anchorx="page" anchory="page"/>
          </v:shape>
        </w:pict>
      </w:r>
      <w:r w:rsidRPr="008A6B5E">
        <w:pict>
          <v:shape id="_x0000_s1078" type="#_x0000_t202" style="position:absolute;margin-left:55.9pt;margin-top:252.95pt;width:482.65pt;height:28.35pt;z-index:251429376;mso-wrap-distance-left:0;mso-wrap-distance-right:0;mso-position-horizontal-relative:page;mso-position-vertical-relative:page" filled="f" stroked="f">
            <v:textbox inset="0,0,0,0">
              <w:txbxContent>
                <w:p w:rsidR="008A6B5E" w:rsidRDefault="008B0723">
                  <w:pPr>
                    <w:spacing w:after="16" w:line="270" w:lineRule="exact"/>
                    <w:jc w:val="both"/>
                    <w:textAlignment w:val="baseline"/>
                    <w:rPr>
                      <w:rFonts w:eastAsia="Times New Roman"/>
                      <w:color w:val="000000"/>
                      <w:lang w:val="es-ES"/>
                    </w:rPr>
                  </w:pPr>
                  <w:r>
                    <w:rPr>
                      <w:rFonts w:eastAsia="Times New Roman"/>
                      <w:color w:val="000000"/>
                      <w:lang w:val="es-ES"/>
                    </w:rPr>
                    <w:t>de 2022, se aprobó definitivamente la Plantilla Orgánica del Ayuntamiento de Santa Lucía para el ejercicio 2022, quedando aprobada definitivamente en los siguientes términos:</w:t>
                  </w:r>
                </w:p>
              </w:txbxContent>
            </v:textbox>
            <w10:wrap type="square" anchorx="page" anchory="page"/>
          </v:shape>
        </w:pict>
      </w:r>
      <w:r w:rsidRPr="008A6B5E">
        <w:pict>
          <v:shape id="_x0000_s1077" type="#_x0000_t202" style="position:absolute;margin-left:194.4pt;margin-top:292.8pt;width:205.9pt;height:14.4pt;z-index:251430400;mso-wrap-distance-left:0;mso-wrap-distance-right:0;mso-position-horizontal-relative:page;mso-position-vertical-relative:page" filled="f" stroked="f">
            <v:textbox inset="0,0,0,0">
              <w:txbxContent>
                <w:p w:rsidR="008A6B5E" w:rsidRDefault="008B0723">
                  <w:pPr>
                    <w:spacing w:before="14" w:after="21" w:line="243" w:lineRule="exact"/>
                    <w:jc w:val="center"/>
                    <w:textAlignment w:val="baseline"/>
                    <w:rPr>
                      <w:rFonts w:eastAsia="Times New Roman"/>
                      <w:color w:val="000000"/>
                      <w:spacing w:val="-3"/>
                      <w:lang w:val="es-ES"/>
                    </w:rPr>
                  </w:pPr>
                  <w:r>
                    <w:rPr>
                      <w:rFonts w:eastAsia="Times New Roman"/>
                      <w:color w:val="000000"/>
                      <w:spacing w:val="-3"/>
                      <w:lang w:val="es-ES"/>
                    </w:rPr>
                    <w:t>PLANTILLA ORGANICA DEL PERSONAL</w:t>
                  </w:r>
                </w:p>
              </w:txbxContent>
            </v:textbox>
            <w10:wrap type="square" anchorx="page" anchory="page"/>
          </v:shape>
        </w:pict>
      </w:r>
      <w:r w:rsidRPr="008A6B5E">
        <w:pict>
          <v:shape id="_x0000_s1076" type="#_x0000_t202" style="position:absolute;margin-left:55.7pt;margin-top:317.5pt;width:37.65pt;height:14.4pt;z-index:251431424;mso-wrap-distance-left:0;mso-wrap-distance-right:0;mso-position-horizontal-relative:page;mso-position-vertical-relative:page" filled="f" stroked="f">
            <v:textbox inset="0,0,0,0">
              <w:txbxContent>
                <w:p w:rsidR="008A6B5E" w:rsidRDefault="008B0723">
                  <w:pPr>
                    <w:spacing w:before="44" w:line="230" w:lineRule="exact"/>
                    <w:textAlignment w:val="baseline"/>
                    <w:rPr>
                      <w:rFonts w:eastAsia="Times New Roman"/>
                      <w:color w:val="000000"/>
                      <w:spacing w:val="-10"/>
                      <w:lang w:val="es-ES"/>
                    </w:rPr>
                  </w:pPr>
                  <w:r>
                    <w:rPr>
                      <w:rFonts w:eastAsia="Times New Roman"/>
                      <w:color w:val="000000"/>
                      <w:spacing w:val="-10"/>
                      <w:lang w:val="es-ES"/>
                    </w:rPr>
                    <w:t>Número</w:t>
                  </w:r>
                </w:p>
              </w:txbxContent>
            </v:textbox>
            <w10:wrap type="square" anchorx="page" anchory="page"/>
          </v:shape>
        </w:pict>
      </w:r>
      <w:r w:rsidRPr="008A6B5E">
        <w:pict>
          <v:shape id="_x0000_s1075" type="#_x0000_t202" style="position:absolute;margin-left:55.7pt;margin-top:332.65pt;width:29.5pt;height:14.4pt;z-index:251432448;mso-wrap-distance-left:0;mso-wrap-distance-right:0;mso-position-horizontal-relative:page;mso-position-vertical-relative:page" filled="f" stroked="f">
            <v:textbox inset="0,0,0,0">
              <w:txbxContent>
                <w:p w:rsidR="008A6B5E" w:rsidRDefault="008B0723">
                  <w:pPr>
                    <w:spacing w:before="14" w:after="30" w:line="243" w:lineRule="exact"/>
                    <w:textAlignment w:val="baseline"/>
                    <w:rPr>
                      <w:rFonts w:eastAsia="Times New Roman"/>
                      <w:color w:val="000000"/>
                      <w:spacing w:val="-11"/>
                      <w:lang w:val="es-ES"/>
                    </w:rPr>
                  </w:pPr>
                  <w:r>
                    <w:rPr>
                      <w:rFonts w:eastAsia="Times New Roman"/>
                      <w:color w:val="000000"/>
                      <w:spacing w:val="-11"/>
                      <w:lang w:val="es-ES"/>
                    </w:rPr>
                    <w:t>Plazas</w:t>
                  </w:r>
                </w:p>
              </w:txbxContent>
            </v:textbox>
            <w10:wrap type="square" anchorx="page" anchory="page"/>
          </v:shape>
        </w:pict>
      </w:r>
      <w:r w:rsidRPr="008A6B5E">
        <w:pict>
          <v:shape id="_x0000_s1074" type="#_x0000_t202" style="position:absolute;margin-left:105.35pt;margin-top:332.65pt;width:25.95pt;height:14.4pt;z-index:251433472;mso-wrap-distance-left:0;mso-wrap-distance-right:0;mso-position-horizontal-relative:page;mso-position-vertical-relative:page" filled="f" stroked="f">
            <v:textbox inset="0,0,0,0">
              <w:txbxContent>
                <w:p w:rsidR="008A6B5E" w:rsidRDefault="008B0723">
                  <w:pPr>
                    <w:spacing w:before="19" w:after="25" w:line="243" w:lineRule="exact"/>
                    <w:textAlignment w:val="baseline"/>
                    <w:rPr>
                      <w:rFonts w:eastAsia="Times New Roman"/>
                      <w:color w:val="000000"/>
                      <w:spacing w:val="-10"/>
                      <w:lang w:val="es-ES"/>
                    </w:rPr>
                  </w:pPr>
                  <w:r>
                    <w:rPr>
                      <w:rFonts w:eastAsia="Times New Roman"/>
                      <w:color w:val="000000"/>
                      <w:spacing w:val="-10"/>
                      <w:lang w:val="es-ES"/>
                    </w:rPr>
                    <w:t>Plaza</w:t>
                  </w:r>
                </w:p>
              </w:txbxContent>
            </v:textbox>
            <w10:wrap type="square" anchorx="page" anchory="page"/>
          </v:shape>
        </w:pict>
      </w:r>
      <w:r w:rsidRPr="008A6B5E">
        <w:pict>
          <v:shape id="_x0000_s1073" type="#_x0000_t202" style="position:absolute;margin-left:275.75pt;margin-top:332.9pt;width:29.55pt;height:14.4pt;z-index:251434496;mso-wrap-distance-left:0;mso-wrap-distance-right:0;mso-position-horizontal-relative:page;mso-position-vertical-relative:page" filled="f" stroked="f">
            <v:textbox inset="0,0,0,0">
              <w:txbxContent>
                <w:p w:rsidR="008A6B5E" w:rsidRDefault="008B0723">
                  <w:pPr>
                    <w:spacing w:before="14" w:after="25" w:line="243" w:lineRule="exact"/>
                    <w:jc w:val="center"/>
                    <w:textAlignment w:val="baseline"/>
                    <w:rPr>
                      <w:rFonts w:eastAsia="Times New Roman"/>
                      <w:color w:val="000000"/>
                      <w:spacing w:val="-14"/>
                      <w:lang w:val="es-ES"/>
                    </w:rPr>
                  </w:pPr>
                  <w:r>
                    <w:rPr>
                      <w:rFonts w:eastAsia="Times New Roman"/>
                      <w:color w:val="000000"/>
                      <w:spacing w:val="-14"/>
                      <w:lang w:val="es-ES"/>
                    </w:rPr>
                    <w:t>Grupo</w:t>
                  </w:r>
                </w:p>
              </w:txbxContent>
            </v:textbox>
            <w10:wrap type="square" anchorx="page" anchory="page"/>
          </v:shape>
        </w:pict>
      </w:r>
      <w:r w:rsidRPr="008A6B5E">
        <w:pict>
          <v:shape id="_x0000_s1072" type="#_x0000_t202" style="position:absolute;margin-left:318pt;margin-top:332.9pt;width:44.15pt;height:14.4pt;z-index:251435520;mso-wrap-distance-left:0;mso-wrap-distance-right:0;mso-position-horizontal-relative:page;mso-position-vertical-relative:page" filled="f" stroked="f">
            <v:textbox inset="0,0,0,0">
              <w:txbxContent>
                <w:p w:rsidR="008A6B5E" w:rsidRDefault="008B0723">
                  <w:pPr>
                    <w:spacing w:before="14" w:after="25" w:line="243" w:lineRule="exact"/>
                    <w:textAlignment w:val="baseline"/>
                    <w:rPr>
                      <w:rFonts w:eastAsia="Times New Roman"/>
                      <w:color w:val="000000"/>
                      <w:spacing w:val="-10"/>
                      <w:lang w:val="es-ES"/>
                    </w:rPr>
                  </w:pPr>
                  <w:r>
                    <w:rPr>
                      <w:rFonts w:eastAsia="Times New Roman"/>
                      <w:color w:val="000000"/>
                      <w:spacing w:val="-10"/>
                      <w:lang w:val="es-ES"/>
                    </w:rPr>
                    <w:t>Subgrupo</w:t>
                  </w:r>
                </w:p>
              </w:txbxContent>
            </v:textbox>
            <w10:wrap type="square" anchorx="page" anchory="page"/>
          </v:shape>
        </w:pict>
      </w:r>
      <w:r w:rsidRPr="008A6B5E">
        <w:pict>
          <v:shape id="_x0000_s1071" type="#_x0000_t202" style="position:absolute;margin-left:373.45pt;margin-top:332.65pt;width:46.55pt;height:14.4pt;z-index:251436544;mso-wrap-distance-left:0;mso-wrap-distance-right:0;mso-position-horizontal-relative:page;mso-position-vertical-relative:page" filled="f" stroked="f">
            <v:textbox inset="0,0,0,0">
              <w:txbxContent>
                <w:p w:rsidR="008A6B5E" w:rsidRDefault="008B0723">
                  <w:pPr>
                    <w:spacing w:before="19" w:after="25" w:line="243" w:lineRule="exact"/>
                    <w:textAlignment w:val="baseline"/>
                    <w:rPr>
                      <w:rFonts w:eastAsia="Times New Roman"/>
                      <w:color w:val="000000"/>
                      <w:spacing w:val="-7"/>
                      <w:lang w:val="es-ES"/>
                    </w:rPr>
                  </w:pPr>
                  <w:r>
                    <w:rPr>
                      <w:rFonts w:eastAsia="Times New Roman"/>
                      <w:color w:val="000000"/>
                      <w:spacing w:val="-7"/>
                      <w:lang w:val="es-ES"/>
                    </w:rPr>
                    <w:t>Propiedad</w:t>
                  </w:r>
                </w:p>
              </w:txbxContent>
            </v:textbox>
            <w10:wrap type="square" anchorx="page" anchory="page"/>
          </v:shape>
        </w:pict>
      </w:r>
      <w:r w:rsidRPr="008A6B5E">
        <w:pict>
          <v:shape id="_x0000_s1070" type="#_x0000_t202" style="position:absolute;margin-left:435.35pt;margin-top:332.65pt;width:50.15pt;height:14.4pt;z-index:251437568;mso-wrap-distance-left:0;mso-wrap-distance-right:0;mso-position-horizontal-relative:page;mso-position-vertical-relative:page" filled="f" stroked="f">
            <v:textbox inset="0,0,0,0">
              <w:txbxContent>
                <w:p w:rsidR="008A6B5E" w:rsidRDefault="008B0723">
                  <w:pPr>
                    <w:spacing w:before="19" w:after="25" w:line="243" w:lineRule="exact"/>
                    <w:textAlignment w:val="baseline"/>
                    <w:rPr>
                      <w:rFonts w:eastAsia="Times New Roman"/>
                      <w:color w:val="000000"/>
                      <w:spacing w:val="-6"/>
                      <w:lang w:val="es-ES"/>
                    </w:rPr>
                  </w:pPr>
                  <w:r>
                    <w:rPr>
                      <w:rFonts w:eastAsia="Times New Roman"/>
                      <w:color w:val="000000"/>
                      <w:spacing w:val="-6"/>
                      <w:lang w:val="es-ES"/>
                    </w:rPr>
                    <w:t>Interinidad</w:t>
                  </w:r>
                </w:p>
              </w:txbxContent>
            </v:textbox>
            <w10:wrap type="square" anchorx="page" anchory="page"/>
          </v:shape>
        </w:pict>
      </w:r>
      <w:r w:rsidRPr="008A6B5E">
        <w:pict>
          <v:shape id="_x0000_s1069" type="#_x0000_t202" style="position:absolute;margin-left:498.7pt;margin-top:332.9pt;width:36.75pt;height:14.4pt;z-index:251438592;mso-wrap-distance-left:0;mso-wrap-distance-right:0;mso-position-horizontal-relative:page;mso-position-vertical-relative:page" filled="f" stroked="f">
            <v:textbox inset="0,0,0,0">
              <w:txbxContent>
                <w:p w:rsidR="008A6B5E" w:rsidRDefault="008B0723">
                  <w:pPr>
                    <w:spacing w:before="14" w:after="25" w:line="243" w:lineRule="exact"/>
                    <w:textAlignment w:val="baseline"/>
                    <w:rPr>
                      <w:rFonts w:eastAsia="Times New Roman"/>
                      <w:color w:val="000000"/>
                      <w:spacing w:val="-11"/>
                      <w:lang w:val="es-ES"/>
                    </w:rPr>
                  </w:pPr>
                  <w:r>
                    <w:rPr>
                      <w:rFonts w:eastAsia="Times New Roman"/>
                      <w:color w:val="000000"/>
                      <w:spacing w:val="-11"/>
                      <w:lang w:val="es-ES"/>
                    </w:rPr>
                    <w:t>Vacante</w:t>
                  </w:r>
                </w:p>
              </w:txbxContent>
            </v:textbox>
            <w10:wrap type="square" anchorx="page" anchory="page"/>
          </v:shape>
        </w:pict>
      </w:r>
      <w:r w:rsidRPr="008A6B5E">
        <w:pict>
          <v:shape id="_x0000_s1068" type="#_x0000_t202" style="position:absolute;margin-left:55.7pt;margin-top:356.4pt;width:150.45pt;height:14.4pt;z-index:251439616;mso-wrap-distance-left:0;mso-wrap-distance-right:0;mso-position-horizontal-relative:page;mso-position-vertical-relative:page" filled="f" stroked="f">
            <v:textbox inset="0,0,0,0">
              <w:txbxContent>
                <w:p w:rsidR="008A6B5E" w:rsidRDefault="008B0723">
                  <w:pPr>
                    <w:spacing w:before="15" w:after="30" w:line="243" w:lineRule="exact"/>
                    <w:textAlignment w:val="baseline"/>
                    <w:rPr>
                      <w:rFonts w:eastAsia="Times New Roman"/>
                      <w:color w:val="000000"/>
                      <w:spacing w:val="-4"/>
                      <w:lang w:val="es-ES"/>
                    </w:rPr>
                  </w:pPr>
                  <w:r>
                    <w:rPr>
                      <w:rFonts w:eastAsia="Times New Roman"/>
                      <w:color w:val="000000"/>
                      <w:spacing w:val="-4"/>
                      <w:lang w:val="es-ES"/>
                    </w:rPr>
                    <w:t>A) PERSONAL FUNCIONARIO</w:t>
                  </w:r>
                </w:p>
              </w:txbxContent>
            </v:textbox>
            <w10:wrap type="square" anchorx="page" anchory="page"/>
          </v:shape>
        </w:pict>
      </w:r>
      <w:r w:rsidRPr="008A6B5E">
        <w:pict>
          <v:shape id="_x0000_s1067" type="#_x0000_t202" style="position:absolute;margin-left:55.7pt;margin-top:379.9pt;width:359.5pt;height:14.4pt;z-index:251440640;mso-wrap-distance-left:0;mso-wrap-distance-right:0;mso-position-horizontal-relative:page;mso-position-vertical-relative:page" filled="f" stroked="f">
            <v:textbox inset="0,0,0,0">
              <w:txbxContent>
                <w:p w:rsidR="008A6B5E" w:rsidRDefault="008B0723">
                  <w:pPr>
                    <w:spacing w:before="10" w:after="20" w:line="248" w:lineRule="exact"/>
                    <w:textAlignment w:val="baseline"/>
                    <w:rPr>
                      <w:rFonts w:eastAsia="Times New Roman"/>
                      <w:color w:val="000000"/>
                      <w:spacing w:val="-2"/>
                      <w:lang w:val="es-ES"/>
                    </w:rPr>
                  </w:pPr>
                  <w:r>
                    <w:rPr>
                      <w:rFonts w:eastAsia="Times New Roman"/>
                      <w:color w:val="000000"/>
                      <w:spacing w:val="-2"/>
                      <w:lang w:val="es-ES"/>
                    </w:rPr>
                    <w:t>A.1) FUNCIONARIADO CON HABILITACION DE CARÁCTER NACIONAL</w:t>
                  </w:r>
                </w:p>
              </w:txbxContent>
            </v:textbox>
            <w10:wrap type="square" anchorx="page" anchory="page"/>
          </v:shape>
        </w:pict>
      </w:r>
      <w:r w:rsidRPr="008A6B5E">
        <w:pict>
          <v:shape id="_x0000_s1066" type="#_x0000_t202" style="position:absolute;margin-left:56.9pt;margin-top:402.5pt;width:5.25pt;height:14.4pt;z-index:251441664;mso-wrap-distance-left:0;mso-wrap-distance-right:0;mso-position-horizontal-relative:page;mso-position-vertical-relative:page" filled="f" stroked="f">
            <v:textbox inset="0,0,0,0">
              <w:txbxContent>
                <w:p w:rsidR="008A6B5E" w:rsidRDefault="008B0723">
                  <w:pPr>
                    <w:spacing w:before="14" w:after="30" w:line="243" w:lineRule="exact"/>
                    <w:textAlignment w:val="baseline"/>
                    <w:rPr>
                      <w:rFonts w:eastAsia="Times New Roman"/>
                      <w:color w:val="000000"/>
                      <w:lang w:val="es-ES"/>
                    </w:rPr>
                  </w:pPr>
                  <w:r>
                    <w:rPr>
                      <w:rFonts w:eastAsia="Times New Roman"/>
                      <w:color w:val="000000"/>
                      <w:lang w:val="es-ES"/>
                    </w:rPr>
                    <w:t>1</w:t>
                  </w:r>
                </w:p>
              </w:txbxContent>
            </v:textbox>
            <w10:wrap type="square" anchorx="page" anchory="page"/>
          </v:shape>
        </w:pict>
      </w:r>
      <w:r w:rsidRPr="008A6B5E">
        <w:pict>
          <v:shape id="_x0000_s1065" type="#_x0000_t202" style="position:absolute;margin-left:105.35pt;margin-top:402.5pt;width:58.55pt;height:14.4pt;z-index:251442688;mso-wrap-distance-left:0;mso-wrap-distance-right:0;mso-position-horizontal-relative:page;mso-position-vertical-relative:page" filled="f" stroked="f">
            <v:textbox inset="0,0,0,0">
              <w:txbxContent>
                <w:p w:rsidR="008A6B5E" w:rsidRDefault="008B0723">
                  <w:pPr>
                    <w:spacing w:before="19" w:after="25" w:line="243" w:lineRule="exact"/>
                    <w:textAlignment w:val="baseline"/>
                    <w:rPr>
                      <w:rFonts w:eastAsia="Times New Roman"/>
                      <w:color w:val="000000"/>
                      <w:spacing w:val="-5"/>
                      <w:lang w:val="es-ES"/>
                    </w:rPr>
                  </w:pPr>
                  <w:r>
                    <w:rPr>
                      <w:rFonts w:eastAsia="Times New Roman"/>
                      <w:color w:val="000000"/>
                      <w:spacing w:val="-5"/>
                      <w:lang w:val="es-ES"/>
                    </w:rPr>
                    <w:t>Interventor/a</w:t>
                  </w:r>
                </w:p>
              </w:txbxContent>
            </v:textbox>
            <w10:wrap type="square" anchorx="page" anchory="page"/>
          </v:shape>
        </w:pict>
      </w:r>
      <w:r w:rsidRPr="008A6B5E">
        <w:pict>
          <v:shape id="_x0000_s1064" type="#_x0000_t202" style="position:absolute;margin-left:285.6pt;margin-top:402.5pt;width:9.85pt;height:14.4pt;z-index:251443712;mso-wrap-distance-left:0;mso-wrap-distance-right:0;mso-position-horizontal-relative:page;mso-position-vertical-relative:page" filled="f" stroked="f">
            <v:textbox inset="0,0,0,0">
              <w:txbxContent>
                <w:p w:rsidR="008A6B5E" w:rsidRDefault="008B0723">
                  <w:pPr>
                    <w:spacing w:before="14" w:after="30" w:line="243" w:lineRule="exact"/>
                    <w:jc w:val="center"/>
                    <w:textAlignment w:val="baseline"/>
                    <w:rPr>
                      <w:rFonts w:eastAsia="Times New Roman"/>
                      <w:color w:val="000000"/>
                      <w:lang w:val="es-ES"/>
                    </w:rPr>
                  </w:pPr>
                  <w:r>
                    <w:rPr>
                      <w:rFonts w:eastAsia="Times New Roman"/>
                      <w:color w:val="000000"/>
                      <w:lang w:val="es-ES"/>
                    </w:rPr>
                    <w:t>A</w:t>
                  </w:r>
                </w:p>
              </w:txbxContent>
            </v:textbox>
            <w10:wrap type="square" anchorx="page" anchory="page"/>
          </v:shape>
        </w:pict>
      </w:r>
      <w:r w:rsidRPr="008A6B5E">
        <w:pict>
          <v:shape id="_x0000_s1063" type="#_x0000_t202" style="position:absolute;margin-left:332.4pt;margin-top:402.5pt;width:14.4pt;height:14.4pt;z-index:251444736;mso-wrap-distance-left:0;mso-wrap-distance-right:0;mso-position-horizontal-relative:page;mso-position-vertical-relative:page" filled="f" stroked="f">
            <v:textbox inset="0,0,0,0">
              <w:txbxContent>
                <w:p w:rsidR="008A6B5E" w:rsidRDefault="008B0723">
                  <w:pPr>
                    <w:spacing w:before="14" w:after="30" w:line="243" w:lineRule="exact"/>
                    <w:textAlignment w:val="baseline"/>
                    <w:rPr>
                      <w:rFonts w:eastAsia="Times New Roman"/>
                      <w:color w:val="000000"/>
                      <w:spacing w:val="-12"/>
                      <w:lang w:val="es-ES"/>
                    </w:rPr>
                  </w:pPr>
                  <w:r>
                    <w:rPr>
                      <w:rFonts w:eastAsia="Times New Roman"/>
                      <w:color w:val="000000"/>
                      <w:spacing w:val="-12"/>
                      <w:lang w:val="es-ES"/>
                    </w:rPr>
                    <w:t>Al</w:t>
                  </w:r>
                </w:p>
              </w:txbxContent>
            </v:textbox>
            <w10:wrap type="square" anchorx="page" anchory="page"/>
          </v:shape>
        </w:pict>
      </w:r>
      <w:r w:rsidRPr="008A6B5E">
        <w:pict>
          <v:shape id="_x0000_s1062" type="#_x0000_t202" style="position:absolute;margin-left:457.9pt;margin-top:402.5pt;width:5.3pt;height:14.4pt;z-index:251445760;mso-wrap-distance-left:0;mso-wrap-distance-right:0;mso-position-horizontal-relative:page;mso-position-vertical-relative:page" filled="f" stroked="f">
            <v:textbox inset="0,0,0,0">
              <w:txbxContent>
                <w:p w:rsidR="008A6B5E" w:rsidRDefault="008B0723">
                  <w:pPr>
                    <w:spacing w:before="14" w:after="30" w:line="243" w:lineRule="exact"/>
                    <w:textAlignment w:val="baseline"/>
                    <w:rPr>
                      <w:rFonts w:eastAsia="Times New Roman"/>
                      <w:color w:val="000000"/>
                      <w:lang w:val="es-ES"/>
                    </w:rPr>
                  </w:pPr>
                  <w:r>
                    <w:rPr>
                      <w:rFonts w:eastAsia="Times New Roman"/>
                      <w:color w:val="000000"/>
                      <w:lang w:val="es-ES"/>
                    </w:rPr>
                    <w:t>1</w:t>
                  </w:r>
                </w:p>
              </w:txbxContent>
            </v:textbox>
            <w10:wrap type="square" anchorx="page" anchory="page"/>
          </v:shape>
        </w:pict>
      </w:r>
      <w:r w:rsidRPr="008A6B5E">
        <w:pict>
          <v:shape id="_x0000_s1061" type="#_x0000_t202" style="position:absolute;margin-left:105.35pt;margin-top:415.2pt;width:102.25pt;height:14.4pt;z-index:251446784;mso-wrap-distance-left:0;mso-wrap-distance-right:0;mso-position-horizontal-relative:page;mso-position-vertical-relative:page" filled="f" stroked="f">
            <v:textbox inset="0,0,0,0">
              <w:txbxContent>
                <w:p w:rsidR="008A6B5E" w:rsidRDefault="008B0723">
                  <w:pPr>
                    <w:spacing w:before="42" w:line="236" w:lineRule="exact"/>
                    <w:textAlignment w:val="baseline"/>
                    <w:rPr>
                      <w:rFonts w:eastAsia="Times New Roman"/>
                      <w:color w:val="000000"/>
                      <w:spacing w:val="-4"/>
                      <w:lang w:val="es-ES"/>
                    </w:rPr>
                  </w:pPr>
                  <w:r>
                    <w:rPr>
                      <w:rFonts w:eastAsia="Times New Roman"/>
                      <w:color w:val="000000"/>
                      <w:spacing w:val="-4"/>
                      <w:lang w:val="es-ES"/>
                    </w:rPr>
                    <w:t>Número de Plaza 1002</w:t>
                  </w:r>
                </w:p>
              </w:txbxContent>
            </v:textbox>
            <w10:wrap type="square" anchorx="page" anchory="page"/>
          </v:shape>
        </w:pict>
      </w:r>
      <w:r w:rsidRPr="008A6B5E">
        <w:pict>
          <v:shape id="_x0000_s1060" type="#_x0000_t202" style="position:absolute;margin-left:449.75pt;margin-top:416.4pt;width:22.55pt;height:14.4pt;z-index:251447808;mso-wrap-distance-left:0;mso-wrap-distance-right:0;mso-position-horizontal-relative:page;mso-position-vertical-relative:page" filled="f" stroked="f">
            <v:textbox inset="0,0,0,0">
              <w:txbxContent>
                <w:p w:rsidR="008A6B5E" w:rsidRDefault="008B0723">
                  <w:pPr>
                    <w:spacing w:before="16" w:after="24" w:line="243" w:lineRule="exact"/>
                    <w:textAlignment w:val="baseline"/>
                    <w:rPr>
                      <w:rFonts w:eastAsia="Times New Roman"/>
                      <w:color w:val="000000"/>
                      <w:spacing w:val="-24"/>
                      <w:lang w:val="es-ES"/>
                    </w:rPr>
                  </w:pPr>
                  <w:r>
                    <w:rPr>
                      <w:rFonts w:eastAsia="Times New Roman"/>
                      <w:color w:val="000000"/>
                      <w:spacing w:val="-24"/>
                      <w:lang w:val="es-ES"/>
                    </w:rPr>
                    <w:t>1002</w:t>
                  </w:r>
                </w:p>
              </w:txbxContent>
            </v:textbox>
            <w10:wrap type="square" anchorx="page" anchory="page"/>
          </v:shape>
        </w:pict>
      </w:r>
      <w:r w:rsidRPr="008A6B5E">
        <w:pict>
          <v:shape id="_x0000_s1059" type="#_x0000_t202" style="position:absolute;margin-left:56.9pt;margin-top:442.3pt;width:5.25pt;height:14.4pt;z-index:251448832;mso-wrap-distance-left:0;mso-wrap-distance-right:0;mso-position-horizontal-relative:page;mso-position-vertical-relative:page" filled="f" stroked="f">
            <v:textbox inset="0,0,0,0">
              <w:txbxContent>
                <w:p w:rsidR="008A6B5E" w:rsidRDefault="008B0723">
                  <w:pPr>
                    <w:spacing w:before="15" w:after="25" w:line="243" w:lineRule="exact"/>
                    <w:textAlignment w:val="baseline"/>
                    <w:rPr>
                      <w:rFonts w:eastAsia="Times New Roman"/>
                      <w:color w:val="000000"/>
                      <w:lang w:val="es-ES"/>
                    </w:rPr>
                  </w:pPr>
                  <w:r>
                    <w:rPr>
                      <w:rFonts w:eastAsia="Times New Roman"/>
                      <w:color w:val="000000"/>
                      <w:lang w:val="es-ES"/>
                    </w:rPr>
                    <w:t>1</w:t>
                  </w:r>
                </w:p>
              </w:txbxContent>
            </v:textbox>
            <w10:wrap type="square" anchorx="page" anchory="page"/>
          </v:shape>
        </w:pict>
      </w:r>
      <w:r w:rsidRPr="008A6B5E">
        <w:pict>
          <v:shape id="_x0000_s1058" type="#_x0000_t202" style="position:absolute;margin-left:105.6pt;margin-top:442.55pt;width:54.25pt;height:14.4pt;z-index:251449856;mso-wrap-distance-left:0;mso-wrap-distance-right:0;mso-position-horizontal-relative:page;mso-position-vertical-relative:page" filled="f" stroked="f">
            <v:textbox inset="0,0,0,0">
              <w:txbxContent>
                <w:p w:rsidR="008A6B5E" w:rsidRDefault="008B0723">
                  <w:pPr>
                    <w:spacing w:before="15" w:after="20" w:line="243" w:lineRule="exact"/>
                    <w:textAlignment w:val="baseline"/>
                    <w:rPr>
                      <w:rFonts w:eastAsia="Times New Roman"/>
                      <w:color w:val="000000"/>
                      <w:spacing w:val="-6"/>
                      <w:lang w:val="es-ES"/>
                    </w:rPr>
                  </w:pPr>
                  <w:r>
                    <w:rPr>
                      <w:rFonts w:eastAsia="Times New Roman"/>
                      <w:color w:val="000000"/>
                      <w:spacing w:val="-6"/>
                      <w:lang w:val="es-ES"/>
                    </w:rPr>
                    <w:t>Secretario/a</w:t>
                  </w:r>
                </w:p>
              </w:txbxContent>
            </v:textbox>
            <w10:wrap type="square" anchorx="page" anchory="page"/>
          </v:shape>
        </w:pict>
      </w:r>
      <w:r w:rsidRPr="008A6B5E">
        <w:pict>
          <v:shape id="_x0000_s1057" type="#_x0000_t202" style="position:absolute;margin-left:285.6pt;margin-top:442.3pt;width:9.85pt;height:14.4pt;z-index:251450880;mso-wrap-distance-left:0;mso-wrap-distance-right:0;mso-position-horizontal-relative:page;mso-position-vertical-relative:page" filled="f" stroked="f">
            <v:textbox inset="0,0,0,0">
              <w:txbxContent>
                <w:p w:rsidR="008A6B5E" w:rsidRDefault="008B0723">
                  <w:pPr>
                    <w:spacing w:before="15" w:after="25" w:line="243" w:lineRule="exact"/>
                    <w:jc w:val="center"/>
                    <w:textAlignment w:val="baseline"/>
                    <w:rPr>
                      <w:rFonts w:eastAsia="Times New Roman"/>
                      <w:color w:val="000000"/>
                      <w:lang w:val="es-ES"/>
                    </w:rPr>
                  </w:pPr>
                  <w:r>
                    <w:rPr>
                      <w:rFonts w:eastAsia="Times New Roman"/>
                      <w:color w:val="000000"/>
                      <w:lang w:val="es-ES"/>
                    </w:rPr>
                    <w:t>A</w:t>
                  </w:r>
                </w:p>
              </w:txbxContent>
            </v:textbox>
            <w10:wrap type="square" anchorx="page" anchory="page"/>
          </v:shape>
        </w:pict>
      </w:r>
      <w:r w:rsidRPr="008A6B5E">
        <w:pict>
          <v:shape id="_x0000_s1056" type="#_x0000_t202" style="position:absolute;margin-left:332.4pt;margin-top:442.3pt;width:14.4pt;height:14.4pt;z-index:251451904;mso-wrap-distance-left:0;mso-wrap-distance-right:0;mso-position-horizontal-relative:page;mso-position-vertical-relative:page" filled="f" stroked="f">
            <v:textbox inset="0,0,0,0">
              <w:txbxContent>
                <w:p w:rsidR="008A6B5E" w:rsidRDefault="008B0723">
                  <w:pPr>
                    <w:spacing w:before="15" w:after="25" w:line="243" w:lineRule="exact"/>
                    <w:textAlignment w:val="baseline"/>
                    <w:rPr>
                      <w:rFonts w:eastAsia="Times New Roman"/>
                      <w:color w:val="000000"/>
                      <w:spacing w:val="-12"/>
                      <w:lang w:val="es-ES"/>
                    </w:rPr>
                  </w:pPr>
                  <w:r>
                    <w:rPr>
                      <w:rFonts w:eastAsia="Times New Roman"/>
                      <w:color w:val="000000"/>
                      <w:spacing w:val="-12"/>
                      <w:lang w:val="es-ES"/>
                    </w:rPr>
                    <w:t>Al</w:t>
                  </w:r>
                </w:p>
              </w:txbxContent>
            </v:textbox>
            <w10:wrap type="square" anchorx="page" anchory="page"/>
          </v:shape>
        </w:pict>
      </w:r>
      <w:r w:rsidRPr="008A6B5E">
        <w:pict>
          <v:shape id="_x0000_s1055" type="#_x0000_t202" style="position:absolute;margin-left:457.9pt;margin-top:442.3pt;width:5.3pt;height:14.4pt;z-index:251452928;mso-wrap-distance-left:0;mso-wrap-distance-right:0;mso-position-horizontal-relative:page;mso-position-vertical-relative:page" filled="f" stroked="f">
            <v:textbox inset="0,0,0,0">
              <w:txbxContent>
                <w:p w:rsidR="008A6B5E" w:rsidRDefault="008B0723">
                  <w:pPr>
                    <w:spacing w:before="15" w:after="25" w:line="243" w:lineRule="exact"/>
                    <w:textAlignment w:val="baseline"/>
                    <w:rPr>
                      <w:rFonts w:eastAsia="Times New Roman"/>
                      <w:color w:val="000000"/>
                      <w:lang w:val="es-ES"/>
                    </w:rPr>
                  </w:pPr>
                  <w:r>
                    <w:rPr>
                      <w:rFonts w:eastAsia="Times New Roman"/>
                      <w:color w:val="000000"/>
                      <w:lang w:val="es-ES"/>
                    </w:rPr>
                    <w:t>1</w:t>
                  </w:r>
                </w:p>
              </w:txbxContent>
            </v:textbox>
            <w10:wrap type="square" anchorx="page" anchory="page"/>
          </v:shape>
        </w:pict>
      </w:r>
      <w:r w:rsidRPr="008A6B5E">
        <w:pict>
          <v:shape id="_x0000_s1054" type="#_x0000_t202" style="position:absolute;margin-left:105.35pt;margin-top:455.05pt;width:101.55pt;height:14.4pt;z-index:251453952;mso-wrap-distance-left:0;mso-wrap-distance-right:0;mso-position-horizontal-relative:page;mso-position-vertical-relative:page" filled="f" stroked="f">
            <v:textbox inset="0,0,0,0">
              <w:txbxContent>
                <w:p w:rsidR="008A6B5E" w:rsidRDefault="008B0723">
                  <w:pPr>
                    <w:spacing w:before="42" w:after="2" w:line="243" w:lineRule="exact"/>
                    <w:textAlignment w:val="baseline"/>
                    <w:rPr>
                      <w:rFonts w:eastAsia="Times New Roman"/>
                      <w:color w:val="000000"/>
                      <w:spacing w:val="-4"/>
                      <w:lang w:val="es-ES"/>
                    </w:rPr>
                  </w:pPr>
                  <w:r>
                    <w:rPr>
                      <w:rFonts w:eastAsia="Times New Roman"/>
                      <w:color w:val="000000"/>
                      <w:spacing w:val="-4"/>
                      <w:lang w:val="es-ES"/>
                    </w:rPr>
                    <w:t>Número de Plaza 1001</w:t>
                  </w:r>
                </w:p>
              </w:txbxContent>
            </v:textbox>
            <w10:wrap type="square" anchorx="page" anchory="page"/>
          </v:shape>
        </w:pict>
      </w:r>
      <w:r w:rsidRPr="008A6B5E">
        <w:pict>
          <v:shape id="_x0000_s1053" type="#_x0000_t202" style="position:absolute;margin-left:449.75pt;margin-top:456.25pt;width:21.85pt;height:14.4pt;z-index:251454976;mso-wrap-distance-left:0;mso-wrap-distance-right:0;mso-position-horizontal-relative:page;mso-position-vertical-relative:page" filled="f" stroked="f">
            <v:textbox inset="0,0,0,0">
              <w:txbxContent>
                <w:p w:rsidR="008A6B5E" w:rsidRDefault="008B0723">
                  <w:pPr>
                    <w:spacing w:before="16" w:after="19" w:line="243" w:lineRule="exact"/>
                    <w:textAlignment w:val="baseline"/>
                    <w:rPr>
                      <w:rFonts w:eastAsia="Times New Roman"/>
                      <w:color w:val="000000"/>
                      <w:spacing w:val="-26"/>
                      <w:lang w:val="es-ES"/>
                    </w:rPr>
                  </w:pPr>
                  <w:r>
                    <w:rPr>
                      <w:rFonts w:eastAsia="Times New Roman"/>
                      <w:color w:val="000000"/>
                      <w:spacing w:val="-26"/>
                      <w:lang w:val="es-ES"/>
                    </w:rPr>
                    <w:t>1001</w:t>
                  </w:r>
                </w:p>
              </w:txbxContent>
            </v:textbox>
            <w10:wrap type="square" anchorx="page" anchory="page"/>
          </v:shape>
        </w:pict>
      </w:r>
      <w:r w:rsidRPr="008A6B5E">
        <w:pict>
          <v:shape id="_x0000_s1052" type="#_x0000_t202" style="position:absolute;margin-left:56.9pt;margin-top:482.15pt;width:5.25pt;height:14.4pt;z-index:251456000;mso-wrap-distance-left:0;mso-wrap-distance-right:0;mso-position-horizontal-relative:page;mso-position-vertical-relative:page" filled="f" stroked="f">
            <v:textbox inset="0,0,0,0">
              <w:txbxContent>
                <w:p w:rsidR="008A6B5E" w:rsidRDefault="008B0723">
                  <w:pPr>
                    <w:spacing w:before="15" w:after="20" w:line="243" w:lineRule="exact"/>
                    <w:textAlignment w:val="baseline"/>
                    <w:rPr>
                      <w:rFonts w:eastAsia="Times New Roman"/>
                      <w:color w:val="000000"/>
                      <w:lang w:val="es-ES"/>
                    </w:rPr>
                  </w:pPr>
                  <w:r>
                    <w:rPr>
                      <w:rFonts w:eastAsia="Times New Roman"/>
                      <w:color w:val="000000"/>
                      <w:lang w:val="es-ES"/>
                    </w:rPr>
                    <w:t>1</w:t>
                  </w:r>
                </w:p>
              </w:txbxContent>
            </v:textbox>
            <w10:wrap type="square" anchorx="page" anchory="page"/>
          </v:shape>
        </w:pict>
      </w:r>
      <w:r w:rsidRPr="008A6B5E">
        <w:pict>
          <v:shape id="_x0000_s1051" type="#_x0000_t202" style="position:absolute;margin-left:105.35pt;margin-top:482.15pt;width:48.25pt;height:14.4pt;z-index:251457024;mso-wrap-distance-left:0;mso-wrap-distance-right:0;mso-position-horizontal-relative:page;mso-position-vertical-relative:page" filled="f" stroked="f">
            <v:textbox inset="0,0,0,0">
              <w:txbxContent>
                <w:p w:rsidR="008A6B5E" w:rsidRDefault="008B0723">
                  <w:pPr>
                    <w:spacing w:before="18" w:after="17" w:line="243" w:lineRule="exact"/>
                    <w:textAlignment w:val="baseline"/>
                    <w:rPr>
                      <w:rFonts w:eastAsia="Times New Roman"/>
                      <w:color w:val="000000"/>
                      <w:spacing w:val="-8"/>
                      <w:lang w:val="es-ES"/>
                    </w:rPr>
                  </w:pPr>
                  <w:r>
                    <w:rPr>
                      <w:rFonts w:eastAsia="Times New Roman"/>
                      <w:color w:val="000000"/>
                      <w:spacing w:val="-8"/>
                      <w:lang w:val="es-ES"/>
                    </w:rPr>
                    <w:t>Tesorero/a</w:t>
                  </w:r>
                </w:p>
              </w:txbxContent>
            </v:textbox>
            <w10:wrap type="square" anchorx="page" anchory="page"/>
          </v:shape>
        </w:pict>
      </w:r>
      <w:r w:rsidRPr="008A6B5E">
        <w:pict>
          <v:shape id="_x0000_s1050" type="#_x0000_t202" style="position:absolute;margin-left:285.6pt;margin-top:482.15pt;width:9.85pt;height:14.4pt;z-index:251458048;mso-wrap-distance-left:0;mso-wrap-distance-right:0;mso-position-horizontal-relative:page;mso-position-vertical-relative:page" filled="f" stroked="f">
            <v:textbox inset="0,0,0,0">
              <w:txbxContent>
                <w:p w:rsidR="008A6B5E" w:rsidRDefault="008B0723">
                  <w:pPr>
                    <w:spacing w:before="15" w:after="20" w:line="243" w:lineRule="exact"/>
                    <w:jc w:val="center"/>
                    <w:textAlignment w:val="baseline"/>
                    <w:rPr>
                      <w:rFonts w:eastAsia="Times New Roman"/>
                      <w:color w:val="000000"/>
                      <w:lang w:val="es-ES"/>
                    </w:rPr>
                  </w:pPr>
                  <w:r>
                    <w:rPr>
                      <w:rFonts w:eastAsia="Times New Roman"/>
                      <w:color w:val="000000"/>
                      <w:lang w:val="es-ES"/>
                    </w:rPr>
                    <w:t>A</w:t>
                  </w:r>
                </w:p>
              </w:txbxContent>
            </v:textbox>
            <w10:wrap type="square" anchorx="page" anchory="page"/>
          </v:shape>
        </w:pict>
      </w:r>
      <w:r w:rsidRPr="008A6B5E">
        <w:pict>
          <v:shape id="_x0000_s1049" type="#_x0000_t202" style="position:absolute;margin-left:332.4pt;margin-top:482.15pt;width:14.4pt;height:14.4pt;z-index:251459072;mso-wrap-distance-left:0;mso-wrap-distance-right:0;mso-position-horizontal-relative:page;mso-position-vertical-relative:page" filled="f" stroked="f">
            <v:textbox inset="0,0,0,0">
              <w:txbxContent>
                <w:p w:rsidR="008A6B5E" w:rsidRDefault="008B0723">
                  <w:pPr>
                    <w:spacing w:before="15" w:after="20" w:line="243" w:lineRule="exact"/>
                    <w:textAlignment w:val="baseline"/>
                    <w:rPr>
                      <w:rFonts w:eastAsia="Times New Roman"/>
                      <w:color w:val="000000"/>
                      <w:spacing w:val="-12"/>
                      <w:lang w:val="es-ES"/>
                    </w:rPr>
                  </w:pPr>
                  <w:r>
                    <w:rPr>
                      <w:rFonts w:eastAsia="Times New Roman"/>
                      <w:color w:val="000000"/>
                      <w:spacing w:val="-12"/>
                      <w:lang w:val="es-ES"/>
                    </w:rPr>
                    <w:t>Al</w:t>
                  </w:r>
                </w:p>
              </w:txbxContent>
            </v:textbox>
            <w10:wrap type="square" anchorx="page" anchory="page"/>
          </v:shape>
        </w:pict>
      </w:r>
      <w:r w:rsidRPr="008A6B5E">
        <w:pict>
          <v:shape id="_x0000_s1048" type="#_x0000_t202" style="position:absolute;margin-left:394.3pt;margin-top:482.15pt;width:5.3pt;height:14.4pt;z-index:251460096;mso-wrap-distance-left:0;mso-wrap-distance-right:0;mso-position-horizontal-relative:page;mso-position-vertical-relative:page" filled="f" stroked="f">
            <v:textbox inset="0,0,0,0">
              <w:txbxContent>
                <w:p w:rsidR="008A6B5E" w:rsidRDefault="008B0723">
                  <w:pPr>
                    <w:spacing w:before="15" w:after="20" w:line="243" w:lineRule="exact"/>
                    <w:textAlignment w:val="baseline"/>
                    <w:rPr>
                      <w:rFonts w:eastAsia="Times New Roman"/>
                      <w:color w:val="000000"/>
                      <w:lang w:val="es-ES"/>
                    </w:rPr>
                  </w:pPr>
                  <w:r>
                    <w:rPr>
                      <w:rFonts w:eastAsia="Times New Roman"/>
                      <w:color w:val="000000"/>
                      <w:lang w:val="es-ES"/>
                    </w:rPr>
                    <w:t>1</w:t>
                  </w:r>
                </w:p>
              </w:txbxContent>
            </v:textbox>
            <w10:wrap type="square" anchorx="page" anchory="page"/>
          </v:shape>
        </w:pict>
      </w:r>
      <w:r w:rsidRPr="008A6B5E">
        <w:pict>
          <v:shape id="_x0000_s1047" type="#_x0000_t202" style="position:absolute;margin-left:105.35pt;margin-top:494.9pt;width:101.75pt;height:14.4pt;z-index:251461120;mso-wrap-distance-left:0;mso-wrap-distance-right:0;mso-position-horizontal-relative:page;mso-position-vertical-relative:page" filled="f" stroked="f">
            <v:textbox inset="0,0,0,0">
              <w:txbxContent>
                <w:p w:rsidR="008A6B5E" w:rsidRDefault="008B0723">
                  <w:pPr>
                    <w:spacing w:before="43" w:line="239" w:lineRule="exact"/>
                    <w:textAlignment w:val="baseline"/>
                    <w:rPr>
                      <w:rFonts w:eastAsia="Times New Roman"/>
                      <w:color w:val="000000"/>
                      <w:spacing w:val="-4"/>
                      <w:lang w:val="es-ES"/>
                    </w:rPr>
                  </w:pPr>
                  <w:r>
                    <w:rPr>
                      <w:rFonts w:eastAsia="Times New Roman"/>
                      <w:color w:val="000000"/>
                      <w:spacing w:val="-4"/>
                      <w:lang w:val="es-ES"/>
                    </w:rPr>
                    <w:t>Número de Plaza 1003</w:t>
                  </w:r>
                </w:p>
              </w:txbxContent>
            </v:textbox>
            <w10:wrap type="square" anchorx="page" anchory="page"/>
          </v:shape>
        </w:pict>
      </w:r>
      <w:r w:rsidRPr="008A6B5E">
        <w:pict>
          <v:shape id="_x0000_s1046" type="#_x0000_t202" style="position:absolute;margin-left:385.9pt;margin-top:496.1pt;width:22.1pt;height:14.4pt;z-index:251462144;mso-wrap-distance-left:0;mso-wrap-distance-right:0;mso-position-horizontal-relative:page;mso-position-vertical-relative:page" filled="f" stroked="f">
            <v:textbox inset="0,0,0,0">
              <w:txbxContent>
                <w:p w:rsidR="008A6B5E" w:rsidRDefault="008B0723">
                  <w:pPr>
                    <w:spacing w:before="16" w:after="28" w:line="243" w:lineRule="exact"/>
                    <w:textAlignment w:val="baseline"/>
                    <w:rPr>
                      <w:rFonts w:eastAsia="Times New Roman"/>
                      <w:color w:val="000000"/>
                      <w:spacing w:val="-25"/>
                      <w:lang w:val="es-ES"/>
                    </w:rPr>
                  </w:pPr>
                  <w:r>
                    <w:rPr>
                      <w:rFonts w:eastAsia="Times New Roman"/>
                      <w:color w:val="000000"/>
                      <w:spacing w:val="-25"/>
                      <w:lang w:val="es-ES"/>
                    </w:rPr>
                    <w:t>1003</w:t>
                  </w:r>
                </w:p>
              </w:txbxContent>
            </v:textbox>
            <w10:wrap type="square" anchorx="page" anchory="page"/>
          </v:shape>
        </w:pict>
      </w:r>
      <w:r w:rsidRPr="008A6B5E">
        <w:pict>
          <v:shape id="_x0000_s1045" type="#_x0000_t202" style="position:absolute;margin-left:55.7pt;margin-top:519.85pt;width:448.3pt;height:14.4pt;z-index:251463168;mso-wrap-distance-left:0;mso-wrap-distance-right:0;mso-position-horizontal-relative:page;mso-position-vertical-relative:page" filled="f" stroked="f">
            <v:textbox inset="0,0,0,0">
              <w:txbxContent>
                <w:p w:rsidR="008A6B5E" w:rsidRDefault="008B0723">
                  <w:pPr>
                    <w:spacing w:before="14" w:after="30" w:line="243" w:lineRule="exact"/>
                    <w:textAlignment w:val="baseline"/>
                    <w:rPr>
                      <w:rFonts w:eastAsia="Times New Roman"/>
                      <w:color w:val="000000"/>
                      <w:spacing w:val="-2"/>
                      <w:lang w:val="es-ES"/>
                    </w:rPr>
                  </w:pPr>
                  <w:r>
                    <w:rPr>
                      <w:rFonts w:eastAsia="Times New Roman"/>
                      <w:color w:val="000000"/>
                      <w:spacing w:val="-2"/>
                      <w:lang w:val="es-ES"/>
                    </w:rPr>
                    <w:t>A.2) FUNCIONARIADO PERTENECIENTE A LA ESCALA DE ADMINISTRACION GENERAL</w:t>
                  </w:r>
                </w:p>
              </w:txbxContent>
            </v:textbox>
            <w10:wrap type="square" anchorx="page" anchory="page"/>
          </v:shape>
        </w:pict>
      </w:r>
      <w:r w:rsidRPr="008A6B5E">
        <w:pict>
          <v:shape id="_x0000_s1044" type="#_x0000_t202" style="position:absolute;margin-left:55.7pt;margin-top:543.6pt;width:149.75pt;height:14.4pt;z-index:251464192;mso-wrap-distance-left:0;mso-wrap-distance-right:0;mso-position-horizontal-relative:page;mso-position-vertical-relative:page" filled="f" stroked="f">
            <v:textbox inset="0,0,0,0">
              <w:txbxContent>
                <w:p w:rsidR="008A6B5E" w:rsidRDefault="008B0723">
                  <w:pPr>
                    <w:spacing w:before="14" w:after="31" w:line="243" w:lineRule="exact"/>
                    <w:textAlignment w:val="baseline"/>
                    <w:rPr>
                      <w:rFonts w:eastAsia="Times New Roman"/>
                      <w:color w:val="000000"/>
                      <w:spacing w:val="-3"/>
                      <w:lang w:val="es-ES"/>
                    </w:rPr>
                  </w:pPr>
                  <w:r>
                    <w:rPr>
                      <w:rFonts w:eastAsia="Times New Roman"/>
                      <w:color w:val="000000"/>
                      <w:spacing w:val="-3"/>
                      <w:lang w:val="es-ES"/>
                    </w:rPr>
                    <w:t>A.2.A) SUBESCALA TECNICA</w:t>
                  </w:r>
                </w:p>
              </w:txbxContent>
            </v:textbox>
            <w10:wrap type="square" anchorx="page" anchory="page"/>
          </v:shape>
        </w:pict>
      </w:r>
      <w:r w:rsidRPr="008A6B5E">
        <w:pict>
          <v:shape id="_x0000_s1043" type="#_x0000_t202" style="position:absolute;margin-left:56.9pt;margin-top:567.1pt;width:11.25pt;height:14.4pt;z-index:251465216;mso-wrap-distance-left:0;mso-wrap-distance-right:0;mso-position-horizontal-relative:page;mso-position-vertical-relative:page" filled="f" stroked="f">
            <v:textbox inset="0,0,0,0">
              <w:txbxContent>
                <w:p w:rsidR="008A6B5E" w:rsidRDefault="008B0723">
                  <w:pPr>
                    <w:spacing w:before="17" w:after="18" w:line="243" w:lineRule="exact"/>
                    <w:textAlignment w:val="baseline"/>
                    <w:rPr>
                      <w:rFonts w:eastAsia="Times New Roman"/>
                      <w:color w:val="000000"/>
                      <w:spacing w:val="-41"/>
                      <w:lang w:val="es-ES"/>
                    </w:rPr>
                  </w:pPr>
                  <w:r>
                    <w:rPr>
                      <w:rFonts w:eastAsia="Times New Roman"/>
                      <w:color w:val="000000"/>
                      <w:spacing w:val="-41"/>
                      <w:lang w:val="es-ES"/>
                    </w:rPr>
                    <w:t>18</w:t>
                  </w:r>
                </w:p>
              </w:txbxContent>
            </v:textbox>
            <w10:wrap type="square" anchorx="page" anchory="page"/>
          </v:shape>
        </w:pict>
      </w:r>
      <w:r w:rsidRPr="008A6B5E">
        <w:pict>
          <v:shape id="_x0000_s1042" type="#_x0000_t202" style="position:absolute;margin-left:105.35pt;margin-top:565.9pt;width:158.9pt;height:227.8pt;z-index:251466240;mso-wrap-distance-left:0;mso-wrap-distance-right:0;mso-position-horizontal-relative:page;mso-position-vertical-relative:page" filled="f" stroked="f">
            <v:textbox inset="0,0,0,0">
              <w:txbxContent>
                <w:p w:rsidR="008A6B5E" w:rsidRDefault="008B0723">
                  <w:pPr>
                    <w:spacing w:line="455" w:lineRule="exact"/>
                    <w:textAlignment w:val="baseline"/>
                    <w:rPr>
                      <w:rFonts w:eastAsia="Times New Roman"/>
                      <w:color w:val="000000"/>
                      <w:spacing w:val="16"/>
                      <w:lang w:val="es-ES"/>
                    </w:rPr>
                  </w:pPr>
                  <w:r>
                    <w:rPr>
                      <w:rFonts w:eastAsia="Times New Roman"/>
                      <w:color w:val="000000"/>
                      <w:spacing w:val="16"/>
                      <w:lang w:val="es-ES"/>
                    </w:rPr>
                    <w:t>Técnico de Administración General Número de Plaza 1037 Número de Plaza 1109 Número de Plaza 1110 Número de Plaza 1111 Número de Plaza 1112 Número de Plaza 1189 Número de Plaza 1249 Número de Plaza 1250 Número de Plaza 1321</w:t>
                  </w:r>
                </w:p>
              </w:txbxContent>
            </v:textbox>
            <w10:wrap type="square" anchorx="page" anchory="page"/>
          </v:shape>
        </w:pict>
      </w:r>
      <w:r w:rsidRPr="008A6B5E">
        <w:pict>
          <v:shape id="_x0000_s1041" type="#_x0000_t202" style="position:absolute;margin-left:285.6pt;margin-top:567.1pt;width:9.85pt;height:14.4pt;z-index:251467264;mso-wrap-distance-left:0;mso-wrap-distance-right:0;mso-position-horizontal-relative:page;mso-position-vertical-relative:page" filled="f" stroked="f">
            <v:textbox inset="0,0,0,0">
              <w:txbxContent>
                <w:p w:rsidR="008A6B5E" w:rsidRDefault="008B0723">
                  <w:pPr>
                    <w:spacing w:before="15" w:after="20" w:line="243" w:lineRule="exact"/>
                    <w:jc w:val="center"/>
                    <w:textAlignment w:val="baseline"/>
                    <w:rPr>
                      <w:rFonts w:eastAsia="Times New Roman"/>
                      <w:color w:val="000000"/>
                      <w:lang w:val="es-ES"/>
                    </w:rPr>
                  </w:pPr>
                  <w:r>
                    <w:rPr>
                      <w:rFonts w:eastAsia="Times New Roman"/>
                      <w:color w:val="000000"/>
                      <w:lang w:val="es-ES"/>
                    </w:rPr>
                    <w:t>A</w:t>
                  </w:r>
                </w:p>
              </w:txbxContent>
            </v:textbox>
            <w10:wrap type="square" anchorx="page" anchory="page"/>
          </v:shape>
        </w:pict>
      </w:r>
      <w:r w:rsidRPr="008A6B5E">
        <w:pict>
          <v:shape id="_x0000_s1040" type="#_x0000_t202" style="position:absolute;margin-left:332.4pt;margin-top:567.1pt;width:14.4pt;height:14.4pt;z-index:251468288;mso-wrap-distance-left:0;mso-wrap-distance-right:0;mso-position-horizontal-relative:page;mso-position-vertical-relative:page" filled="f" stroked="f">
            <v:textbox inset="0,0,0,0">
              <w:txbxContent>
                <w:p w:rsidR="008A6B5E" w:rsidRDefault="008B0723">
                  <w:pPr>
                    <w:spacing w:before="15" w:after="20" w:line="243" w:lineRule="exact"/>
                    <w:textAlignment w:val="baseline"/>
                    <w:rPr>
                      <w:rFonts w:eastAsia="Times New Roman"/>
                      <w:color w:val="000000"/>
                      <w:spacing w:val="-12"/>
                      <w:lang w:val="es-ES"/>
                    </w:rPr>
                  </w:pPr>
                  <w:r>
                    <w:rPr>
                      <w:rFonts w:eastAsia="Times New Roman"/>
                      <w:color w:val="000000"/>
                      <w:spacing w:val="-12"/>
                      <w:lang w:val="es-ES"/>
                    </w:rPr>
                    <w:t>Al</w:t>
                  </w:r>
                </w:p>
              </w:txbxContent>
            </v:textbox>
            <w10:wrap type="square" anchorx="page" anchory="page"/>
          </v:shape>
        </w:pict>
      </w:r>
      <w:r w:rsidRPr="008A6B5E">
        <w:pict>
          <v:shape id="_x0000_s1039" type="#_x0000_t202" style="position:absolute;margin-left:393.35pt;margin-top:567.35pt;width:6.95pt;height:14.4pt;z-index:251469312;mso-wrap-distance-left:0;mso-wrap-distance-right:0;mso-position-horizontal-relative:page;mso-position-vertical-relative:page" filled="f" stroked="f">
            <v:textbox inset="0,0,0,0">
              <w:txbxContent>
                <w:p w:rsidR="008A6B5E" w:rsidRDefault="008B0723">
                  <w:pPr>
                    <w:spacing w:before="15" w:after="15" w:line="243" w:lineRule="exact"/>
                    <w:textAlignment w:val="baseline"/>
                    <w:rPr>
                      <w:rFonts w:eastAsia="Times New Roman"/>
                      <w:color w:val="000000"/>
                      <w:lang w:val="es-ES"/>
                    </w:rPr>
                  </w:pPr>
                  <w:r>
                    <w:rPr>
                      <w:rFonts w:eastAsia="Times New Roman"/>
                      <w:color w:val="000000"/>
                      <w:lang w:val="es-ES"/>
                    </w:rPr>
                    <w:t>6</w:t>
                  </w:r>
                </w:p>
              </w:txbxContent>
            </v:textbox>
            <w10:wrap type="square" anchorx="page" anchory="page"/>
          </v:shape>
        </w:pict>
      </w:r>
      <w:r w:rsidRPr="008A6B5E">
        <w:pict>
          <v:shape id="_x0000_s1038" type="#_x0000_t202" style="position:absolute;margin-left:456.95pt;margin-top:567.35pt;width:6.75pt;height:14.4pt;z-index:251470336;mso-wrap-distance-left:0;mso-wrap-distance-right:0;mso-position-horizontal-relative:page;mso-position-vertical-relative:page" filled="f" stroked="f">
            <v:textbox inset="0,0,0,0">
              <w:txbxContent>
                <w:p w:rsidR="008A6B5E" w:rsidRDefault="008B0723">
                  <w:pPr>
                    <w:spacing w:before="15" w:after="15" w:line="243" w:lineRule="exact"/>
                    <w:textAlignment w:val="baseline"/>
                    <w:rPr>
                      <w:rFonts w:eastAsia="Times New Roman"/>
                      <w:color w:val="000000"/>
                      <w:lang w:val="es-ES"/>
                    </w:rPr>
                  </w:pPr>
                  <w:r>
                    <w:rPr>
                      <w:rFonts w:eastAsia="Times New Roman"/>
                      <w:color w:val="000000"/>
                      <w:lang w:val="es-ES"/>
                    </w:rPr>
                    <w:t>5</w:t>
                  </w:r>
                </w:p>
              </w:txbxContent>
            </v:textbox>
            <w10:wrap type="square" anchorx="page" anchory="page"/>
          </v:shape>
        </w:pict>
      </w:r>
      <w:r w:rsidRPr="008A6B5E">
        <w:pict>
          <v:shape id="_x0000_s1037" type="#_x0000_t202" style="position:absolute;margin-left:513.35pt;margin-top:567.35pt;width:6.95pt;height:14.4pt;z-index:251471360;mso-wrap-distance-left:0;mso-wrap-distance-right:0;mso-position-horizontal-relative:page;mso-position-vertical-relative:page" filled="f" stroked="f">
            <v:textbox inset="0,0,0,0">
              <w:txbxContent>
                <w:p w:rsidR="008A6B5E" w:rsidRDefault="008B0723">
                  <w:pPr>
                    <w:spacing w:before="15" w:after="15" w:line="243" w:lineRule="exact"/>
                    <w:textAlignment w:val="baseline"/>
                    <w:rPr>
                      <w:rFonts w:eastAsia="Times New Roman"/>
                      <w:color w:val="000000"/>
                      <w:lang w:val="es-ES"/>
                    </w:rPr>
                  </w:pPr>
                  <w:r>
                    <w:rPr>
                      <w:rFonts w:eastAsia="Times New Roman"/>
                      <w:color w:val="000000"/>
                      <w:lang w:val="es-ES"/>
                    </w:rPr>
                    <w:t>7</w:t>
                  </w:r>
                </w:p>
              </w:txbxContent>
            </v:textbox>
            <w10:wrap type="square" anchorx="page" anchory="page"/>
          </v:shape>
        </w:pict>
      </w:r>
      <w:r w:rsidRPr="008A6B5E">
        <w:pict>
          <v:shape id="_x0000_s1036" type="#_x0000_t202" style="position:absolute;margin-left:506.4pt;margin-top:590.9pt;width:22.3pt;height:14.4pt;z-index:251472384;mso-wrap-distance-left:0;mso-wrap-distance-right:0;mso-position-horizontal-relative:page;mso-position-vertical-relative:page" filled="f" stroked="f">
            <v:textbox inset="0,0,0,0">
              <w:txbxContent>
                <w:p w:rsidR="008A6B5E" w:rsidRDefault="008B0723">
                  <w:pPr>
                    <w:spacing w:before="16" w:after="19" w:line="243" w:lineRule="exact"/>
                    <w:textAlignment w:val="baseline"/>
                    <w:rPr>
                      <w:rFonts w:eastAsia="Times New Roman"/>
                      <w:color w:val="000000"/>
                      <w:spacing w:val="-25"/>
                      <w:lang w:val="es-ES"/>
                    </w:rPr>
                  </w:pPr>
                  <w:r>
                    <w:rPr>
                      <w:rFonts w:eastAsia="Times New Roman"/>
                      <w:color w:val="000000"/>
                      <w:spacing w:val="-25"/>
                      <w:lang w:val="es-ES"/>
                    </w:rPr>
                    <w:t>1037</w:t>
                  </w:r>
                </w:p>
              </w:txbxContent>
            </v:textbox>
            <w10:wrap type="square" anchorx="page" anchory="page"/>
          </v:shape>
        </w:pict>
      </w:r>
      <w:r w:rsidRPr="008A6B5E">
        <w:pict>
          <v:shape id="_x0000_s1035" type="#_x0000_t202" style="position:absolute;margin-left:449.75pt;margin-top:614.65pt;width:22.35pt;height:14.4pt;z-index:251473408;mso-wrap-distance-left:0;mso-wrap-distance-right:0;mso-position-horizontal-relative:page;mso-position-vertical-relative:page" filled="f" stroked="f">
            <v:textbox inset="0,0,0,0">
              <w:txbxContent>
                <w:p w:rsidR="008A6B5E" w:rsidRDefault="008B0723">
                  <w:pPr>
                    <w:spacing w:before="16" w:after="19" w:line="243" w:lineRule="exact"/>
                    <w:textAlignment w:val="baseline"/>
                    <w:rPr>
                      <w:rFonts w:eastAsia="Times New Roman"/>
                      <w:color w:val="000000"/>
                      <w:spacing w:val="-24"/>
                      <w:lang w:val="es-ES"/>
                    </w:rPr>
                  </w:pPr>
                  <w:r>
                    <w:rPr>
                      <w:rFonts w:eastAsia="Times New Roman"/>
                      <w:color w:val="000000"/>
                      <w:spacing w:val="-24"/>
                      <w:lang w:val="es-ES"/>
                    </w:rPr>
                    <w:t>1109</w:t>
                  </w:r>
                </w:p>
              </w:txbxContent>
            </v:textbox>
            <w10:wrap type="square" anchorx="page" anchory="page"/>
          </v:shape>
        </w:pict>
      </w:r>
      <w:r w:rsidRPr="008A6B5E">
        <w:pict>
          <v:shape id="_x0000_s1034" type="#_x0000_t202" style="position:absolute;margin-left:385.9pt;margin-top:638.4pt;width:22.6pt;height:14.4pt;z-index:251474432;mso-wrap-distance-left:0;mso-wrap-distance-right:0;mso-position-horizontal-relative:page;mso-position-vertical-relative:page" filled="f" stroked="f">
            <v:textbox inset="0,0,0,0">
              <w:txbxContent>
                <w:p w:rsidR="008A6B5E" w:rsidRDefault="008B0723">
                  <w:pPr>
                    <w:spacing w:before="15" w:after="20" w:line="243" w:lineRule="exact"/>
                    <w:textAlignment w:val="baseline"/>
                    <w:rPr>
                      <w:rFonts w:eastAsia="Times New Roman"/>
                      <w:color w:val="000000"/>
                      <w:spacing w:val="-23"/>
                      <w:lang w:val="es-ES"/>
                    </w:rPr>
                  </w:pPr>
                  <w:r>
                    <w:rPr>
                      <w:rFonts w:eastAsia="Times New Roman"/>
                      <w:color w:val="000000"/>
                      <w:spacing w:val="-23"/>
                      <w:lang w:val="es-ES"/>
                    </w:rPr>
                    <w:t>1110</w:t>
                  </w:r>
                </w:p>
              </w:txbxContent>
            </v:textbox>
            <w10:wrap type="square" anchorx="page" anchory="page"/>
          </v:shape>
        </w:pict>
      </w:r>
      <w:r w:rsidRPr="008A6B5E">
        <w:pict>
          <v:shape id="_x0000_s1033" type="#_x0000_t202" style="position:absolute;margin-left:385.9pt;margin-top:661.9pt;width:21.85pt;height:14.4pt;z-index:251475456;mso-wrap-distance-left:0;mso-wrap-distance-right:0;mso-position-horizontal-relative:page;mso-position-vertical-relative:page" filled="f" stroked="f">
            <v:textbox inset="0,0,0,0">
              <w:txbxContent>
                <w:p w:rsidR="008A6B5E" w:rsidRDefault="008B0723">
                  <w:pPr>
                    <w:spacing w:before="15" w:after="25" w:line="243" w:lineRule="exact"/>
                    <w:textAlignment w:val="baseline"/>
                    <w:rPr>
                      <w:rFonts w:eastAsia="Times New Roman"/>
                      <w:color w:val="000000"/>
                      <w:spacing w:val="-26"/>
                      <w:lang w:val="es-ES"/>
                    </w:rPr>
                  </w:pPr>
                  <w:r>
                    <w:rPr>
                      <w:rFonts w:eastAsia="Times New Roman"/>
                      <w:color w:val="000000"/>
                      <w:spacing w:val="-26"/>
                      <w:lang w:val="es-ES"/>
                    </w:rPr>
                    <w:t>1111</w:t>
                  </w:r>
                </w:p>
              </w:txbxContent>
            </v:textbox>
            <w10:wrap type="square" anchorx="page" anchory="page"/>
          </v:shape>
        </w:pict>
      </w:r>
      <w:r w:rsidRPr="008A6B5E">
        <w:pict>
          <v:shape id="_x0000_s1032" type="#_x0000_t202" style="position:absolute;margin-left:506.4pt;margin-top:685.7pt;width:22.55pt;height:14.4pt;z-index:251476480;mso-wrap-distance-left:0;mso-wrap-distance-right:0;mso-position-horizontal-relative:page;mso-position-vertical-relative:page" filled="f" stroked="f">
            <v:textbox inset="0,0,0,0">
              <w:txbxContent>
                <w:p w:rsidR="008A6B5E" w:rsidRDefault="008B0723">
                  <w:pPr>
                    <w:spacing w:before="14" w:after="25" w:line="243" w:lineRule="exact"/>
                    <w:textAlignment w:val="baseline"/>
                    <w:rPr>
                      <w:rFonts w:eastAsia="Times New Roman"/>
                      <w:color w:val="000000"/>
                      <w:spacing w:val="-24"/>
                      <w:lang w:val="es-ES"/>
                    </w:rPr>
                  </w:pPr>
                  <w:r>
                    <w:rPr>
                      <w:rFonts w:eastAsia="Times New Roman"/>
                      <w:color w:val="000000"/>
                      <w:spacing w:val="-24"/>
                      <w:lang w:val="es-ES"/>
                    </w:rPr>
                    <w:t>1112</w:t>
                  </w:r>
                </w:p>
              </w:txbxContent>
            </v:textbox>
            <w10:wrap type="square" anchorx="page" anchory="page"/>
          </v:shape>
        </w:pict>
      </w:r>
      <w:r w:rsidRPr="008A6B5E">
        <w:pict>
          <v:shape id="_x0000_s1031" type="#_x0000_t202" style="position:absolute;margin-left:506.4pt;margin-top:709.45pt;width:22.3pt;height:14.4pt;z-index:251477504;mso-wrap-distance-left:0;mso-wrap-distance-right:0;mso-position-horizontal-relative:page;mso-position-vertical-relative:page" filled="f" stroked="f">
            <v:textbox inset="0,0,0,0">
              <w:txbxContent>
                <w:p w:rsidR="008A6B5E" w:rsidRDefault="008B0723">
                  <w:pPr>
                    <w:spacing w:before="16" w:after="24" w:line="243" w:lineRule="exact"/>
                    <w:textAlignment w:val="baseline"/>
                    <w:rPr>
                      <w:rFonts w:eastAsia="Times New Roman"/>
                      <w:color w:val="000000"/>
                      <w:spacing w:val="-25"/>
                      <w:lang w:val="es-ES"/>
                    </w:rPr>
                  </w:pPr>
                  <w:r>
                    <w:rPr>
                      <w:rFonts w:eastAsia="Times New Roman"/>
                      <w:color w:val="000000"/>
                      <w:spacing w:val="-25"/>
                      <w:lang w:val="es-ES"/>
                    </w:rPr>
                    <w:t>1189</w:t>
                  </w:r>
                </w:p>
              </w:txbxContent>
            </v:textbox>
            <w10:wrap type="square" anchorx="page" anchory="page"/>
          </v:shape>
        </w:pict>
      </w:r>
      <w:r w:rsidRPr="008A6B5E">
        <w:pict>
          <v:shape id="_x0000_s1030" type="#_x0000_t202" style="position:absolute;margin-left:385.9pt;margin-top:733.2pt;width:22.35pt;height:14.4pt;z-index:251478528;mso-wrap-distance-left:0;mso-wrap-distance-right:0;mso-position-horizontal-relative:page;mso-position-vertical-relative:page" filled="f" stroked="f">
            <v:textbox inset="0,0,0,0">
              <w:txbxContent>
                <w:p w:rsidR="008A6B5E" w:rsidRDefault="008B0723">
                  <w:pPr>
                    <w:spacing w:before="15" w:after="25" w:line="243" w:lineRule="exact"/>
                    <w:textAlignment w:val="baseline"/>
                    <w:rPr>
                      <w:rFonts w:eastAsia="Times New Roman"/>
                      <w:color w:val="000000"/>
                      <w:spacing w:val="-24"/>
                      <w:lang w:val="es-ES"/>
                    </w:rPr>
                  </w:pPr>
                  <w:r>
                    <w:rPr>
                      <w:rFonts w:eastAsia="Times New Roman"/>
                      <w:color w:val="000000"/>
                      <w:spacing w:val="-24"/>
                      <w:lang w:val="es-ES"/>
                    </w:rPr>
                    <w:t>1249</w:t>
                  </w:r>
                </w:p>
              </w:txbxContent>
            </v:textbox>
            <w10:wrap type="square" anchorx="page" anchory="page"/>
          </v:shape>
        </w:pict>
      </w:r>
      <w:r w:rsidRPr="008A6B5E">
        <w:pict>
          <v:shape id="_x0000_s1029" type="#_x0000_t202" style="position:absolute;margin-left:449.75pt;margin-top:756.7pt;width:22.55pt;height:14.4pt;z-index:251479552;mso-wrap-distance-left:0;mso-wrap-distance-right:0;mso-position-horizontal-relative:page;mso-position-vertical-relative:page" filled="f" stroked="f">
            <v:textbox inset="0,0,0,0">
              <w:txbxContent>
                <w:p w:rsidR="008A6B5E" w:rsidRDefault="008B0723">
                  <w:pPr>
                    <w:spacing w:before="17" w:after="14" w:line="243" w:lineRule="exact"/>
                    <w:textAlignment w:val="baseline"/>
                    <w:rPr>
                      <w:rFonts w:eastAsia="Times New Roman"/>
                      <w:color w:val="000000"/>
                      <w:spacing w:val="-24"/>
                      <w:lang w:val="es-ES"/>
                    </w:rPr>
                  </w:pPr>
                  <w:r>
                    <w:rPr>
                      <w:rFonts w:eastAsia="Times New Roman"/>
                      <w:color w:val="000000"/>
                      <w:spacing w:val="-24"/>
                      <w:lang w:val="es-ES"/>
                    </w:rPr>
                    <w:t>1250</w:t>
                  </w:r>
                </w:p>
              </w:txbxContent>
            </v:textbox>
            <w10:wrap type="square" anchorx="page" anchory="page"/>
          </v:shape>
        </w:pict>
      </w:r>
      <w:r w:rsidRPr="008A6B5E">
        <w:pict>
          <v:shape id="_x0000_s1028" type="#_x0000_t202" style="position:absolute;margin-left:385.9pt;margin-top:780.5pt;width:21.85pt;height:14.4pt;z-index:251480576;mso-wrap-distance-left:0;mso-wrap-distance-right:0;mso-position-horizontal-relative:page;mso-position-vertical-relative:page" filled="f" stroked="f">
            <v:textbox inset="0,0,0,0">
              <w:txbxContent>
                <w:p w:rsidR="008A6B5E" w:rsidRDefault="008B0723">
                  <w:pPr>
                    <w:spacing w:before="14" w:after="30" w:line="243" w:lineRule="exact"/>
                    <w:textAlignment w:val="baseline"/>
                    <w:rPr>
                      <w:rFonts w:eastAsia="Times New Roman"/>
                      <w:color w:val="000000"/>
                      <w:spacing w:val="-26"/>
                      <w:lang w:val="es-ES"/>
                    </w:rPr>
                  </w:pPr>
                  <w:r>
                    <w:rPr>
                      <w:rFonts w:eastAsia="Times New Roman"/>
                      <w:color w:val="000000"/>
                      <w:spacing w:val="-26"/>
                      <w:lang w:val="es-ES"/>
                    </w:rPr>
                    <w:t>1321</w:t>
                  </w:r>
                </w:p>
              </w:txbxContent>
            </v:textbox>
            <w10:wrap type="square" anchorx="page" anchory="page"/>
          </v:shape>
        </w:pict>
      </w:r>
      <w:r w:rsidR="008B0723">
        <w:rPr>
          <w:rFonts w:ascii="Arial" w:eastAsia="Arial" w:hAnsi="Arial"/>
          <w:color w:val="000000"/>
          <w:sz w:val="24"/>
          <w:lang w:val="es-ES"/>
        </w:rPr>
        <w:tab/>
      </w:r>
      <w:r w:rsidRPr="008A6B5E">
        <w:pict>
          <v:line id="_x0000_s1027" style="position:absolute;z-index:252669440;mso-position-horizontal-relative:margin;mso-position-vertical-relative:page" from="56.65pt,83.5pt" to="538.55pt,83.5pt" strokeweight="1pt">
            <w10:wrap anchorx="margin" anchory="page"/>
          </v:line>
        </w:pict>
      </w:r>
      <w:r w:rsidRPr="008A6B5E">
        <w:pict>
          <v:line id="_x0000_s1026" style="position:absolute;z-index:252670464;mso-position-horizontal-relative:page;mso-position-vertical-relative:page" from="56.65pt,58.1pt" to="538.6pt,58.1pt" strokeweight="1pt">
            <w10:wrap anchorx="page" anchory="page"/>
          </v:line>
        </w:pict>
      </w:r>
    </w:p>
    <w:sectPr w:rsidR="008A6B5E" w:rsidSect="008A6B5E">
      <w:pgSz w:w="11904" w:h="16843"/>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auto"/>
    <w:panose1 w:val="02020603050405020304"/>
  </w:font>
  <w:font w:name="Arial">
    <w:charset w:val="00"/>
    <w:pitch w:val="variable"/>
    <w:family w:val="swiss"/>
    <w:panose1 w:val="02020603050405020304"/>
  </w:font>
  <w:font w:name="Verdana">
    <w:charset w:val="00"/>
    <w:pitch w:val="variable"/>
    <w:family w:val="swiss"/>
    <w:panose1 w:val="02020603050405020304"/>
  </w:font>
  <w:font w:name="Garamond">
    <w:charset w:val="00"/>
    <w:pitch w:val="variable"/>
    <w:family w:val="roman"/>
    <w:panose1 w:val="02020603050405020304"/>
  </w:font>
  <w:font w:name="Symbol">
    <w:pitch w:val="default"/>
    <w:family w:val="auto"/>
  </w:font>
  <w:font w:name="Courier New">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B45"/>
    <w:multiLevelType w:val="multilevel"/>
    <w:tmpl w:val="06183204"/>
    <w:lvl w:ilvl="0">
      <w:start w:val="1"/>
      <w:numFmt w:val="bullet"/>
      <w:lvlText w:val="o"/>
      <w:lvlJc w:val="left"/>
      <w:pPr>
        <w:tabs>
          <w:tab w:val="left" w:pos="144"/>
        </w:tabs>
        <w:ind w:left="720"/>
      </w:pPr>
      <w:rPr>
        <w:rFonts w:ascii="Courier New" w:eastAsia="Courier New" w:hAnsi="Courier New"/>
        <w:strike w:val="0"/>
        <w:color w:val="000000"/>
        <w:spacing w:val="-5"/>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4E2B29"/>
    <w:multiLevelType w:val="multilevel"/>
    <w:tmpl w:val="DE144226"/>
    <w:lvl w:ilvl="0">
      <w:start w:val="1"/>
      <w:numFmt w:val="lowerLetter"/>
      <w:lvlText w:val="%1)"/>
      <w:lvlJc w:val="left"/>
      <w:pPr>
        <w:tabs>
          <w:tab w:val="left" w:pos="216"/>
        </w:tabs>
        <w:ind w:left="720"/>
      </w:pPr>
      <w:rPr>
        <w:rFonts w:ascii="Times New Roman" w:eastAsia="Times New Roman" w:hAnsi="Times New Roman"/>
        <w:strike w:val="0"/>
        <w:color w:val="000000"/>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FB4390"/>
    <w:multiLevelType w:val="multilevel"/>
    <w:tmpl w:val="5BC8A52E"/>
    <w:lvl w:ilvl="0">
      <w:start w:val="2"/>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B41084"/>
    <w:multiLevelType w:val="multilevel"/>
    <w:tmpl w:val="AE8CC234"/>
    <w:lvl w:ilvl="0">
      <w:start w:val="1"/>
      <w:numFmt w:val="bullet"/>
      <w:lvlText w:val="·"/>
      <w:lvlJc w:val="left"/>
      <w:pPr>
        <w:tabs>
          <w:tab w:val="left" w:pos="72"/>
        </w:tabs>
        <w:ind w:left="720"/>
      </w:pPr>
      <w:rPr>
        <w:rFonts w:ascii="Symbol" w:eastAsia="Symbol" w:hAnsi="Symbo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092B45"/>
    <w:multiLevelType w:val="multilevel"/>
    <w:tmpl w:val="87E4A25A"/>
    <w:lvl w:ilvl="0">
      <w:start w:val="1"/>
      <w:numFmt w:val="bullet"/>
      <w:lvlText w:val="o"/>
      <w:lvlJc w:val="left"/>
      <w:pPr>
        <w:tabs>
          <w:tab w:val="left" w:pos="216"/>
        </w:tabs>
        <w:ind w:left="720"/>
      </w:pPr>
      <w:rPr>
        <w:rFonts w:ascii="Courier New" w:eastAsia="Courier New" w:hAnsi="Courier New"/>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1477E0"/>
    <w:multiLevelType w:val="multilevel"/>
    <w:tmpl w:val="1D76BF64"/>
    <w:lvl w:ilvl="0">
      <w:start w:val="1"/>
      <w:numFmt w:val="bullet"/>
      <w:lvlText w:val="-"/>
      <w:lvlJc w:val="left"/>
      <w:pPr>
        <w:ind w:left="720"/>
      </w:pPr>
      <w:rPr>
        <w:rFonts w:ascii="Symbol" w:eastAsia="Symbol" w:hAnsi="Symbol"/>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787B77"/>
    <w:multiLevelType w:val="multilevel"/>
    <w:tmpl w:val="B4D4C262"/>
    <w:lvl w:ilvl="0">
      <w:start w:val="1"/>
      <w:numFmt w:val="bullet"/>
      <w:lvlText w:val="·"/>
      <w:lvlJc w:val="left"/>
      <w:pPr>
        <w:tabs>
          <w:tab w:val="left" w:pos="144"/>
        </w:tabs>
        <w:ind w:left="720"/>
      </w:pPr>
      <w:rPr>
        <w:rFonts w:ascii="Symbol" w:eastAsia="Symbol" w:hAnsi="Symbo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8A6B5E"/>
    <w:rsid w:val="008A6B5E"/>
    <w:rsid w:val="008B07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0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6B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072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ntaluciagc.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337</Words>
  <Characters>1859</Characters>
  <Application>Microsoft Office Word</Application>
  <DocSecurity>0</DocSecurity>
  <Lines>15</Lines>
  <Paragraphs>4</Paragraphs>
  <ScaleCrop>false</ScaleCrop>
  <Company>AYUNTAMIENTO DE SANTA LUCIA</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2023-04-17T09:51:00Z</dcterms:created>
  <dcterms:modified xsi:type="dcterms:W3CDTF">2023-04-17T09:51:00Z</dcterms:modified>
</cp:coreProperties>
</file>