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EE" w:rsidRDefault="00081316">
      <w:pPr>
        <w:spacing w:before="6" w:line="323" w:lineRule="exact"/>
        <w:jc w:val="center"/>
        <w:textAlignment w:val="baseline"/>
        <w:rPr>
          <w:rFonts w:eastAsia="Times New Roman"/>
          <w:b/>
          <w:color w:val="000000"/>
          <w:sz w:val="28"/>
          <w:lang w:val="es-ES"/>
        </w:rPr>
      </w:pPr>
      <w:r>
        <w:rPr>
          <w:rFonts w:eastAsia="Times New Roman"/>
          <w:b/>
          <w:color w:val="000000"/>
          <w:sz w:val="28"/>
          <w:lang w:val="es-ES"/>
        </w:rPr>
        <w:t>ÓRGANOS Y COMPOSICIÓN</w:t>
      </w:r>
    </w:p>
    <w:p w:rsidR="008C6BEE" w:rsidRDefault="00081316">
      <w:pPr>
        <w:spacing w:before="821" w:line="321" w:lineRule="exact"/>
        <w:textAlignment w:val="baseline"/>
        <w:rPr>
          <w:rFonts w:eastAsia="Times New Roman"/>
          <w:b/>
          <w:color w:val="000000"/>
          <w:sz w:val="28"/>
          <w:lang w:val="es-ES"/>
        </w:rPr>
      </w:pPr>
      <w:r>
        <w:rPr>
          <w:rFonts w:eastAsia="Times New Roman"/>
          <w:b/>
          <w:color w:val="000000"/>
          <w:sz w:val="28"/>
          <w:lang w:val="es-ES"/>
        </w:rPr>
        <w:t>-. Junta General</w:t>
      </w:r>
    </w:p>
    <w:p w:rsidR="008C6BEE" w:rsidRDefault="00081316">
      <w:pPr>
        <w:spacing w:before="239" w:line="249" w:lineRule="exact"/>
        <w:textAlignment w:val="baseline"/>
        <w:rPr>
          <w:rFonts w:eastAsia="Times New Roman"/>
          <w:color w:val="000000"/>
          <w:spacing w:val="-2"/>
          <w:lang w:val="es-ES"/>
        </w:rPr>
      </w:pPr>
      <w:r>
        <w:rPr>
          <w:rFonts w:eastAsia="Times New Roman"/>
          <w:color w:val="000000"/>
          <w:spacing w:val="-2"/>
          <w:lang w:val="es-ES"/>
        </w:rPr>
        <w:t>El pleno del Ayuntamiento de Santa lucía ejercerá las funciones que la legislación atribuye a la</w:t>
      </w:r>
    </w:p>
    <w:p w:rsidR="008C6BEE" w:rsidRDefault="00081316">
      <w:pPr>
        <w:spacing w:before="44" w:line="249" w:lineRule="exact"/>
        <w:textAlignment w:val="baseline"/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lang w:val="es-ES"/>
        </w:rPr>
        <w:t>Junta General</w:t>
      </w:r>
    </w:p>
    <w:p w:rsidR="008C6BEE" w:rsidRDefault="00081316">
      <w:pPr>
        <w:spacing w:before="246" w:line="249" w:lineRule="exact"/>
        <w:textAlignment w:val="baseline"/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lang w:val="es-ES"/>
        </w:rPr>
        <w:t>Presidente: El Alcalde</w:t>
      </w:r>
      <w:r>
        <w:rPr>
          <w:rFonts w:eastAsia="Times New Roman"/>
          <w:b/>
          <w:color w:val="000000"/>
          <w:lang w:val="es-ES"/>
        </w:rPr>
        <w:t>. Francisco José García López</w:t>
      </w:r>
    </w:p>
    <w:p w:rsidR="008C6BEE" w:rsidRDefault="00081316">
      <w:pPr>
        <w:spacing w:before="240" w:line="249" w:lineRule="exact"/>
        <w:textAlignment w:val="baseline"/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lang w:val="es-ES"/>
        </w:rPr>
        <w:t xml:space="preserve">Secretario: El Secretario del Ayuntamiento. </w:t>
      </w:r>
      <w:r>
        <w:rPr>
          <w:rFonts w:eastAsia="Times New Roman"/>
          <w:b/>
          <w:color w:val="000000"/>
          <w:lang w:val="es-ES"/>
        </w:rPr>
        <w:t>Luis Alfonso Manero Torres</w:t>
      </w:r>
    </w:p>
    <w:p w:rsidR="008C6BEE" w:rsidRDefault="00081316">
      <w:pPr>
        <w:spacing w:before="241" w:line="249" w:lineRule="exact"/>
        <w:textAlignment w:val="baseline"/>
        <w:rPr>
          <w:rFonts w:eastAsia="Times New Roman"/>
          <w:color w:val="000000"/>
          <w:spacing w:val="-1"/>
          <w:lang w:val="es-ES"/>
        </w:rPr>
      </w:pPr>
      <w:r>
        <w:rPr>
          <w:rFonts w:eastAsia="Times New Roman"/>
          <w:color w:val="000000"/>
          <w:spacing w:val="-1"/>
          <w:lang w:val="es-ES"/>
        </w:rPr>
        <w:t>Miembros:</w:t>
      </w:r>
    </w:p>
    <w:p w:rsidR="008C6BEE" w:rsidRDefault="00081316">
      <w:pPr>
        <w:spacing w:before="212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Santiago Rodríguez Hernández</w:t>
      </w:r>
    </w:p>
    <w:p w:rsidR="008C6BEE" w:rsidRDefault="00081316">
      <w:pPr>
        <w:spacing w:before="255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Ana María Mayor Alemán</w:t>
      </w:r>
    </w:p>
    <w:p w:rsidR="008C6BEE" w:rsidRDefault="00081316">
      <w:pPr>
        <w:spacing w:before="250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Pedro Sánchez Vega</w:t>
      </w:r>
    </w:p>
    <w:p w:rsidR="008C6BEE" w:rsidRDefault="00081316">
      <w:pPr>
        <w:spacing w:before="236" w:line="253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Antonia María Álvarez Omar</w:t>
      </w:r>
    </w:p>
    <w:p w:rsidR="008C6BEE" w:rsidRDefault="00081316">
      <w:pPr>
        <w:spacing w:before="241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José Manuel Moreno Pérez</w:t>
      </w:r>
    </w:p>
    <w:p w:rsidR="008C6BEE" w:rsidRDefault="00081316">
      <w:pPr>
        <w:spacing w:before="241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Minerva Pérez Rodríguez</w:t>
      </w:r>
    </w:p>
    <w:p w:rsidR="008C6BEE" w:rsidRDefault="00081316">
      <w:pPr>
        <w:spacing w:before="240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Roberto Ramírez Vega</w:t>
      </w:r>
    </w:p>
    <w:p w:rsidR="008C6BEE" w:rsidRDefault="00081316">
      <w:pPr>
        <w:spacing w:before="246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Mª. de las Nieves García Pinalla</w:t>
      </w:r>
    </w:p>
    <w:p w:rsidR="008C6BEE" w:rsidRDefault="00081316">
      <w:pPr>
        <w:spacing w:before="240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Juan Francisco Guedes González</w:t>
      </w:r>
    </w:p>
    <w:p w:rsidR="008C6BEE" w:rsidRDefault="00081316">
      <w:pPr>
        <w:spacing w:before="241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Ana María Gopar Peña</w:t>
      </w:r>
    </w:p>
    <w:p w:rsidR="008C6BEE" w:rsidRDefault="00081316">
      <w:pPr>
        <w:spacing w:before="236" w:line="253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Yaiza Pérez Álvarez</w:t>
      </w:r>
    </w:p>
    <w:p w:rsidR="008C6BEE" w:rsidRDefault="00081316">
      <w:pPr>
        <w:spacing w:before="241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Marcos Alejandro Rufo Torres</w:t>
      </w:r>
    </w:p>
    <w:p w:rsidR="008C6BEE" w:rsidRDefault="00081316">
      <w:pPr>
        <w:spacing w:before="241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Sergio Vega Almeida</w:t>
      </w:r>
    </w:p>
    <w:p w:rsidR="008C6BEE" w:rsidRDefault="00081316">
      <w:pPr>
        <w:spacing w:before="240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Julio Jesús Ojeda Medina</w:t>
      </w:r>
    </w:p>
    <w:p w:rsidR="008C6BEE" w:rsidRDefault="00081316">
      <w:pPr>
        <w:spacing w:before="246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Almudena Santana López</w:t>
      </w:r>
    </w:p>
    <w:p w:rsidR="008C6BEE" w:rsidRDefault="00081316">
      <w:pPr>
        <w:spacing w:before="240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Miriam del Carmen Montesdeoca Hernández</w:t>
      </w:r>
    </w:p>
    <w:p w:rsidR="008C6BEE" w:rsidRDefault="00081316">
      <w:pPr>
        <w:spacing w:before="241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José Miguel Vera Mayor</w:t>
      </w:r>
    </w:p>
    <w:p w:rsidR="008C6BEE" w:rsidRDefault="00081316">
      <w:pPr>
        <w:spacing w:before="240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Verónica Suárez Pulido</w:t>
      </w:r>
    </w:p>
    <w:p w:rsidR="008C6BEE" w:rsidRDefault="00081316">
      <w:pPr>
        <w:spacing w:before="246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M</w:t>
      </w:r>
      <w:r>
        <w:rPr>
          <w:rFonts w:eastAsia="Times New Roman"/>
          <w:b/>
          <w:color w:val="000000"/>
          <w:lang w:val="es-ES"/>
        </w:rPr>
        <w:t>anuel Hernández Pérez</w:t>
      </w:r>
    </w:p>
    <w:p w:rsidR="008C6BEE" w:rsidRDefault="00081316">
      <w:pPr>
        <w:spacing w:before="240" w:line="249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Lucía del Pino Rodríguez Méndez</w:t>
      </w:r>
    </w:p>
    <w:p w:rsidR="008C6BEE" w:rsidRDefault="00081316">
      <w:pPr>
        <w:spacing w:before="241" w:line="240" w:lineRule="exact"/>
        <w:ind w:left="136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María González Herrera</w:t>
      </w:r>
    </w:p>
    <w:p w:rsidR="008C6BEE" w:rsidRDefault="008C6BEE">
      <w:pPr>
        <w:sectPr w:rsidR="008C6BEE">
          <w:pgSz w:w="11914" w:h="16843"/>
          <w:pgMar w:top="1400" w:right="1830" w:bottom="1027" w:left="1704" w:header="720" w:footer="720" w:gutter="0"/>
          <w:cols w:space="720"/>
        </w:sectPr>
      </w:pPr>
    </w:p>
    <w:p w:rsidR="008C6BEE" w:rsidRDefault="00081316">
      <w:pPr>
        <w:spacing w:before="7" w:line="494" w:lineRule="exact"/>
        <w:ind w:left="1512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lastRenderedPageBreak/>
        <w:t xml:space="preserve">José Luis Araña Rodríguez </w:t>
      </w:r>
      <w:r>
        <w:rPr>
          <w:rFonts w:eastAsia="Times New Roman"/>
          <w:b/>
          <w:color w:val="000000"/>
          <w:lang w:val="es-ES"/>
        </w:rPr>
        <w:br/>
        <w:t>Domingo Bolaños Medina</w:t>
      </w:r>
    </w:p>
    <w:p w:rsidR="008C6BEE" w:rsidRDefault="00081316">
      <w:pPr>
        <w:spacing w:before="731" w:line="323" w:lineRule="exact"/>
        <w:ind w:left="72"/>
        <w:textAlignment w:val="baseline"/>
        <w:rPr>
          <w:rFonts w:eastAsia="Times New Roman"/>
          <w:b/>
          <w:color w:val="000000"/>
          <w:sz w:val="28"/>
          <w:lang w:val="es-ES"/>
        </w:rPr>
      </w:pPr>
      <w:r>
        <w:rPr>
          <w:rFonts w:eastAsia="Times New Roman"/>
          <w:b/>
          <w:color w:val="000000"/>
          <w:sz w:val="28"/>
          <w:lang w:val="es-ES"/>
        </w:rPr>
        <w:t>-. Consejo de Administración</w:t>
      </w:r>
    </w:p>
    <w:p w:rsidR="008C6BEE" w:rsidRDefault="00081316">
      <w:pPr>
        <w:spacing w:before="238" w:line="271" w:lineRule="exact"/>
        <w:ind w:left="72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>Se encargará de la administración, gestión y representación permanente de la sociedad.</w:t>
      </w:r>
    </w:p>
    <w:p w:rsidR="008C6BEE" w:rsidRDefault="00081316">
      <w:pPr>
        <w:tabs>
          <w:tab w:val="left" w:pos="2160"/>
        </w:tabs>
        <w:spacing w:before="448" w:line="249" w:lineRule="exact"/>
        <w:ind w:left="72"/>
        <w:textAlignment w:val="baseline"/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lang w:val="es-ES"/>
        </w:rPr>
        <w:t>Presidente:</w:t>
      </w:r>
      <w:r>
        <w:rPr>
          <w:rFonts w:eastAsia="Times New Roman"/>
          <w:color w:val="000000"/>
          <w:lang w:val="es-ES"/>
        </w:rPr>
        <w:tab/>
      </w:r>
      <w:r>
        <w:rPr>
          <w:rFonts w:eastAsia="Times New Roman"/>
          <w:b/>
          <w:color w:val="000000"/>
          <w:lang w:val="es-ES"/>
        </w:rPr>
        <w:t>Santiago Rodríguez Hernández</w:t>
      </w:r>
    </w:p>
    <w:p w:rsidR="008C6BEE" w:rsidRDefault="00081316">
      <w:pPr>
        <w:tabs>
          <w:tab w:val="left" w:pos="2232"/>
        </w:tabs>
        <w:spacing w:before="495" w:line="249" w:lineRule="exact"/>
        <w:ind w:left="72"/>
        <w:textAlignment w:val="baseline"/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lang w:val="es-ES"/>
        </w:rPr>
        <w:t>Concejales</w:t>
      </w:r>
      <w:r>
        <w:rPr>
          <w:rFonts w:eastAsia="Times New Roman"/>
          <w:color w:val="000000"/>
          <w:lang w:val="es-ES"/>
        </w:rPr>
        <w:tab/>
      </w:r>
      <w:r>
        <w:rPr>
          <w:rFonts w:eastAsia="Times New Roman"/>
          <w:b/>
          <w:color w:val="000000"/>
          <w:lang w:val="es-ES"/>
        </w:rPr>
        <w:t>Pedro Sánchez Vega</w:t>
      </w:r>
    </w:p>
    <w:p w:rsidR="008C6BEE" w:rsidRDefault="00081316">
      <w:pPr>
        <w:spacing w:before="251" w:line="249" w:lineRule="exact"/>
        <w:ind w:left="2160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Ana María Mayor Alemán</w:t>
      </w:r>
    </w:p>
    <w:p w:rsidR="008C6BEE" w:rsidRDefault="00081316">
      <w:pPr>
        <w:spacing w:before="235" w:line="254" w:lineRule="exact"/>
        <w:ind w:left="2160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Yaiza Pérez Álvarez</w:t>
      </w:r>
    </w:p>
    <w:p w:rsidR="008C6BEE" w:rsidRDefault="00081316">
      <w:pPr>
        <w:spacing w:before="972" w:line="323" w:lineRule="exact"/>
        <w:ind w:left="72"/>
        <w:textAlignment w:val="baseline"/>
        <w:rPr>
          <w:rFonts w:eastAsia="Times New Roman"/>
          <w:b/>
          <w:color w:val="000000"/>
          <w:sz w:val="28"/>
          <w:lang w:val="es-ES"/>
        </w:rPr>
      </w:pPr>
      <w:r>
        <w:rPr>
          <w:rFonts w:eastAsia="Times New Roman"/>
          <w:b/>
          <w:color w:val="000000"/>
          <w:sz w:val="28"/>
          <w:lang w:val="es-ES"/>
        </w:rPr>
        <w:t>-. Gerencia</w:t>
      </w:r>
    </w:p>
    <w:p w:rsidR="008C6BEE" w:rsidRDefault="00081316">
      <w:pPr>
        <w:spacing w:before="203" w:line="288" w:lineRule="exact"/>
        <w:ind w:left="72" w:right="648"/>
        <w:textAlignment w:val="baseline"/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lang w:val="es-ES"/>
        </w:rPr>
        <w:t>Tendrá los poderes que el Consejo de Administración le confiera en los términos previstos legalmente.</w:t>
      </w:r>
    </w:p>
    <w:sectPr w:rsidR="008C6BEE" w:rsidSect="008C6BEE">
      <w:pgSz w:w="11914" w:h="16843"/>
      <w:pgMar w:top="1160" w:right="1671" w:bottom="8207" w:left="16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8C6BEE"/>
    <w:rsid w:val="00081316"/>
    <w:rsid w:val="008C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6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1026</Characters>
  <Application>Microsoft Office Word</Application>
  <DocSecurity>0</DocSecurity>
  <Lines>8</Lines>
  <Paragraphs>2</Paragraphs>
  <ScaleCrop>false</ScaleCrop>
  <Company>AYUNTAMIENTO DE SANTA LUCIA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Diaz Suarez</dc:creator>
  <cp:lastModifiedBy>Inma Diaz Suarez</cp:lastModifiedBy>
  <cp:revision>2</cp:revision>
  <dcterms:created xsi:type="dcterms:W3CDTF">2022-07-28T14:01:00Z</dcterms:created>
  <dcterms:modified xsi:type="dcterms:W3CDTF">2022-07-28T14:01:00Z</dcterms:modified>
</cp:coreProperties>
</file>