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64"/>
      </w:pPr>
      <w:r>
        <w:rPr/>
        <w:t>SANTANA</w:t>
      </w:r>
      <w:r>
        <w:rPr>
          <w:spacing w:val="-6"/>
        </w:rPr>
        <w:t> </w:t>
      </w:r>
      <w:r>
        <w:rPr/>
        <w:t>SANTIAGO,</w:t>
      </w:r>
      <w:r>
        <w:rPr>
          <w:spacing w:val="-6"/>
        </w:rPr>
        <w:t> </w:t>
      </w:r>
      <w:r>
        <w:rPr/>
        <w:t>ERNESTO</w:t>
      </w:r>
    </w:p>
    <w:p>
      <w:pPr>
        <w:spacing w:line="240" w:lineRule="auto" w:before="2"/>
        <w:rPr>
          <w:sz w:val="22"/>
        </w:rPr>
      </w:pPr>
    </w:p>
    <w:p>
      <w:pPr>
        <w:pStyle w:val="Title"/>
        <w:tabs>
          <w:tab w:pos="5849" w:val="left" w:leader="none"/>
        </w:tabs>
        <w:spacing w:line="225" w:lineRule="auto"/>
        <w:ind w:right="1828"/>
      </w:pPr>
      <w:r>
        <w:rPr/>
        <w:t>3500</w:t>
        <w:tab/>
        <w:t>SANTA LUCÍA DE TIRAJ</w:t>
      </w:r>
      <w:r>
        <w:rPr>
          <w:spacing w:val="-131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</w:p>
    <w:p>
      <w:pPr>
        <w:tabs>
          <w:tab w:pos="8767" w:val="right" w:leader="none"/>
        </w:tabs>
        <w:spacing w:before="541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SANTANA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SANTIAGO, ERNESTO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2" w:val="left" w:leader="none"/>
              </w:tabs>
              <w:spacing w:line="195" w:lineRule="exact"/>
              <w:ind w:left="-27"/>
              <w:rPr>
                <w:sz w:val="20"/>
              </w:rPr>
            </w:pPr>
            <w:r>
              <w:rPr>
                <w:sz w:val="20"/>
              </w:rPr>
              <w:t>1</w:t>
              <w:tab/>
              <w:t>76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FEB 22 a 28 FEB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77,283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17,33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127,13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2,70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43,28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401,80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386,42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574,91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FEBRERO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1.743,59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3.198,95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638,36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44,63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181,23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16,23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2022-05-17T10:16:11Z</dcterms:created>
  <dcterms:modified xsi:type="dcterms:W3CDTF">2022-05-17T10:16:11Z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