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FALCON</w:t>
      </w:r>
      <w:r>
        <w:rPr>
          <w:spacing w:val="-6"/>
        </w:rPr>
        <w:t> </w:t>
      </w:r>
      <w:r>
        <w:rPr/>
        <w:t>DENIZ,</w:t>
      </w:r>
      <w:r>
        <w:rPr>
          <w:spacing w:val="-4"/>
        </w:rPr>
        <w:t> </w:t>
      </w:r>
      <w:r>
        <w:rPr/>
        <w:t>AURELIO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3"/>
        <w:rPr>
          <w:rFonts w:ascii="Courier New"/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NIF.</w:t>
      </w:r>
      <w:r>
        <w:rPr>
          <w:rFonts w:ascii="Courier New"/>
          <w:spacing w:val="-1"/>
          <w:sz w:val="20"/>
        </w:rPr>
        <w:t> </w:t>
      </w:r>
      <w:r>
        <w:rPr>
          <w:rFonts w:ascii="Courier New"/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sz w:val="16"/>
              </w:rPr>
            </w:pPr>
            <w:r>
              <w:rPr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sz w:val="16"/>
              </w:rPr>
            </w:pPr>
            <w:r>
              <w:rPr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sz w:val="16"/>
              </w:rPr>
            </w:pPr>
            <w:r>
              <w:rPr>
                <w:spacing w:val="-1"/>
                <w:sz w:val="16"/>
              </w:rPr>
              <w:t>Nº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INS.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AYUNTAMIENTO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AVDA.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sz w:val="16"/>
              </w:rPr>
            </w:pPr>
            <w:r>
              <w:rPr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sz w:val="16"/>
              </w:rPr>
            </w:pPr>
            <w:r>
              <w:rPr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sz w:val="16"/>
              </w:rPr>
            </w:pPr>
            <w:r>
              <w:rPr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FALCON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DENIZ, AURELIO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spacing w:line="187" w:lineRule="exact" w:before="8"/>
              <w:ind w:left="193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3013</w:t>
            </w: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 NOV 21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sz w:val="16"/>
              </w:rPr>
            </w:pPr>
            <w:r>
              <w:rPr>
                <w:spacing w:val="-3"/>
                <w:sz w:val="16"/>
              </w:rPr>
              <w:t>Nº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3"/>
                <w:sz w:val="16"/>
              </w:rPr>
              <w:t>AFILIACION.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sz w:val="16"/>
              </w:rPr>
            </w:pPr>
            <w:r>
              <w:rPr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sz w:val="16"/>
              </w:rPr>
            </w:pPr>
            <w:r>
              <w:rPr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TOT.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A2912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813" w:val="left" w:leader="none"/>
              </w:tabs>
              <w:spacing w:line="195" w:lineRule="exact"/>
              <w:ind w:left="-2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</w:t>
              <w:tab/>
              <w:t>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P.EXTRA:P.Ext.2</w:t>
            </w:r>
            <w:r>
              <w:rPr>
                <w:rFonts w:ascii="Courier New"/>
                <w:spacing w:val="120"/>
                <w:sz w:val="20"/>
              </w:rPr>
              <w:t> </w:t>
            </w:r>
            <w:r>
              <w:rPr>
                <w:rFonts w:ascii="Courier New"/>
                <w:sz w:val="20"/>
              </w:rPr>
              <w:t>15</w:t>
            </w:r>
            <w:r>
              <w:rPr>
                <w:rFonts w:ascii="Courier New"/>
                <w:spacing w:val="-1"/>
                <w:sz w:val="20"/>
              </w:rPr>
              <w:t> </w:t>
            </w:r>
            <w:r>
              <w:rPr>
                <w:rFonts w:ascii="Courier New"/>
                <w:sz w:val="20"/>
              </w:rPr>
              <w:t>DIC 2021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29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sz w:val="16"/>
              </w:rPr>
            </w:pPr>
            <w:r>
              <w:rPr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sz w:val="16"/>
              </w:rPr>
            </w:pPr>
            <w:r>
              <w:rPr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sz w:val="16"/>
              </w:rPr>
            </w:pPr>
            <w:r>
              <w:rPr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sz w:val="16"/>
              </w:rPr>
            </w:pPr>
            <w:r>
              <w:rPr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653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4,83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89,133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2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Paga</w:t>
            </w:r>
            <w:r>
              <w:rPr>
                <w:rFonts w:ascii="Courier New"/>
                <w:spacing w:val="-18"/>
                <w:sz w:val="18"/>
              </w:rPr>
              <w:t> </w:t>
            </w:r>
            <w:r>
              <w:rPr>
                <w:rFonts w:ascii="Courier New"/>
                <w:sz w:val="18"/>
              </w:rPr>
              <w:t>Extra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Cotización</w:t>
            </w:r>
            <w:r>
              <w:rPr>
                <w:rFonts w:ascii="Courier New" w:hAnsi="Courier New"/>
                <w:spacing w:val="-23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IRPF</w:t>
              <w:tab/>
              <w:t>18,00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430,51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Courier New"/>
                <w:sz w:val="21"/>
              </w:rPr>
            </w:pPr>
          </w:p>
          <w:p>
            <w:pPr>
              <w:pStyle w:val="TableParagraph"/>
              <w:ind w:left="66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77,49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REM.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sz w:val="16"/>
              </w:rPr>
            </w:pPr>
            <w:r>
              <w:rPr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sz w:val="16"/>
              </w:rPr>
            </w:pPr>
            <w:r>
              <w:rPr>
                <w:spacing w:val="-2"/>
                <w:sz w:val="16"/>
              </w:rPr>
              <w:t>BASE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A.T.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T.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8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430,51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430,51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66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77,49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15 DICIEMBRE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2021</w:t>
                    </w:r>
                    <w:r>
                      <w:rPr>
                        <w:rFonts w:ascii="Courier New" w:hAnsi="Courier New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SANTA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LUCÍA</w:t>
                    </w:r>
                    <w:r>
                      <w:rPr>
                        <w:rFonts w:ascii="Courier New" w:hAnsi="Courier New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DE</w:t>
                    </w:r>
                    <w:r>
                      <w:rPr>
                        <w:rFonts w:ascii="Courier New" w:hAnsi="Courier New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SELLO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LIQUIDO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A</w:t>
                    </w:r>
                    <w:r>
                      <w:rPr>
                        <w:spacing w:val="15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95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353,02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IBAN: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COSTE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430,51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5"/>
                        <w:sz w:val="16"/>
                      </w:rPr>
                      <w:t>LAS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B.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COTIZACIÓN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S.S.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t>CONCEPTOS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spacing w:val="-9"/>
                        <w:sz w:val="16"/>
                      </w:rPr>
                      <w:t> CONJUNTA</w:t>
                    </w:r>
                    <w:r>
                      <w:rPr>
                        <w:spacing w:val="2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APORTACIÓN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7"/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2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Contingencias</w:t>
                    </w:r>
                    <w:r>
                      <w:rPr>
                        <w:spacing w:val="5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6040;top:2669;width:45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703;top:2669;width:36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TIPO</w:t>
                    </w:r>
                  </w:p>
                </w:txbxContent>
              </v:textbox>
              <w10:wrap type="none"/>
            </v:shape>
            <v:shape style="position:absolute;left:8731;top:2669;width:2143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APORTACIÓN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EMPRESARIAL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Contingencias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sionales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 conceptos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recaudación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Formación</w:t>
                    </w:r>
                    <w:r>
                      <w:rPr>
                        <w:spacing w:val="2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931;top:3729;width:4611;height:365" type="#_x0000_t202" filled="false" stroked="false">
              <v:textbox inset="0,0,0,0">
                <w:txbxContent>
                  <w:p>
                    <w:pPr>
                      <w:spacing w:line="181" w:lineRule="exact" w:before="1"/>
                      <w:ind w:left="2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Fondo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Garantía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Salarial..............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Cotización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adicional</w:t>
                    </w:r>
                    <w:r>
                      <w:rPr>
                        <w:spacing w:val="1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2022-05-17T10:27:18Z</dcterms:created>
  <dcterms:modified xsi:type="dcterms:W3CDTF">2022-05-17T10:27:18Z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